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5A4C" w:rsidRPr="008076DB" w:rsidRDefault="00BD5A4C" w:rsidP="00BD5A4C">
      <w:pPr>
        <w:spacing w:line="360" w:lineRule="auto"/>
        <w:ind w:left="6152"/>
        <w:jc w:val="left"/>
        <w:rPr>
          <w:rFonts w:cs="David" w:hint="cs"/>
          <w:sz w:val="24"/>
          <w:szCs w:val="24"/>
          <w:rtl/>
        </w:rPr>
      </w:pPr>
      <w:bookmarkStart w:id="0" w:name="_GoBack"/>
      <w:bookmarkEnd w:id="0"/>
    </w:p>
    <w:p w:rsidR="00BD5A4C" w:rsidRPr="008076DB" w:rsidRDefault="00BD5A4C" w:rsidP="00BD5A4C">
      <w:pPr>
        <w:tabs>
          <w:tab w:val="left" w:pos="2760"/>
          <w:tab w:val="left" w:pos="4200"/>
        </w:tabs>
        <w:spacing w:line="360" w:lineRule="auto"/>
        <w:jc w:val="center"/>
        <w:rPr>
          <w:rFonts w:cs="David"/>
          <w:sz w:val="24"/>
          <w:szCs w:val="24"/>
          <w:rtl/>
        </w:rPr>
      </w:pPr>
    </w:p>
    <w:p w:rsidR="00BD5A4C" w:rsidRPr="008076DB" w:rsidRDefault="00BD5A4C" w:rsidP="00BD5A4C">
      <w:pPr>
        <w:shd w:val="clear" w:color="auto" w:fill="D9D9D9"/>
        <w:tabs>
          <w:tab w:val="left" w:pos="2760"/>
          <w:tab w:val="left" w:pos="4200"/>
        </w:tabs>
        <w:ind w:left="-147" w:hanging="360"/>
        <w:jc w:val="center"/>
        <w:rPr>
          <w:rFonts w:cs="David"/>
          <w:b/>
          <w:bCs/>
          <w:sz w:val="72"/>
          <w:szCs w:val="72"/>
          <w:rtl/>
        </w:rPr>
      </w:pPr>
      <w:r w:rsidRPr="008076DB">
        <w:rPr>
          <w:rFonts w:cs="David" w:hint="cs"/>
          <w:b/>
          <w:bCs/>
          <w:sz w:val="72"/>
          <w:szCs w:val="72"/>
          <w:rtl/>
        </w:rPr>
        <w:t>מדינת ישראל</w:t>
      </w:r>
    </w:p>
    <w:p w:rsidR="00BD5A4C" w:rsidRPr="008076DB" w:rsidRDefault="00BD5A4C" w:rsidP="00BD5A4C">
      <w:pPr>
        <w:shd w:val="clear" w:color="auto" w:fill="D9D9D9"/>
        <w:tabs>
          <w:tab w:val="left" w:pos="2760"/>
          <w:tab w:val="left" w:pos="4200"/>
        </w:tabs>
        <w:ind w:left="-147" w:hanging="360"/>
        <w:jc w:val="center"/>
        <w:rPr>
          <w:rFonts w:cs="David"/>
          <w:b/>
          <w:bCs/>
          <w:sz w:val="72"/>
          <w:szCs w:val="72"/>
          <w:rtl/>
        </w:rPr>
      </w:pPr>
      <w:r w:rsidRPr="008076DB">
        <w:rPr>
          <w:rFonts w:cs="David"/>
          <w:b/>
          <w:bCs/>
          <w:sz w:val="72"/>
          <w:szCs w:val="72"/>
          <w:rtl/>
        </w:rPr>
        <w:t>משרד האוצר -  החשב הכללי</w:t>
      </w:r>
    </w:p>
    <w:p w:rsidR="00BD5A4C" w:rsidRPr="008076DB" w:rsidRDefault="00BD5A4C" w:rsidP="00BD5A4C">
      <w:pPr>
        <w:shd w:val="clear" w:color="auto" w:fill="D9D9D9"/>
        <w:tabs>
          <w:tab w:val="left" w:pos="2760"/>
          <w:tab w:val="left" w:pos="4200"/>
        </w:tabs>
        <w:ind w:left="-147" w:hanging="360"/>
        <w:jc w:val="center"/>
        <w:rPr>
          <w:rFonts w:cs="David"/>
          <w:b/>
          <w:bCs/>
          <w:sz w:val="72"/>
          <w:szCs w:val="72"/>
          <w:rtl/>
        </w:rPr>
      </w:pPr>
      <w:r w:rsidRPr="008076DB">
        <w:rPr>
          <w:rFonts w:cs="David" w:hint="cs"/>
          <w:b/>
          <w:bCs/>
          <w:sz w:val="72"/>
          <w:szCs w:val="72"/>
          <w:rtl/>
        </w:rPr>
        <w:t>מינהל הרכב הממשלתי</w:t>
      </w:r>
    </w:p>
    <w:p w:rsidR="00BD5A4C" w:rsidRPr="008076DB" w:rsidRDefault="00BD5A4C" w:rsidP="00BD5A4C">
      <w:pPr>
        <w:tabs>
          <w:tab w:val="left" w:pos="3240"/>
        </w:tabs>
        <w:spacing w:line="360" w:lineRule="auto"/>
        <w:rPr>
          <w:rFonts w:cs="David"/>
          <w:b/>
          <w:bCs/>
          <w:sz w:val="72"/>
          <w:szCs w:val="72"/>
          <w:u w:val="single"/>
          <w:rtl/>
        </w:rPr>
      </w:pPr>
    </w:p>
    <w:p w:rsidR="00BD5A4C" w:rsidRPr="008076DB" w:rsidRDefault="00BD5A4C" w:rsidP="00BD5A4C">
      <w:pPr>
        <w:tabs>
          <w:tab w:val="left" w:pos="3240"/>
        </w:tabs>
        <w:spacing w:line="360" w:lineRule="auto"/>
        <w:rPr>
          <w:rFonts w:cs="David"/>
          <w:b/>
          <w:bCs/>
          <w:sz w:val="72"/>
          <w:szCs w:val="72"/>
          <w:u w:val="single"/>
          <w:rtl/>
        </w:rPr>
      </w:pPr>
    </w:p>
    <w:p w:rsidR="00BD5A4C" w:rsidRPr="008076DB" w:rsidRDefault="00BD5A4C" w:rsidP="00BD5A4C">
      <w:pPr>
        <w:shd w:val="clear" w:color="auto" w:fill="D9D9D9"/>
        <w:tabs>
          <w:tab w:val="left" w:pos="3240"/>
        </w:tabs>
        <w:spacing w:line="360" w:lineRule="auto"/>
        <w:ind w:left="-147" w:hanging="360"/>
        <w:jc w:val="center"/>
        <w:rPr>
          <w:rFonts w:cs="David"/>
          <w:b/>
          <w:bCs/>
          <w:sz w:val="72"/>
          <w:szCs w:val="72"/>
          <w:rtl/>
        </w:rPr>
      </w:pPr>
      <w:r w:rsidRPr="008076DB">
        <w:rPr>
          <w:rFonts w:cs="David" w:hint="cs"/>
          <w:b/>
          <w:bCs/>
          <w:sz w:val="72"/>
          <w:szCs w:val="72"/>
          <w:rtl/>
        </w:rPr>
        <w:t>מכרז פומבי מספר 16-2015</w:t>
      </w:r>
    </w:p>
    <w:p w:rsidR="00BD5A4C" w:rsidRPr="008076DB" w:rsidRDefault="00BD5A4C" w:rsidP="00BD5A4C">
      <w:pPr>
        <w:tabs>
          <w:tab w:val="left" w:pos="3240"/>
        </w:tabs>
        <w:spacing w:line="360" w:lineRule="auto"/>
        <w:rPr>
          <w:rFonts w:cs="David"/>
          <w:sz w:val="72"/>
          <w:szCs w:val="72"/>
          <w:u w:val="single"/>
          <w:rtl/>
        </w:rPr>
      </w:pPr>
    </w:p>
    <w:p w:rsidR="00BD5A4C" w:rsidRPr="008076DB" w:rsidRDefault="00BD5A4C" w:rsidP="00BD5A4C">
      <w:pPr>
        <w:tabs>
          <w:tab w:val="left" w:pos="3240"/>
        </w:tabs>
        <w:spacing w:line="360" w:lineRule="auto"/>
        <w:rPr>
          <w:rFonts w:cs="David"/>
          <w:sz w:val="72"/>
          <w:szCs w:val="72"/>
          <w:u w:val="single"/>
          <w:rtl/>
        </w:rPr>
      </w:pPr>
    </w:p>
    <w:p w:rsidR="00BD5A4C" w:rsidRPr="008076DB" w:rsidRDefault="00BD5A4C" w:rsidP="00BD5A4C">
      <w:pPr>
        <w:shd w:val="clear" w:color="auto" w:fill="D9D9D9"/>
        <w:tabs>
          <w:tab w:val="left" w:pos="0"/>
          <w:tab w:val="left" w:pos="566"/>
          <w:tab w:val="left" w:pos="3240"/>
        </w:tabs>
        <w:ind w:left="-147" w:hanging="360"/>
        <w:jc w:val="center"/>
        <w:rPr>
          <w:rFonts w:cs="David"/>
          <w:b/>
          <w:bCs/>
          <w:sz w:val="72"/>
          <w:szCs w:val="72"/>
          <w:rtl/>
        </w:rPr>
      </w:pPr>
      <w:r w:rsidRPr="008076DB">
        <w:rPr>
          <w:rFonts w:cs="David" w:hint="cs"/>
          <w:b/>
          <w:bCs/>
          <w:sz w:val="72"/>
          <w:szCs w:val="72"/>
          <w:rtl/>
        </w:rPr>
        <w:t>רכישת</w:t>
      </w:r>
      <w:r w:rsidRPr="008076DB">
        <w:rPr>
          <w:rFonts w:cs="David"/>
          <w:b/>
          <w:bCs/>
          <w:sz w:val="72"/>
          <w:szCs w:val="72"/>
          <w:rtl/>
        </w:rPr>
        <w:t xml:space="preserve"> </w:t>
      </w:r>
      <w:r w:rsidRPr="008076DB">
        <w:rPr>
          <w:rFonts w:cs="David" w:hint="cs"/>
          <w:b/>
          <w:bCs/>
          <w:sz w:val="72"/>
          <w:szCs w:val="72"/>
          <w:rtl/>
        </w:rPr>
        <w:t>שירותי</w:t>
      </w:r>
      <w:r w:rsidRPr="008076DB">
        <w:rPr>
          <w:rFonts w:cs="David"/>
          <w:b/>
          <w:bCs/>
          <w:sz w:val="72"/>
          <w:szCs w:val="72"/>
          <w:rtl/>
        </w:rPr>
        <w:t xml:space="preserve"> </w:t>
      </w:r>
      <w:r w:rsidRPr="008076DB">
        <w:rPr>
          <w:rFonts w:cs="David" w:hint="cs"/>
          <w:b/>
          <w:bCs/>
          <w:sz w:val="72"/>
          <w:szCs w:val="72"/>
          <w:rtl/>
        </w:rPr>
        <w:t>תחזוקה</w:t>
      </w:r>
      <w:r w:rsidRPr="008076DB">
        <w:rPr>
          <w:rFonts w:cs="David"/>
          <w:b/>
          <w:bCs/>
          <w:sz w:val="72"/>
          <w:szCs w:val="72"/>
          <w:rtl/>
        </w:rPr>
        <w:t xml:space="preserve"> </w:t>
      </w:r>
      <w:r w:rsidRPr="008076DB">
        <w:rPr>
          <w:rFonts w:cs="David" w:hint="cs"/>
          <w:b/>
          <w:bCs/>
          <w:sz w:val="72"/>
          <w:szCs w:val="72"/>
          <w:rtl/>
        </w:rPr>
        <w:t>ותיקונים</w:t>
      </w:r>
      <w:r w:rsidRPr="008076DB">
        <w:rPr>
          <w:rFonts w:cs="David"/>
          <w:b/>
          <w:bCs/>
          <w:sz w:val="72"/>
          <w:szCs w:val="72"/>
          <w:rtl/>
        </w:rPr>
        <w:t xml:space="preserve"> </w:t>
      </w:r>
      <w:r w:rsidRPr="008076DB">
        <w:rPr>
          <w:rFonts w:cs="David" w:hint="cs"/>
          <w:b/>
          <w:bCs/>
          <w:sz w:val="72"/>
          <w:szCs w:val="72"/>
          <w:rtl/>
        </w:rPr>
        <w:t>לרכבי הרשות הלאומית לכבאות</w:t>
      </w:r>
    </w:p>
    <w:p w:rsidR="00BD5A4C" w:rsidRPr="008076DB" w:rsidRDefault="00BD5A4C" w:rsidP="00BD5A4C">
      <w:pPr>
        <w:tabs>
          <w:tab w:val="left" w:pos="3240"/>
        </w:tabs>
        <w:spacing w:line="360" w:lineRule="auto"/>
        <w:ind w:left="-147" w:hanging="360"/>
        <w:jc w:val="center"/>
        <w:rPr>
          <w:rFonts w:cs="David"/>
          <w:sz w:val="24"/>
          <w:szCs w:val="24"/>
          <w:rtl/>
        </w:rPr>
      </w:pPr>
    </w:p>
    <w:p w:rsidR="00BD5A4C" w:rsidRPr="008076DB" w:rsidRDefault="00BD5A4C" w:rsidP="00BD5A4C">
      <w:pPr>
        <w:tabs>
          <w:tab w:val="left" w:pos="3240"/>
        </w:tabs>
        <w:spacing w:line="360" w:lineRule="auto"/>
        <w:ind w:left="-147" w:hanging="360"/>
        <w:jc w:val="center"/>
        <w:rPr>
          <w:rFonts w:cs="David"/>
          <w:sz w:val="24"/>
          <w:szCs w:val="24"/>
          <w:rtl/>
        </w:rPr>
      </w:pPr>
    </w:p>
    <w:p w:rsidR="00BD5A4C" w:rsidRPr="008076DB" w:rsidRDefault="00BD5A4C" w:rsidP="00BD5A4C">
      <w:pPr>
        <w:tabs>
          <w:tab w:val="left" w:pos="3240"/>
        </w:tabs>
        <w:spacing w:line="360" w:lineRule="auto"/>
        <w:ind w:left="-147" w:hanging="360"/>
        <w:jc w:val="center"/>
        <w:rPr>
          <w:rFonts w:cs="David"/>
          <w:sz w:val="24"/>
          <w:szCs w:val="24"/>
          <w:rtl/>
        </w:rPr>
      </w:pPr>
    </w:p>
    <w:p w:rsidR="00BD5A4C" w:rsidRPr="008076DB" w:rsidRDefault="00BD5A4C" w:rsidP="00BD5A4C">
      <w:pPr>
        <w:tabs>
          <w:tab w:val="left" w:pos="3240"/>
        </w:tabs>
        <w:spacing w:line="360" w:lineRule="auto"/>
        <w:ind w:left="-147" w:hanging="360"/>
        <w:jc w:val="center"/>
        <w:rPr>
          <w:rFonts w:cs="David"/>
          <w:sz w:val="24"/>
          <w:szCs w:val="24"/>
          <w:rtl/>
        </w:rPr>
      </w:pPr>
    </w:p>
    <w:p w:rsidR="00BD5A4C" w:rsidRPr="008076DB" w:rsidRDefault="00BD5A4C" w:rsidP="00BD5A4C">
      <w:pPr>
        <w:tabs>
          <w:tab w:val="left" w:pos="3240"/>
        </w:tabs>
        <w:spacing w:line="360" w:lineRule="auto"/>
        <w:ind w:left="-147" w:hanging="360"/>
        <w:jc w:val="center"/>
        <w:rPr>
          <w:rFonts w:cs="David"/>
          <w:sz w:val="24"/>
          <w:szCs w:val="24"/>
          <w:rtl/>
        </w:rPr>
      </w:pPr>
    </w:p>
    <w:p w:rsidR="00BD5A4C" w:rsidRPr="008076DB" w:rsidRDefault="00BD5A4C" w:rsidP="00BD5A4C">
      <w:pPr>
        <w:spacing w:line="360" w:lineRule="auto"/>
        <w:jc w:val="right"/>
        <w:rPr>
          <w:rFonts w:cs="David"/>
          <w:sz w:val="24"/>
          <w:szCs w:val="24"/>
          <w:rtl/>
        </w:rPr>
      </w:pPr>
      <w:r>
        <w:rPr>
          <w:rFonts w:cs="David" w:hint="cs"/>
          <w:sz w:val="24"/>
          <w:szCs w:val="24"/>
          <w:rtl/>
        </w:rPr>
        <w:t>יולי</w:t>
      </w:r>
      <w:r w:rsidRPr="008076DB">
        <w:rPr>
          <w:rFonts w:cs="David" w:hint="cs"/>
          <w:sz w:val="24"/>
          <w:szCs w:val="24"/>
          <w:rtl/>
        </w:rPr>
        <w:t xml:space="preserve"> 2015</w:t>
      </w:r>
    </w:p>
    <w:p w:rsidR="00BD5A4C" w:rsidRPr="008076DB" w:rsidRDefault="00BD5A4C" w:rsidP="00BD5A4C">
      <w:pPr>
        <w:spacing w:line="360" w:lineRule="auto"/>
        <w:jc w:val="right"/>
        <w:rPr>
          <w:rFonts w:cs="David"/>
          <w:sz w:val="24"/>
          <w:szCs w:val="24"/>
          <w:rtl/>
        </w:rPr>
      </w:pPr>
    </w:p>
    <w:p w:rsidR="00BD5A4C" w:rsidRPr="008076DB" w:rsidRDefault="00BD5A4C" w:rsidP="00BD5A4C">
      <w:pPr>
        <w:spacing w:line="360" w:lineRule="auto"/>
        <w:jc w:val="right"/>
        <w:rPr>
          <w:rFonts w:cs="David"/>
          <w:sz w:val="24"/>
          <w:szCs w:val="24"/>
          <w:rtl/>
        </w:rPr>
      </w:pPr>
    </w:p>
    <w:p w:rsidR="00BD5A4C" w:rsidRPr="008076DB" w:rsidRDefault="00BD5A4C" w:rsidP="00BD5A4C">
      <w:pPr>
        <w:tabs>
          <w:tab w:val="left" w:pos="3240"/>
        </w:tabs>
        <w:spacing w:line="360" w:lineRule="auto"/>
        <w:rPr>
          <w:rFonts w:cs="David"/>
          <w:sz w:val="24"/>
          <w:szCs w:val="24"/>
          <w:rtl/>
        </w:rPr>
      </w:pPr>
    </w:p>
    <w:p w:rsidR="00BD5A4C" w:rsidRPr="008076DB" w:rsidRDefault="00BD5A4C" w:rsidP="00BD5A4C">
      <w:pPr>
        <w:pBdr>
          <w:top w:val="single" w:sz="4" w:space="1" w:color="auto"/>
          <w:left w:val="single" w:sz="4" w:space="4" w:color="auto"/>
          <w:bottom w:val="single" w:sz="4" w:space="1" w:color="auto"/>
          <w:right w:val="single" w:sz="4" w:space="0" w:color="auto"/>
        </w:pBdr>
        <w:tabs>
          <w:tab w:val="left" w:pos="3240"/>
        </w:tabs>
        <w:rPr>
          <w:rFonts w:cs="David"/>
          <w:sz w:val="22"/>
          <w:szCs w:val="22"/>
          <w:rtl/>
        </w:rPr>
      </w:pPr>
      <w:r w:rsidRPr="008076DB">
        <w:rPr>
          <w:rFonts w:cs="David" w:hint="cs"/>
          <w:sz w:val="22"/>
          <w:szCs w:val="22"/>
          <w:rtl/>
          <w14:shadow w14:blurRad="50800" w14:dist="38100" w14:dir="2700000" w14:sx="100000" w14:sy="100000" w14:kx="0" w14:ky="0" w14:algn="tl">
            <w14:srgbClr w14:val="000000">
              <w14:alpha w14:val="60000"/>
            </w14:srgbClr>
          </w14:shadow>
        </w:rPr>
        <w:t xml:space="preserve">מסמך זה הינו רכוש מדינת ישראל  כל הזכויות שמורות למדינת ישראל </w:t>
      </w:r>
      <w:r w:rsidRPr="008076DB">
        <w:rPr>
          <w:rFonts w:cs="David" w:hint="cs"/>
          <w:sz w:val="22"/>
          <w:szCs w:val="22"/>
          <w:rtl/>
        </w:rPr>
        <w:t xml:space="preserve"> המידע הכלול בו לא יפורסם, לא ישוכפל</w:t>
      </w:r>
      <w:r w:rsidRPr="008076DB">
        <w:rPr>
          <w:rFonts w:cs="David" w:hint="cs"/>
          <w:sz w:val="22"/>
          <w:szCs w:val="22"/>
          <w:rtl/>
          <w14:shadow w14:blurRad="50800" w14:dist="38100" w14:dir="2700000" w14:sx="100000" w14:sy="100000" w14:kx="0" w14:ky="0" w14:algn="tl">
            <w14:srgbClr w14:val="000000">
              <w14:alpha w14:val="60000"/>
            </w14:srgbClr>
          </w14:shadow>
        </w:rPr>
        <w:t xml:space="preserve"> ,</w:t>
      </w:r>
      <w:r w:rsidRPr="008076DB">
        <w:rPr>
          <w:rFonts w:cs="David" w:hint="cs"/>
          <w:sz w:val="22"/>
          <w:szCs w:val="22"/>
          <w:rtl/>
        </w:rPr>
        <w:t>ולא יעשה בו שימוש מלא, או חלקי, לכל מטרה שהיא מלבד מענה על מכרז מרכזי זה</w:t>
      </w:r>
      <w:r w:rsidRPr="008076DB">
        <w:rPr>
          <w:rFonts w:cs="David" w:hint="cs"/>
          <w:color w:val="0000FF"/>
          <w:sz w:val="22"/>
          <w:szCs w:val="22"/>
          <w:rtl/>
          <w14:shadow w14:blurRad="50800" w14:dist="38100" w14:dir="2700000" w14:sx="100000" w14:sy="100000" w14:kx="0" w14:ky="0" w14:algn="tl">
            <w14:srgbClr w14:val="000000">
              <w14:alpha w14:val="60000"/>
            </w14:srgbClr>
          </w14:shadow>
        </w:rPr>
        <w:t>.</w:t>
      </w:r>
    </w:p>
    <w:p w:rsidR="00BD5A4C" w:rsidRPr="008076DB" w:rsidRDefault="00BD5A4C" w:rsidP="00BD5A4C">
      <w:pPr>
        <w:tabs>
          <w:tab w:val="left" w:pos="3240"/>
        </w:tabs>
        <w:spacing w:line="360" w:lineRule="auto"/>
        <w:jc w:val="center"/>
        <w:rPr>
          <w:rFonts w:cs="David"/>
          <w:b/>
          <w:bCs/>
          <w:sz w:val="28"/>
          <w:szCs w:val="28"/>
          <w:rtl/>
        </w:rPr>
      </w:pPr>
      <w:r w:rsidRPr="008076DB">
        <w:rPr>
          <w:rFonts w:cs="David"/>
          <w:sz w:val="24"/>
          <w:szCs w:val="24"/>
          <w:rtl/>
        </w:rPr>
        <w:br w:type="page"/>
      </w:r>
      <w:r w:rsidRPr="008076DB">
        <w:rPr>
          <w:rFonts w:cs="David" w:hint="cs"/>
          <w:b/>
          <w:bCs/>
          <w:sz w:val="28"/>
          <w:szCs w:val="28"/>
          <w:rtl/>
        </w:rPr>
        <w:lastRenderedPageBreak/>
        <w:t>תוכן העניינים</w:t>
      </w:r>
    </w:p>
    <w:tbl>
      <w:tblPr>
        <w:tblStyle w:val="TableGrid"/>
        <w:tblpPr w:leftFromText="180" w:rightFromText="180" w:vertAnchor="text" w:horzAnchor="page" w:tblpX="3088" w:tblpY="17"/>
        <w:bidiVisual/>
        <w:tblW w:w="0" w:type="auto"/>
        <w:tblLayout w:type="fixed"/>
        <w:tblLook w:val="04A0" w:firstRow="1" w:lastRow="0" w:firstColumn="1" w:lastColumn="0" w:noHBand="0" w:noVBand="1"/>
      </w:tblPr>
      <w:tblGrid>
        <w:gridCol w:w="1471"/>
        <w:gridCol w:w="3784"/>
        <w:gridCol w:w="1276"/>
      </w:tblGrid>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מס' סעיף</w:t>
            </w:r>
          </w:p>
        </w:tc>
        <w:tc>
          <w:tcPr>
            <w:tcW w:w="3784" w:type="dxa"/>
          </w:tcPr>
          <w:p w:rsidR="00BD5A4C" w:rsidRPr="008076DB" w:rsidRDefault="00BD5A4C" w:rsidP="001C37F9">
            <w:pPr>
              <w:pStyle w:val="TOC1"/>
              <w:ind w:left="360" w:right="0"/>
              <w:rPr>
                <w:noProof/>
                <w:rtl/>
              </w:rPr>
            </w:pPr>
          </w:p>
        </w:tc>
        <w:tc>
          <w:tcPr>
            <w:tcW w:w="1276" w:type="dxa"/>
          </w:tcPr>
          <w:p w:rsidR="00BD5A4C" w:rsidRPr="008076DB" w:rsidRDefault="00BD5A4C" w:rsidP="001C37F9">
            <w:pPr>
              <w:pStyle w:val="TOC1"/>
              <w:ind w:right="0"/>
              <w:rPr>
                <w:noProof/>
                <w:rtl/>
              </w:rPr>
            </w:pPr>
            <w:r w:rsidRPr="008076DB">
              <w:rPr>
                <w:rFonts w:hint="cs"/>
                <w:noProof/>
                <w:rtl/>
              </w:rPr>
              <w:t>מס' עמוד</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כללי</w:t>
            </w:r>
          </w:p>
        </w:tc>
        <w:tc>
          <w:tcPr>
            <w:tcW w:w="1276" w:type="dxa"/>
          </w:tcPr>
          <w:p w:rsidR="00BD5A4C" w:rsidRPr="008076DB" w:rsidRDefault="00BD5A4C" w:rsidP="001C37F9">
            <w:pPr>
              <w:pStyle w:val="TOC1"/>
              <w:ind w:right="0"/>
              <w:rPr>
                <w:noProof/>
                <w:rtl/>
              </w:rPr>
            </w:pPr>
            <w:r w:rsidRPr="008076DB">
              <w:rPr>
                <w:rFonts w:hint="cs"/>
                <w:noProof/>
                <w:rtl/>
              </w:rPr>
              <w:t>3</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הגדרות</w:t>
            </w:r>
          </w:p>
        </w:tc>
        <w:tc>
          <w:tcPr>
            <w:tcW w:w="1276" w:type="dxa"/>
          </w:tcPr>
          <w:p w:rsidR="00BD5A4C" w:rsidRPr="008076DB" w:rsidRDefault="00BD5A4C" w:rsidP="001C37F9">
            <w:pPr>
              <w:pStyle w:val="TOC1"/>
              <w:ind w:right="0"/>
              <w:rPr>
                <w:noProof/>
                <w:rtl/>
              </w:rPr>
            </w:pPr>
            <w:r w:rsidRPr="008076DB">
              <w:rPr>
                <w:rFonts w:hint="cs"/>
                <w:noProof/>
                <w:rtl/>
              </w:rPr>
              <w:t>3</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תאור כללי של העבודה</w:t>
            </w:r>
          </w:p>
        </w:tc>
        <w:tc>
          <w:tcPr>
            <w:tcW w:w="1276" w:type="dxa"/>
          </w:tcPr>
          <w:p w:rsidR="00BD5A4C" w:rsidRPr="008076DB" w:rsidRDefault="00BD5A4C" w:rsidP="001C37F9">
            <w:pPr>
              <w:pStyle w:val="TOC1"/>
              <w:ind w:right="0"/>
              <w:rPr>
                <w:noProof/>
                <w:rtl/>
              </w:rPr>
            </w:pPr>
            <w:r w:rsidRPr="008076DB">
              <w:rPr>
                <w:rFonts w:hint="cs"/>
                <w:noProof/>
                <w:rtl/>
              </w:rPr>
              <w:t>5</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שרותי התחזוקה המבוקשים</w:t>
            </w:r>
          </w:p>
        </w:tc>
        <w:tc>
          <w:tcPr>
            <w:tcW w:w="1276" w:type="dxa"/>
          </w:tcPr>
          <w:p w:rsidR="00BD5A4C" w:rsidRPr="008076DB" w:rsidRDefault="00BD5A4C" w:rsidP="001C37F9">
            <w:pPr>
              <w:pStyle w:val="TOC1"/>
              <w:ind w:right="0"/>
              <w:rPr>
                <w:noProof/>
                <w:rtl/>
              </w:rPr>
            </w:pPr>
            <w:r w:rsidRPr="008076DB">
              <w:rPr>
                <w:rFonts w:hint="cs"/>
                <w:noProof/>
                <w:rtl/>
              </w:rPr>
              <w:t>5</w:t>
            </w:r>
          </w:p>
        </w:tc>
      </w:tr>
      <w:tr w:rsidR="00BD5A4C" w:rsidRPr="008076DB" w:rsidTr="001C37F9">
        <w:trPr>
          <w:trHeight w:val="263"/>
        </w:trPr>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מנהלה</w:t>
            </w:r>
          </w:p>
        </w:tc>
        <w:tc>
          <w:tcPr>
            <w:tcW w:w="1276" w:type="dxa"/>
          </w:tcPr>
          <w:p w:rsidR="00BD5A4C" w:rsidRPr="008076DB" w:rsidRDefault="00BD5A4C" w:rsidP="001C37F9">
            <w:pPr>
              <w:pStyle w:val="TOC1"/>
              <w:ind w:right="0"/>
              <w:rPr>
                <w:noProof/>
                <w:rtl/>
              </w:rPr>
            </w:pPr>
            <w:r w:rsidRPr="008076DB">
              <w:rPr>
                <w:rFonts w:hint="cs"/>
                <w:noProof/>
                <w:rtl/>
              </w:rPr>
              <w:t>6</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תנאים מוקדמים להשתתפות במכרז</w:t>
            </w:r>
          </w:p>
        </w:tc>
        <w:tc>
          <w:tcPr>
            <w:tcW w:w="1276" w:type="dxa"/>
          </w:tcPr>
          <w:p w:rsidR="00BD5A4C" w:rsidRPr="008076DB" w:rsidRDefault="00BD5A4C" w:rsidP="001C37F9">
            <w:pPr>
              <w:pStyle w:val="TOC1"/>
              <w:ind w:right="0"/>
              <w:rPr>
                <w:noProof/>
                <w:rtl/>
              </w:rPr>
            </w:pPr>
            <w:r w:rsidRPr="008076DB">
              <w:rPr>
                <w:rFonts w:hint="cs"/>
                <w:noProof/>
                <w:rtl/>
              </w:rPr>
              <w:t>8</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דרישות נוספות</w:t>
            </w:r>
          </w:p>
        </w:tc>
        <w:tc>
          <w:tcPr>
            <w:tcW w:w="1276" w:type="dxa"/>
          </w:tcPr>
          <w:p w:rsidR="00BD5A4C" w:rsidRPr="008076DB" w:rsidRDefault="00BD5A4C" w:rsidP="001C37F9">
            <w:pPr>
              <w:pStyle w:val="TOC1"/>
              <w:ind w:right="0"/>
              <w:rPr>
                <w:noProof/>
                <w:rtl/>
              </w:rPr>
            </w:pPr>
            <w:r w:rsidRPr="008076DB">
              <w:rPr>
                <w:rFonts w:hint="cs"/>
                <w:noProof/>
                <w:rtl/>
              </w:rPr>
              <w:t>10</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מסמכים ואישורים שיצורפו להצעה</w:t>
            </w:r>
          </w:p>
        </w:tc>
        <w:tc>
          <w:tcPr>
            <w:tcW w:w="1276" w:type="dxa"/>
          </w:tcPr>
          <w:p w:rsidR="00BD5A4C" w:rsidRPr="008076DB" w:rsidRDefault="00BD5A4C" w:rsidP="001C37F9">
            <w:pPr>
              <w:pStyle w:val="TOC1"/>
              <w:ind w:right="0"/>
              <w:rPr>
                <w:noProof/>
                <w:rtl/>
              </w:rPr>
            </w:pPr>
            <w:r w:rsidRPr="008076DB">
              <w:rPr>
                <w:rFonts w:hint="cs"/>
                <w:noProof/>
                <w:rtl/>
              </w:rPr>
              <w:t>10</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הצעת המחיר</w:t>
            </w:r>
          </w:p>
        </w:tc>
        <w:tc>
          <w:tcPr>
            <w:tcW w:w="1276" w:type="dxa"/>
          </w:tcPr>
          <w:p w:rsidR="00BD5A4C" w:rsidRPr="008076DB" w:rsidRDefault="00BD5A4C" w:rsidP="001C37F9">
            <w:pPr>
              <w:pStyle w:val="TOC1"/>
              <w:ind w:right="0"/>
              <w:rPr>
                <w:noProof/>
                <w:rtl/>
              </w:rPr>
            </w:pPr>
            <w:r w:rsidRPr="008076DB">
              <w:rPr>
                <w:rFonts w:hint="cs"/>
                <w:noProof/>
                <w:rtl/>
              </w:rPr>
              <w:t>11</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אופן הגשת ההצעה</w:t>
            </w:r>
          </w:p>
        </w:tc>
        <w:tc>
          <w:tcPr>
            <w:tcW w:w="1276" w:type="dxa"/>
          </w:tcPr>
          <w:p w:rsidR="00BD5A4C" w:rsidRPr="008076DB" w:rsidRDefault="00BD5A4C" w:rsidP="001C37F9">
            <w:pPr>
              <w:pStyle w:val="TOC1"/>
              <w:ind w:right="0"/>
              <w:rPr>
                <w:noProof/>
                <w:rtl/>
              </w:rPr>
            </w:pPr>
            <w:r w:rsidRPr="008076DB">
              <w:rPr>
                <w:rFonts w:hint="cs"/>
                <w:noProof/>
                <w:rtl/>
              </w:rPr>
              <w:t>11</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מועד פקיעת ההצעה</w:t>
            </w:r>
          </w:p>
        </w:tc>
        <w:tc>
          <w:tcPr>
            <w:tcW w:w="1276" w:type="dxa"/>
          </w:tcPr>
          <w:p w:rsidR="00BD5A4C" w:rsidRPr="008076DB" w:rsidRDefault="00BD5A4C" w:rsidP="001C37F9">
            <w:pPr>
              <w:pStyle w:val="TOC1"/>
              <w:ind w:right="0"/>
              <w:rPr>
                <w:noProof/>
                <w:rtl/>
              </w:rPr>
            </w:pPr>
            <w:r w:rsidRPr="008076DB">
              <w:rPr>
                <w:rFonts w:hint="cs"/>
                <w:noProof/>
                <w:rtl/>
              </w:rPr>
              <w:t>11</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הליכי סיכום</w:t>
            </w:r>
          </w:p>
        </w:tc>
        <w:tc>
          <w:tcPr>
            <w:tcW w:w="1276" w:type="dxa"/>
          </w:tcPr>
          <w:p w:rsidR="00BD5A4C" w:rsidRPr="008076DB" w:rsidRDefault="00BD5A4C" w:rsidP="001C37F9">
            <w:pPr>
              <w:pStyle w:val="TOC1"/>
              <w:ind w:right="0"/>
              <w:rPr>
                <w:noProof/>
                <w:rtl/>
              </w:rPr>
            </w:pPr>
            <w:r w:rsidRPr="008076DB">
              <w:rPr>
                <w:rFonts w:hint="cs"/>
                <w:noProof/>
                <w:rtl/>
              </w:rPr>
              <w:t>11</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זכות עיון בהצעת הזוכים</w:t>
            </w:r>
          </w:p>
        </w:tc>
        <w:tc>
          <w:tcPr>
            <w:tcW w:w="1276" w:type="dxa"/>
          </w:tcPr>
          <w:p w:rsidR="00BD5A4C" w:rsidRPr="008076DB" w:rsidRDefault="00BD5A4C" w:rsidP="001C37F9">
            <w:pPr>
              <w:pStyle w:val="TOC1"/>
              <w:ind w:right="0"/>
              <w:rPr>
                <w:noProof/>
                <w:rtl/>
              </w:rPr>
            </w:pPr>
            <w:r w:rsidRPr="008076DB">
              <w:rPr>
                <w:rFonts w:hint="cs"/>
                <w:noProof/>
                <w:rtl/>
              </w:rPr>
              <w:t>15</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מועד אספקת השרותים</w:t>
            </w:r>
          </w:p>
        </w:tc>
        <w:tc>
          <w:tcPr>
            <w:tcW w:w="1276" w:type="dxa"/>
          </w:tcPr>
          <w:p w:rsidR="00BD5A4C" w:rsidRPr="008076DB" w:rsidRDefault="00BD5A4C" w:rsidP="001C37F9">
            <w:pPr>
              <w:pStyle w:val="TOC1"/>
              <w:ind w:right="0"/>
              <w:rPr>
                <w:noProof/>
                <w:rtl/>
              </w:rPr>
            </w:pPr>
            <w:r w:rsidRPr="008076DB">
              <w:rPr>
                <w:rFonts w:hint="cs"/>
                <w:noProof/>
                <w:rtl/>
              </w:rPr>
              <w:t>15</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התמורה</w:t>
            </w:r>
          </w:p>
        </w:tc>
        <w:tc>
          <w:tcPr>
            <w:tcW w:w="1276" w:type="dxa"/>
          </w:tcPr>
          <w:p w:rsidR="00BD5A4C" w:rsidRPr="008076DB" w:rsidRDefault="00BD5A4C" w:rsidP="001C37F9">
            <w:pPr>
              <w:pStyle w:val="TOC1"/>
              <w:ind w:right="0"/>
              <w:rPr>
                <w:noProof/>
                <w:rtl/>
              </w:rPr>
            </w:pPr>
            <w:r w:rsidRPr="008076DB">
              <w:rPr>
                <w:rFonts w:hint="cs"/>
                <w:noProof/>
                <w:rtl/>
              </w:rPr>
              <w:t>15</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ערבות ביצוע</w:t>
            </w:r>
          </w:p>
        </w:tc>
        <w:tc>
          <w:tcPr>
            <w:tcW w:w="1276" w:type="dxa"/>
          </w:tcPr>
          <w:p w:rsidR="00BD5A4C" w:rsidRPr="008076DB" w:rsidRDefault="00BD5A4C" w:rsidP="001C37F9">
            <w:pPr>
              <w:pStyle w:val="TOC1"/>
              <w:ind w:right="0"/>
              <w:rPr>
                <w:noProof/>
                <w:rtl/>
              </w:rPr>
            </w:pPr>
            <w:r w:rsidRPr="008076DB">
              <w:rPr>
                <w:rFonts w:hint="cs"/>
                <w:noProof/>
                <w:rtl/>
              </w:rPr>
              <w:t>16</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זכויות המזמין</w:t>
            </w:r>
          </w:p>
        </w:tc>
        <w:tc>
          <w:tcPr>
            <w:tcW w:w="1276" w:type="dxa"/>
          </w:tcPr>
          <w:p w:rsidR="00BD5A4C" w:rsidRPr="008076DB" w:rsidRDefault="00BD5A4C" w:rsidP="001C37F9">
            <w:pPr>
              <w:pStyle w:val="TOC1"/>
              <w:ind w:right="0"/>
              <w:rPr>
                <w:noProof/>
                <w:rtl/>
              </w:rPr>
            </w:pPr>
            <w:r w:rsidRPr="008076DB">
              <w:rPr>
                <w:rFonts w:hint="cs"/>
                <w:noProof/>
                <w:rtl/>
              </w:rPr>
              <w:t>17</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מקום שיפוטי יחודי</w:t>
            </w:r>
          </w:p>
        </w:tc>
        <w:tc>
          <w:tcPr>
            <w:tcW w:w="1276" w:type="dxa"/>
          </w:tcPr>
          <w:p w:rsidR="00BD5A4C" w:rsidRPr="008076DB" w:rsidRDefault="00BD5A4C" w:rsidP="001C37F9">
            <w:pPr>
              <w:pStyle w:val="TOC1"/>
              <w:ind w:right="0"/>
              <w:rPr>
                <w:noProof/>
                <w:rtl/>
              </w:rPr>
            </w:pPr>
            <w:r w:rsidRPr="008076DB">
              <w:rPr>
                <w:rFonts w:hint="cs"/>
                <w:noProof/>
                <w:rtl/>
              </w:rPr>
              <w:t>17</w:t>
            </w:r>
          </w:p>
        </w:tc>
      </w:tr>
      <w:tr w:rsidR="00BD5A4C" w:rsidRPr="008076DB" w:rsidTr="001C37F9">
        <w:tc>
          <w:tcPr>
            <w:tcW w:w="1471" w:type="dxa"/>
          </w:tcPr>
          <w:p w:rsidR="00BD5A4C" w:rsidRPr="008076DB" w:rsidRDefault="00BD5A4C" w:rsidP="001C37F9">
            <w:pPr>
              <w:pStyle w:val="TOC1"/>
              <w:numPr>
                <w:ilvl w:val="0"/>
                <w:numId w:val="33"/>
              </w:numPr>
              <w:ind w:right="0"/>
              <w:rPr>
                <w:noProof/>
                <w:rtl/>
              </w:rPr>
            </w:pPr>
          </w:p>
        </w:tc>
        <w:tc>
          <w:tcPr>
            <w:tcW w:w="3784" w:type="dxa"/>
          </w:tcPr>
          <w:p w:rsidR="00BD5A4C" w:rsidRPr="008076DB" w:rsidRDefault="00BD5A4C" w:rsidP="001C37F9">
            <w:pPr>
              <w:pStyle w:val="TOC1"/>
              <w:ind w:right="0"/>
              <w:rPr>
                <w:noProof/>
                <w:rtl/>
              </w:rPr>
            </w:pPr>
            <w:r w:rsidRPr="008076DB">
              <w:rPr>
                <w:rFonts w:hint="cs"/>
                <w:noProof/>
                <w:rtl/>
              </w:rPr>
              <w:t>שאלות הבהרה</w:t>
            </w:r>
          </w:p>
        </w:tc>
        <w:tc>
          <w:tcPr>
            <w:tcW w:w="1276" w:type="dxa"/>
          </w:tcPr>
          <w:p w:rsidR="00BD5A4C" w:rsidRPr="008076DB" w:rsidRDefault="00BD5A4C" w:rsidP="001C37F9">
            <w:pPr>
              <w:pStyle w:val="TOC1"/>
              <w:ind w:right="0"/>
              <w:rPr>
                <w:noProof/>
                <w:rtl/>
              </w:rPr>
            </w:pPr>
            <w:r w:rsidRPr="008076DB">
              <w:rPr>
                <w:rFonts w:hint="cs"/>
                <w:noProof/>
                <w:rtl/>
              </w:rPr>
              <w:t>17</w:t>
            </w:r>
          </w:p>
        </w:tc>
      </w:tr>
      <w:tr w:rsidR="00BD5A4C" w:rsidRPr="008076DB" w:rsidTr="001C37F9">
        <w:tc>
          <w:tcPr>
            <w:tcW w:w="1471" w:type="dxa"/>
          </w:tcPr>
          <w:p w:rsidR="00BD5A4C" w:rsidRPr="008076DB" w:rsidRDefault="00BD5A4C" w:rsidP="001C37F9">
            <w:pPr>
              <w:pStyle w:val="TOC1"/>
              <w:ind w:left="360" w:right="0"/>
              <w:rPr>
                <w:noProof/>
                <w:rtl/>
              </w:rPr>
            </w:pPr>
            <w:r w:rsidRPr="008076DB">
              <w:rPr>
                <w:rFonts w:hint="cs"/>
                <w:noProof/>
                <w:rtl/>
              </w:rPr>
              <w:t>נספחים</w:t>
            </w:r>
          </w:p>
        </w:tc>
        <w:tc>
          <w:tcPr>
            <w:tcW w:w="3784" w:type="dxa"/>
          </w:tcPr>
          <w:p w:rsidR="00BD5A4C" w:rsidRPr="008076DB" w:rsidRDefault="00BD5A4C" w:rsidP="001C37F9">
            <w:pPr>
              <w:pStyle w:val="TOC1"/>
              <w:ind w:right="0"/>
              <w:rPr>
                <w:noProof/>
                <w:rtl/>
              </w:rPr>
            </w:pPr>
          </w:p>
        </w:tc>
        <w:tc>
          <w:tcPr>
            <w:tcW w:w="1276" w:type="dxa"/>
          </w:tcPr>
          <w:p w:rsidR="00BD5A4C" w:rsidRPr="008076DB" w:rsidRDefault="00BD5A4C" w:rsidP="001C37F9">
            <w:pPr>
              <w:pStyle w:val="TOC1"/>
              <w:ind w:right="0"/>
              <w:rPr>
                <w:noProof/>
                <w:rtl/>
              </w:rPr>
            </w:pP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א'</w:t>
            </w:r>
          </w:p>
        </w:tc>
        <w:tc>
          <w:tcPr>
            <w:tcW w:w="3784" w:type="dxa"/>
          </w:tcPr>
          <w:p w:rsidR="00BD5A4C" w:rsidRPr="008076DB" w:rsidRDefault="00BD5A4C" w:rsidP="001C37F9">
            <w:pPr>
              <w:pStyle w:val="TOC1"/>
              <w:ind w:right="0"/>
            </w:pPr>
            <w:r w:rsidRPr="008076DB">
              <w:rPr>
                <w:rFonts w:hint="cs"/>
                <w:noProof/>
                <w:rtl/>
              </w:rPr>
              <w:t>הצהרת הספק להבנת המכרז</w:t>
            </w:r>
          </w:p>
        </w:tc>
        <w:tc>
          <w:tcPr>
            <w:tcW w:w="1276" w:type="dxa"/>
          </w:tcPr>
          <w:p w:rsidR="00BD5A4C" w:rsidRPr="008076DB" w:rsidRDefault="00BD5A4C" w:rsidP="001C37F9">
            <w:pPr>
              <w:pStyle w:val="TOC1"/>
              <w:ind w:right="0"/>
              <w:rPr>
                <w:noProof/>
                <w:rtl/>
              </w:rPr>
            </w:pPr>
            <w:r w:rsidRPr="008076DB">
              <w:rPr>
                <w:rFonts w:hint="cs"/>
                <w:noProof/>
                <w:rtl/>
              </w:rPr>
              <w:t>19</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ב'</w:t>
            </w:r>
          </w:p>
        </w:tc>
        <w:tc>
          <w:tcPr>
            <w:tcW w:w="3784" w:type="dxa"/>
          </w:tcPr>
          <w:p w:rsidR="00BD5A4C" w:rsidRPr="008076DB" w:rsidRDefault="00BD5A4C" w:rsidP="001C37F9">
            <w:pPr>
              <w:pStyle w:val="TOC1"/>
              <w:ind w:right="0"/>
              <w:rPr>
                <w:noProof/>
                <w:rtl/>
              </w:rPr>
            </w:pPr>
            <w:r w:rsidRPr="008076DB">
              <w:rPr>
                <w:rFonts w:hint="cs"/>
                <w:noProof/>
                <w:rtl/>
              </w:rPr>
              <w:t>תצהיר העסקת עובדים זרים</w:t>
            </w:r>
          </w:p>
        </w:tc>
        <w:tc>
          <w:tcPr>
            <w:tcW w:w="1276" w:type="dxa"/>
          </w:tcPr>
          <w:p w:rsidR="00BD5A4C" w:rsidRPr="008076DB" w:rsidRDefault="00BD5A4C" w:rsidP="001C37F9">
            <w:pPr>
              <w:pStyle w:val="TOC1"/>
              <w:ind w:right="0"/>
              <w:rPr>
                <w:noProof/>
                <w:rtl/>
              </w:rPr>
            </w:pPr>
            <w:r w:rsidRPr="008076DB">
              <w:rPr>
                <w:rFonts w:hint="cs"/>
                <w:noProof/>
                <w:rtl/>
              </w:rPr>
              <w:t>20</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ג'</w:t>
            </w:r>
          </w:p>
        </w:tc>
        <w:tc>
          <w:tcPr>
            <w:tcW w:w="3784" w:type="dxa"/>
          </w:tcPr>
          <w:p w:rsidR="00BD5A4C" w:rsidRPr="008076DB" w:rsidRDefault="00BD5A4C" w:rsidP="001C37F9">
            <w:pPr>
              <w:pStyle w:val="TOC1"/>
              <w:ind w:right="0"/>
              <w:rPr>
                <w:noProof/>
                <w:rtl/>
              </w:rPr>
            </w:pPr>
            <w:r w:rsidRPr="008076DB">
              <w:rPr>
                <w:rFonts w:hint="cs"/>
                <w:noProof/>
                <w:rtl/>
              </w:rPr>
              <w:t>הצעת המציע למכרז</w:t>
            </w:r>
          </w:p>
        </w:tc>
        <w:tc>
          <w:tcPr>
            <w:tcW w:w="1276" w:type="dxa"/>
          </w:tcPr>
          <w:p w:rsidR="00BD5A4C" w:rsidRPr="008076DB" w:rsidRDefault="00BD5A4C" w:rsidP="001C37F9">
            <w:pPr>
              <w:pStyle w:val="TOC1"/>
              <w:ind w:right="0"/>
              <w:rPr>
                <w:noProof/>
                <w:rtl/>
              </w:rPr>
            </w:pPr>
            <w:r w:rsidRPr="008076DB">
              <w:rPr>
                <w:rFonts w:hint="cs"/>
                <w:noProof/>
                <w:rtl/>
              </w:rPr>
              <w:t>21</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ד'</w:t>
            </w:r>
          </w:p>
        </w:tc>
        <w:tc>
          <w:tcPr>
            <w:tcW w:w="3784" w:type="dxa"/>
          </w:tcPr>
          <w:p w:rsidR="00BD5A4C" w:rsidRPr="008076DB" w:rsidRDefault="00BD5A4C" w:rsidP="001C37F9">
            <w:pPr>
              <w:pStyle w:val="TOC1"/>
              <w:ind w:right="0"/>
              <w:rPr>
                <w:noProof/>
                <w:rtl/>
              </w:rPr>
            </w:pPr>
            <w:r w:rsidRPr="008076DB">
              <w:rPr>
                <w:rFonts w:hint="cs"/>
                <w:noProof/>
                <w:rtl/>
              </w:rPr>
              <w:t>הצעת המחיר</w:t>
            </w:r>
          </w:p>
        </w:tc>
        <w:tc>
          <w:tcPr>
            <w:tcW w:w="1276" w:type="dxa"/>
          </w:tcPr>
          <w:p w:rsidR="00BD5A4C" w:rsidRPr="008076DB" w:rsidRDefault="00BD5A4C" w:rsidP="001C37F9">
            <w:pPr>
              <w:pStyle w:val="TOC1"/>
              <w:ind w:right="0"/>
              <w:rPr>
                <w:noProof/>
                <w:rtl/>
              </w:rPr>
            </w:pPr>
            <w:r w:rsidRPr="008076DB">
              <w:rPr>
                <w:rFonts w:hint="cs"/>
                <w:noProof/>
                <w:rtl/>
              </w:rPr>
              <w:t>23</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ה'</w:t>
            </w:r>
          </w:p>
        </w:tc>
        <w:tc>
          <w:tcPr>
            <w:tcW w:w="3784" w:type="dxa"/>
          </w:tcPr>
          <w:p w:rsidR="00BD5A4C" w:rsidRPr="008076DB" w:rsidRDefault="00BD5A4C" w:rsidP="001C37F9">
            <w:pPr>
              <w:pStyle w:val="TOC1"/>
              <w:ind w:right="0"/>
              <w:rPr>
                <w:noProof/>
                <w:rtl/>
              </w:rPr>
            </w:pPr>
            <w:r w:rsidRPr="008076DB">
              <w:rPr>
                <w:rFonts w:hint="cs"/>
                <w:noProof/>
                <w:rtl/>
              </w:rPr>
              <w:t>הצהרה על עמידה בתנאי הסף</w:t>
            </w:r>
          </w:p>
        </w:tc>
        <w:tc>
          <w:tcPr>
            <w:tcW w:w="1276" w:type="dxa"/>
          </w:tcPr>
          <w:p w:rsidR="00BD5A4C" w:rsidRPr="008076DB" w:rsidRDefault="00BD5A4C" w:rsidP="001C37F9">
            <w:pPr>
              <w:pStyle w:val="TOC1"/>
              <w:ind w:right="0"/>
              <w:rPr>
                <w:noProof/>
                <w:rtl/>
              </w:rPr>
            </w:pPr>
            <w:r w:rsidRPr="008076DB">
              <w:rPr>
                <w:rFonts w:hint="cs"/>
                <w:noProof/>
                <w:rtl/>
              </w:rPr>
              <w:t>26</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ו'</w:t>
            </w:r>
          </w:p>
        </w:tc>
        <w:tc>
          <w:tcPr>
            <w:tcW w:w="3784" w:type="dxa"/>
          </w:tcPr>
          <w:p w:rsidR="00BD5A4C" w:rsidRPr="008076DB" w:rsidRDefault="00BD5A4C" w:rsidP="001C37F9">
            <w:pPr>
              <w:pStyle w:val="TOC1"/>
              <w:ind w:right="0"/>
              <w:rPr>
                <w:noProof/>
                <w:rtl/>
              </w:rPr>
            </w:pPr>
            <w:r w:rsidRPr="008076DB">
              <w:rPr>
                <w:rFonts w:hint="cs"/>
                <w:noProof/>
                <w:rtl/>
              </w:rPr>
              <w:t>ערביות ביצע לכל הסלים</w:t>
            </w:r>
          </w:p>
        </w:tc>
        <w:tc>
          <w:tcPr>
            <w:tcW w:w="1276" w:type="dxa"/>
          </w:tcPr>
          <w:p w:rsidR="00BD5A4C" w:rsidRPr="008076DB" w:rsidRDefault="00BD5A4C" w:rsidP="001C37F9">
            <w:pPr>
              <w:pStyle w:val="TOC1"/>
              <w:ind w:right="0"/>
              <w:rPr>
                <w:noProof/>
                <w:rtl/>
              </w:rPr>
            </w:pPr>
            <w:r w:rsidRPr="008076DB">
              <w:rPr>
                <w:rFonts w:hint="cs"/>
                <w:noProof/>
                <w:rtl/>
              </w:rPr>
              <w:t>28</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ז'</w:t>
            </w:r>
          </w:p>
        </w:tc>
        <w:tc>
          <w:tcPr>
            <w:tcW w:w="3784" w:type="dxa"/>
          </w:tcPr>
          <w:p w:rsidR="00BD5A4C" w:rsidRPr="008076DB" w:rsidRDefault="00BD5A4C" w:rsidP="001C37F9">
            <w:pPr>
              <w:pStyle w:val="TOC1"/>
              <w:ind w:right="0"/>
              <w:rPr>
                <w:noProof/>
                <w:rtl/>
              </w:rPr>
            </w:pPr>
            <w:r w:rsidRPr="008076DB">
              <w:rPr>
                <w:rFonts w:hint="cs"/>
                <w:noProof/>
                <w:rtl/>
              </w:rPr>
              <w:t>תצהיר בדבר אי תאום הצעות</w:t>
            </w:r>
          </w:p>
        </w:tc>
        <w:tc>
          <w:tcPr>
            <w:tcW w:w="1276" w:type="dxa"/>
          </w:tcPr>
          <w:p w:rsidR="00BD5A4C" w:rsidRPr="008076DB" w:rsidRDefault="00BD5A4C" w:rsidP="001C37F9">
            <w:pPr>
              <w:pStyle w:val="TOC1"/>
              <w:ind w:right="0"/>
              <w:rPr>
                <w:noProof/>
                <w:rtl/>
              </w:rPr>
            </w:pPr>
            <w:r w:rsidRPr="008076DB">
              <w:rPr>
                <w:rFonts w:hint="cs"/>
                <w:noProof/>
                <w:rtl/>
              </w:rPr>
              <w:t>32</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ח'</w:t>
            </w:r>
          </w:p>
        </w:tc>
        <w:tc>
          <w:tcPr>
            <w:tcW w:w="3784" w:type="dxa"/>
          </w:tcPr>
          <w:p w:rsidR="00BD5A4C" w:rsidRPr="008076DB" w:rsidRDefault="00BD5A4C" w:rsidP="001C37F9">
            <w:pPr>
              <w:pStyle w:val="TOC1"/>
              <w:ind w:right="0"/>
              <w:rPr>
                <w:noProof/>
                <w:rtl/>
              </w:rPr>
            </w:pPr>
            <w:r w:rsidRPr="008076DB">
              <w:rPr>
                <w:rFonts w:hint="cs"/>
                <w:noProof/>
                <w:rtl/>
              </w:rPr>
              <w:t>פריסת יחידות וכמות כלי רכב</w:t>
            </w:r>
          </w:p>
        </w:tc>
        <w:tc>
          <w:tcPr>
            <w:tcW w:w="1276" w:type="dxa"/>
          </w:tcPr>
          <w:p w:rsidR="00BD5A4C" w:rsidRPr="008076DB" w:rsidRDefault="00BD5A4C" w:rsidP="001C37F9">
            <w:pPr>
              <w:pStyle w:val="TOC1"/>
              <w:ind w:right="0"/>
              <w:rPr>
                <w:noProof/>
                <w:rtl/>
              </w:rPr>
            </w:pPr>
            <w:r w:rsidRPr="008076DB">
              <w:rPr>
                <w:rFonts w:hint="cs"/>
                <w:noProof/>
                <w:rtl/>
              </w:rPr>
              <w:t>34</w:t>
            </w:r>
          </w:p>
        </w:tc>
      </w:tr>
      <w:tr w:rsidR="00BD5A4C" w:rsidRPr="008076DB" w:rsidTr="001C37F9">
        <w:tc>
          <w:tcPr>
            <w:tcW w:w="1471" w:type="dxa"/>
          </w:tcPr>
          <w:p w:rsidR="00BD5A4C" w:rsidRPr="008076DB" w:rsidRDefault="00BD5A4C" w:rsidP="001C37F9">
            <w:pPr>
              <w:pStyle w:val="TOC1"/>
              <w:ind w:right="0"/>
              <w:rPr>
                <w:noProof/>
                <w:rtl/>
              </w:rPr>
            </w:pPr>
            <w:r>
              <w:rPr>
                <w:rFonts w:hint="cs"/>
                <w:noProof/>
                <w:rtl/>
              </w:rPr>
              <w:t>נספח ח'1</w:t>
            </w:r>
          </w:p>
        </w:tc>
        <w:tc>
          <w:tcPr>
            <w:tcW w:w="3784" w:type="dxa"/>
          </w:tcPr>
          <w:p w:rsidR="00BD5A4C" w:rsidRPr="008076DB" w:rsidRDefault="00BD5A4C" w:rsidP="001C37F9">
            <w:pPr>
              <w:pStyle w:val="TOC1"/>
              <w:ind w:right="0"/>
              <w:rPr>
                <w:noProof/>
                <w:rtl/>
              </w:rPr>
            </w:pPr>
            <w:r>
              <w:rPr>
                <w:rFonts w:hint="cs"/>
                <w:noProof/>
                <w:rtl/>
              </w:rPr>
              <w:t>רשימת תחנות וכתובות</w:t>
            </w:r>
          </w:p>
        </w:tc>
        <w:tc>
          <w:tcPr>
            <w:tcW w:w="1276" w:type="dxa"/>
          </w:tcPr>
          <w:p w:rsidR="00BD5A4C" w:rsidRPr="008076DB" w:rsidRDefault="00BD5A4C" w:rsidP="001C37F9">
            <w:pPr>
              <w:pStyle w:val="TOC1"/>
              <w:ind w:right="0"/>
              <w:rPr>
                <w:noProof/>
                <w:rtl/>
              </w:rPr>
            </w:pP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י'</w:t>
            </w:r>
          </w:p>
        </w:tc>
        <w:tc>
          <w:tcPr>
            <w:tcW w:w="3784" w:type="dxa"/>
          </w:tcPr>
          <w:p w:rsidR="00BD5A4C" w:rsidRPr="008076DB" w:rsidRDefault="00BD5A4C" w:rsidP="001C37F9">
            <w:pPr>
              <w:pStyle w:val="TOC1"/>
              <w:ind w:right="0"/>
              <w:rPr>
                <w:noProof/>
                <w:rtl/>
              </w:rPr>
            </w:pPr>
            <w:r w:rsidRPr="008076DB">
              <w:rPr>
                <w:rFonts w:hint="cs"/>
                <w:noProof/>
                <w:rtl/>
              </w:rPr>
              <w:t>חוזה</w:t>
            </w:r>
          </w:p>
        </w:tc>
        <w:tc>
          <w:tcPr>
            <w:tcW w:w="1276" w:type="dxa"/>
          </w:tcPr>
          <w:p w:rsidR="00BD5A4C" w:rsidRPr="008076DB" w:rsidRDefault="00BD5A4C" w:rsidP="001C37F9">
            <w:pPr>
              <w:pStyle w:val="TOC1"/>
              <w:ind w:right="0"/>
              <w:rPr>
                <w:noProof/>
                <w:rtl/>
              </w:rPr>
            </w:pPr>
            <w:r w:rsidRPr="008076DB">
              <w:rPr>
                <w:rFonts w:hint="cs"/>
                <w:noProof/>
                <w:rtl/>
              </w:rPr>
              <w:t>41</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1 לחוזה</w:t>
            </w:r>
          </w:p>
        </w:tc>
        <w:tc>
          <w:tcPr>
            <w:tcW w:w="3784" w:type="dxa"/>
          </w:tcPr>
          <w:p w:rsidR="00BD5A4C" w:rsidRPr="008076DB" w:rsidRDefault="00BD5A4C" w:rsidP="001C37F9">
            <w:pPr>
              <w:pStyle w:val="TOC1"/>
              <w:ind w:right="0"/>
              <w:rPr>
                <w:noProof/>
                <w:rtl/>
              </w:rPr>
            </w:pPr>
            <w:r w:rsidRPr="008076DB">
              <w:rPr>
                <w:rFonts w:hint="cs"/>
                <w:noProof/>
                <w:rtl/>
              </w:rPr>
              <w:t>התחייבות לשמירת סודיות</w:t>
            </w:r>
          </w:p>
        </w:tc>
        <w:tc>
          <w:tcPr>
            <w:tcW w:w="1276" w:type="dxa"/>
          </w:tcPr>
          <w:p w:rsidR="00BD5A4C" w:rsidRPr="008076DB" w:rsidRDefault="00BD5A4C" w:rsidP="001C37F9">
            <w:pPr>
              <w:pStyle w:val="TOC1"/>
              <w:ind w:right="0"/>
              <w:rPr>
                <w:noProof/>
                <w:rtl/>
              </w:rPr>
            </w:pPr>
            <w:r w:rsidRPr="008076DB">
              <w:rPr>
                <w:rFonts w:hint="cs"/>
                <w:noProof/>
                <w:rtl/>
              </w:rPr>
              <w:t>54</w:t>
            </w:r>
          </w:p>
        </w:tc>
      </w:tr>
      <w:tr w:rsidR="00BD5A4C" w:rsidRPr="008076DB" w:rsidTr="001C37F9">
        <w:tc>
          <w:tcPr>
            <w:tcW w:w="1471" w:type="dxa"/>
          </w:tcPr>
          <w:p w:rsidR="00BD5A4C" w:rsidRPr="008076DB" w:rsidRDefault="00BD5A4C" w:rsidP="001C37F9">
            <w:pPr>
              <w:pStyle w:val="TOC1"/>
              <w:ind w:right="0"/>
              <w:rPr>
                <w:noProof/>
                <w:rtl/>
              </w:rPr>
            </w:pPr>
            <w:r w:rsidRPr="008076DB">
              <w:rPr>
                <w:rFonts w:hint="cs"/>
                <w:noProof/>
                <w:rtl/>
              </w:rPr>
              <w:t>נספח 2 לחוזה</w:t>
            </w:r>
          </w:p>
        </w:tc>
        <w:tc>
          <w:tcPr>
            <w:tcW w:w="3784" w:type="dxa"/>
          </w:tcPr>
          <w:p w:rsidR="00BD5A4C" w:rsidRPr="008076DB" w:rsidRDefault="00BD5A4C" w:rsidP="001C37F9">
            <w:pPr>
              <w:pStyle w:val="TOC1"/>
              <w:ind w:right="0"/>
              <w:rPr>
                <w:noProof/>
                <w:rtl/>
              </w:rPr>
            </w:pPr>
            <w:r w:rsidRPr="008076DB">
              <w:rPr>
                <w:rFonts w:hint="cs"/>
                <w:noProof/>
                <w:rtl/>
              </w:rPr>
              <w:t>התחייבות להיעדר ניגודים</w:t>
            </w:r>
          </w:p>
        </w:tc>
        <w:tc>
          <w:tcPr>
            <w:tcW w:w="1276" w:type="dxa"/>
          </w:tcPr>
          <w:p w:rsidR="00BD5A4C" w:rsidRPr="008076DB" w:rsidRDefault="00BD5A4C" w:rsidP="001C37F9">
            <w:pPr>
              <w:pStyle w:val="TOC1"/>
              <w:ind w:right="0"/>
              <w:rPr>
                <w:noProof/>
                <w:rtl/>
              </w:rPr>
            </w:pPr>
            <w:r w:rsidRPr="008076DB">
              <w:rPr>
                <w:rFonts w:hint="cs"/>
                <w:noProof/>
                <w:rtl/>
              </w:rPr>
              <w:t>55</w:t>
            </w:r>
          </w:p>
        </w:tc>
      </w:tr>
    </w:tbl>
    <w:p w:rsidR="00BD5A4C" w:rsidRPr="008076DB" w:rsidRDefault="00BD5A4C" w:rsidP="00BD5A4C">
      <w:pPr>
        <w:pStyle w:val="TOC1"/>
        <w:ind w:right="0"/>
        <w:rPr>
          <w:rFonts w:asciiTheme="minorHAnsi" w:eastAsiaTheme="minorEastAsia" w:hAnsiTheme="minorHAnsi"/>
          <w:noProof/>
        </w:rPr>
      </w:pPr>
      <w:r w:rsidRPr="008076DB">
        <w:rPr>
          <w:rtl/>
        </w:rPr>
        <w:t xml:space="preserve"> </w:t>
      </w:r>
      <w:r w:rsidRPr="008076DB">
        <w:rPr>
          <w:rtl/>
        </w:rPr>
        <w:fldChar w:fldCharType="begin"/>
      </w:r>
      <w:r w:rsidRPr="008076DB">
        <w:rPr>
          <w:rtl/>
        </w:rPr>
        <w:instrText xml:space="preserve"> </w:instrText>
      </w:r>
      <w:r w:rsidRPr="008076DB">
        <w:instrText>TOC</w:instrText>
      </w:r>
      <w:r w:rsidRPr="008076DB">
        <w:rPr>
          <w:rtl/>
        </w:rPr>
        <w:instrText xml:space="preserve"> \</w:instrText>
      </w:r>
      <w:r w:rsidRPr="008076DB">
        <w:instrText>o "1-1" \h \z \u</w:instrText>
      </w:r>
      <w:r w:rsidRPr="008076DB">
        <w:rPr>
          <w:rtl/>
        </w:rPr>
        <w:instrText xml:space="preserve"> </w:instrText>
      </w:r>
      <w:r w:rsidRPr="008076DB">
        <w:rPr>
          <w:rtl/>
        </w:rPr>
        <w:fldChar w:fldCharType="separate"/>
      </w:r>
    </w:p>
    <w:p w:rsidR="00BD5A4C" w:rsidRPr="008076DB"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Default="00BD5A4C" w:rsidP="00BD5A4C">
      <w:pPr>
        <w:tabs>
          <w:tab w:val="left" w:pos="1265"/>
          <w:tab w:val="left" w:pos="3240"/>
          <w:tab w:val="center" w:pos="4487"/>
        </w:tabs>
        <w:spacing w:line="360" w:lineRule="auto"/>
        <w:jc w:val="left"/>
        <w:rPr>
          <w:rFonts w:ascii="Arial" w:hAnsi="Arial" w:cs="David"/>
          <w:sz w:val="24"/>
          <w:szCs w:val="24"/>
          <w:rtl/>
        </w:rPr>
      </w:pPr>
    </w:p>
    <w:p w:rsidR="00BD5A4C" w:rsidRPr="008076DB" w:rsidRDefault="00BD5A4C" w:rsidP="00BD5A4C">
      <w:pPr>
        <w:tabs>
          <w:tab w:val="left" w:pos="1265"/>
          <w:tab w:val="left" w:pos="3240"/>
          <w:tab w:val="center" w:pos="4487"/>
        </w:tabs>
        <w:spacing w:line="360" w:lineRule="auto"/>
        <w:jc w:val="left"/>
        <w:rPr>
          <w:rFonts w:cs="David"/>
          <w:sz w:val="24"/>
          <w:szCs w:val="24"/>
          <w:rtl/>
        </w:rPr>
      </w:pPr>
      <w:r w:rsidRPr="008076DB">
        <w:rPr>
          <w:rFonts w:ascii="Arial" w:hAnsi="Arial" w:cs="David"/>
          <w:sz w:val="24"/>
          <w:szCs w:val="24"/>
          <w:rtl/>
        </w:rPr>
        <w:tab/>
      </w:r>
      <w:r w:rsidRPr="008076DB">
        <w:rPr>
          <w:rFonts w:ascii="Arial" w:hAnsi="Arial" w:cs="David"/>
          <w:sz w:val="24"/>
          <w:szCs w:val="24"/>
          <w:rtl/>
        </w:rPr>
        <w:fldChar w:fldCharType="end"/>
      </w:r>
    </w:p>
    <w:p w:rsidR="00BD5A4C" w:rsidRPr="008076DB" w:rsidRDefault="00BD5A4C" w:rsidP="00BD5A4C">
      <w:pPr>
        <w:pStyle w:val="a"/>
        <w:spacing w:line="360" w:lineRule="auto"/>
        <w:ind w:left="-1" w:firstLine="1"/>
        <w:rPr>
          <w:sz w:val="28"/>
          <w:szCs w:val="28"/>
          <w:u w:val="single"/>
          <w:rtl/>
        </w:rPr>
      </w:pPr>
      <w:r w:rsidRPr="008076DB">
        <w:rPr>
          <w:rFonts w:hint="cs"/>
          <w:sz w:val="28"/>
          <w:szCs w:val="28"/>
          <w:u w:val="single"/>
          <w:rtl/>
        </w:rPr>
        <w:lastRenderedPageBreak/>
        <w:t>מכרז 16-2015  לרכישת שירותי תחזוקה ותיקונים לרכבי הרשות הלאומית לכבאות</w:t>
      </w:r>
    </w:p>
    <w:p w:rsidR="00BD5A4C" w:rsidRPr="008076DB" w:rsidRDefault="00BD5A4C" w:rsidP="00BD5A4C">
      <w:pPr>
        <w:pStyle w:val="Heading1"/>
        <w:numPr>
          <w:ilvl w:val="0"/>
          <w:numId w:val="8"/>
        </w:numPr>
        <w:tabs>
          <w:tab w:val="num" w:pos="282"/>
        </w:tabs>
        <w:overflowPunct w:val="0"/>
        <w:autoSpaceDE w:val="0"/>
        <w:autoSpaceDN w:val="0"/>
        <w:adjustRightInd w:val="0"/>
        <w:spacing w:before="0"/>
        <w:ind w:hanging="426"/>
        <w:textAlignment w:val="baseline"/>
        <w:rPr>
          <w:sz w:val="28"/>
          <w:szCs w:val="28"/>
          <w:rtl/>
        </w:rPr>
      </w:pPr>
      <w:bookmarkStart w:id="1" w:name="_Toc381782497"/>
      <w:r w:rsidRPr="008076DB">
        <w:rPr>
          <w:rFonts w:hint="cs"/>
          <w:sz w:val="28"/>
          <w:szCs w:val="28"/>
          <w:rtl/>
        </w:rPr>
        <w:t>כללי</w:t>
      </w:r>
      <w:bookmarkEnd w:id="1"/>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ממשלת ישראל, בשם מדינת ישראל, באמצעות מנהל</w:t>
      </w:r>
      <w:r w:rsidRPr="008076DB">
        <w:rPr>
          <w:b w:val="0"/>
          <w:bCs w:val="0"/>
          <w:sz w:val="24"/>
          <w:szCs w:val="24"/>
          <w:rtl/>
        </w:rPr>
        <w:t xml:space="preserve"> </w:t>
      </w:r>
      <w:r w:rsidRPr="008076DB">
        <w:rPr>
          <w:rFonts w:hint="cs"/>
          <w:b w:val="0"/>
          <w:bCs w:val="0"/>
          <w:sz w:val="24"/>
          <w:szCs w:val="24"/>
          <w:rtl/>
        </w:rPr>
        <w:t>הרכב</w:t>
      </w:r>
      <w:r w:rsidRPr="008076DB">
        <w:rPr>
          <w:b w:val="0"/>
          <w:bCs w:val="0"/>
          <w:sz w:val="24"/>
          <w:szCs w:val="24"/>
          <w:rtl/>
        </w:rPr>
        <w:t xml:space="preserve"> </w:t>
      </w:r>
      <w:r w:rsidRPr="008076DB">
        <w:rPr>
          <w:rFonts w:hint="cs"/>
          <w:b w:val="0"/>
          <w:bCs w:val="0"/>
          <w:sz w:val="24"/>
          <w:szCs w:val="24"/>
          <w:rtl/>
        </w:rPr>
        <w:t>הממשלתי</w:t>
      </w:r>
      <w:r w:rsidRPr="008076DB">
        <w:rPr>
          <w:b w:val="0"/>
          <w:bCs w:val="0"/>
          <w:sz w:val="24"/>
          <w:szCs w:val="24"/>
          <w:rtl/>
        </w:rPr>
        <w:t xml:space="preserve"> (</w:t>
      </w:r>
      <w:r w:rsidRPr="008076DB">
        <w:rPr>
          <w:rFonts w:hint="cs"/>
          <w:b w:val="0"/>
          <w:bCs w:val="0"/>
          <w:sz w:val="24"/>
          <w:szCs w:val="24"/>
          <w:rtl/>
        </w:rPr>
        <w:t>להלן</w:t>
      </w:r>
      <w:r w:rsidRPr="008076DB">
        <w:rPr>
          <w:b w:val="0"/>
          <w:bCs w:val="0"/>
          <w:sz w:val="24"/>
          <w:szCs w:val="24"/>
          <w:rtl/>
        </w:rPr>
        <w:t>- "</w:t>
      </w:r>
      <w:r w:rsidRPr="008076DB">
        <w:rPr>
          <w:rFonts w:hint="cs"/>
          <w:b w:val="0"/>
          <w:bCs w:val="0"/>
          <w:sz w:val="24"/>
          <w:szCs w:val="24"/>
          <w:rtl/>
        </w:rPr>
        <w:t>המזמין</w:t>
      </w:r>
      <w:r w:rsidRPr="008076DB">
        <w:rPr>
          <w:b w:val="0"/>
          <w:bCs w:val="0"/>
          <w:sz w:val="24"/>
          <w:szCs w:val="24"/>
          <w:rtl/>
        </w:rPr>
        <w:t xml:space="preserve">")  </w:t>
      </w:r>
      <w:r w:rsidRPr="008076DB">
        <w:rPr>
          <w:rFonts w:hint="cs"/>
          <w:b w:val="0"/>
          <w:bCs w:val="0"/>
          <w:sz w:val="24"/>
          <w:szCs w:val="24"/>
          <w:rtl/>
        </w:rPr>
        <w:t>פונה</w:t>
      </w:r>
      <w:r w:rsidRPr="008076DB">
        <w:rPr>
          <w:b w:val="0"/>
          <w:bCs w:val="0"/>
          <w:sz w:val="24"/>
          <w:szCs w:val="24"/>
          <w:rtl/>
        </w:rPr>
        <w:t xml:space="preserve"> </w:t>
      </w:r>
      <w:r w:rsidRPr="008076DB">
        <w:rPr>
          <w:rFonts w:hint="cs"/>
          <w:b w:val="0"/>
          <w:bCs w:val="0"/>
          <w:sz w:val="24"/>
          <w:szCs w:val="24"/>
          <w:rtl/>
        </w:rPr>
        <w:t>בזאת</w:t>
      </w:r>
      <w:r w:rsidRPr="008076DB">
        <w:rPr>
          <w:b w:val="0"/>
          <w:bCs w:val="0"/>
          <w:sz w:val="24"/>
          <w:szCs w:val="24"/>
          <w:rtl/>
        </w:rPr>
        <w:t xml:space="preserve"> </w:t>
      </w:r>
      <w:r w:rsidRPr="008076DB">
        <w:rPr>
          <w:rFonts w:hint="cs"/>
          <w:b w:val="0"/>
          <w:bCs w:val="0"/>
          <w:sz w:val="24"/>
          <w:szCs w:val="24"/>
          <w:rtl/>
        </w:rPr>
        <w:t>בבקשה</w:t>
      </w:r>
      <w:r w:rsidRPr="008076DB">
        <w:rPr>
          <w:b w:val="0"/>
          <w:bCs w:val="0"/>
          <w:sz w:val="24"/>
          <w:szCs w:val="24"/>
          <w:rtl/>
        </w:rPr>
        <w:t xml:space="preserve"> </w:t>
      </w:r>
      <w:r w:rsidRPr="008076DB">
        <w:rPr>
          <w:rFonts w:hint="cs"/>
          <w:b w:val="0"/>
          <w:bCs w:val="0"/>
          <w:sz w:val="24"/>
          <w:szCs w:val="24"/>
          <w:rtl/>
        </w:rPr>
        <w:t>לקבל</w:t>
      </w:r>
      <w:r w:rsidRPr="008076DB">
        <w:rPr>
          <w:b w:val="0"/>
          <w:bCs w:val="0"/>
          <w:sz w:val="24"/>
          <w:szCs w:val="24"/>
          <w:rtl/>
        </w:rPr>
        <w:t xml:space="preserve"> </w:t>
      </w:r>
      <w:r w:rsidRPr="008076DB">
        <w:rPr>
          <w:rFonts w:hint="cs"/>
          <w:b w:val="0"/>
          <w:bCs w:val="0"/>
          <w:sz w:val="24"/>
          <w:szCs w:val="24"/>
          <w:rtl/>
        </w:rPr>
        <w:t>הצעות</w:t>
      </w:r>
      <w:r w:rsidRPr="008076DB">
        <w:rPr>
          <w:b w:val="0"/>
          <w:bCs w:val="0"/>
          <w:sz w:val="24"/>
          <w:szCs w:val="24"/>
          <w:rtl/>
        </w:rPr>
        <w:t xml:space="preserve"> </w:t>
      </w:r>
      <w:r w:rsidRPr="008076DB">
        <w:rPr>
          <w:rFonts w:hint="cs"/>
          <w:b w:val="0"/>
          <w:bCs w:val="0"/>
          <w:sz w:val="24"/>
          <w:szCs w:val="24"/>
          <w:rtl/>
        </w:rPr>
        <w:t>למתן</w:t>
      </w:r>
      <w:r w:rsidRPr="008076DB">
        <w:rPr>
          <w:b w:val="0"/>
          <w:bCs w:val="0"/>
          <w:sz w:val="24"/>
          <w:szCs w:val="24"/>
          <w:rtl/>
        </w:rPr>
        <w:t xml:space="preserve"> </w:t>
      </w:r>
      <w:r w:rsidRPr="008076DB">
        <w:rPr>
          <w:rFonts w:hint="cs"/>
          <w:b w:val="0"/>
          <w:bCs w:val="0"/>
          <w:sz w:val="24"/>
          <w:szCs w:val="24"/>
          <w:rtl/>
        </w:rPr>
        <w:t>שירותי</w:t>
      </w:r>
      <w:r w:rsidRPr="008076DB">
        <w:rPr>
          <w:b w:val="0"/>
          <w:bCs w:val="0"/>
          <w:sz w:val="24"/>
          <w:szCs w:val="24"/>
          <w:rtl/>
        </w:rPr>
        <w:t xml:space="preserve"> </w:t>
      </w:r>
      <w:r w:rsidRPr="008076DB">
        <w:rPr>
          <w:rFonts w:hint="cs"/>
          <w:b w:val="0"/>
          <w:bCs w:val="0"/>
          <w:sz w:val="24"/>
          <w:szCs w:val="24"/>
          <w:rtl/>
        </w:rPr>
        <w:t>תחזוקה</w:t>
      </w:r>
      <w:r w:rsidRPr="008076DB">
        <w:rPr>
          <w:b w:val="0"/>
          <w:bCs w:val="0"/>
          <w:sz w:val="24"/>
          <w:szCs w:val="24"/>
          <w:rtl/>
        </w:rPr>
        <w:t xml:space="preserve">, </w:t>
      </w:r>
      <w:r w:rsidRPr="008076DB">
        <w:rPr>
          <w:rFonts w:hint="cs"/>
          <w:b w:val="0"/>
          <w:bCs w:val="0"/>
          <w:sz w:val="24"/>
          <w:szCs w:val="24"/>
          <w:rtl/>
        </w:rPr>
        <w:t>תיקונים</w:t>
      </w:r>
      <w:r w:rsidRPr="008076DB">
        <w:rPr>
          <w:b w:val="0"/>
          <w:bCs w:val="0"/>
          <w:sz w:val="24"/>
          <w:szCs w:val="24"/>
          <w:rtl/>
        </w:rPr>
        <w:t xml:space="preserve">, </w:t>
      </w:r>
      <w:r w:rsidRPr="008076DB">
        <w:rPr>
          <w:rFonts w:hint="cs"/>
          <w:b w:val="0"/>
          <w:bCs w:val="0"/>
          <w:sz w:val="24"/>
          <w:szCs w:val="24"/>
          <w:rtl/>
        </w:rPr>
        <w:t>טיפולים</w:t>
      </w:r>
      <w:r w:rsidRPr="008076DB">
        <w:rPr>
          <w:b w:val="0"/>
          <w:bCs w:val="0"/>
          <w:sz w:val="24"/>
          <w:szCs w:val="24"/>
          <w:rtl/>
        </w:rPr>
        <w:t xml:space="preserve"> </w:t>
      </w:r>
      <w:r w:rsidRPr="008076DB">
        <w:rPr>
          <w:rFonts w:hint="cs"/>
          <w:b w:val="0"/>
          <w:bCs w:val="0"/>
          <w:sz w:val="24"/>
          <w:szCs w:val="24"/>
          <w:rtl/>
        </w:rPr>
        <w:t>יזומים</w:t>
      </w:r>
      <w:r w:rsidRPr="008076DB">
        <w:rPr>
          <w:b w:val="0"/>
          <w:bCs w:val="0"/>
          <w:sz w:val="24"/>
          <w:szCs w:val="24"/>
          <w:rtl/>
        </w:rPr>
        <w:t xml:space="preserve">, </w:t>
      </w:r>
      <w:r w:rsidRPr="008076DB">
        <w:rPr>
          <w:rFonts w:hint="cs"/>
          <w:b w:val="0"/>
          <w:bCs w:val="0"/>
          <w:sz w:val="24"/>
          <w:szCs w:val="24"/>
          <w:rtl/>
        </w:rPr>
        <w:t>פחחות</w:t>
      </w:r>
      <w:r w:rsidRPr="008076DB">
        <w:rPr>
          <w:b w:val="0"/>
          <w:bCs w:val="0"/>
          <w:sz w:val="24"/>
          <w:szCs w:val="24"/>
          <w:rtl/>
        </w:rPr>
        <w:t xml:space="preserve"> </w:t>
      </w:r>
      <w:r w:rsidRPr="008076DB">
        <w:rPr>
          <w:rFonts w:hint="cs"/>
          <w:b w:val="0"/>
          <w:bCs w:val="0"/>
          <w:sz w:val="24"/>
          <w:szCs w:val="24"/>
          <w:rtl/>
        </w:rPr>
        <w:t>וצבע</w:t>
      </w:r>
      <w:r w:rsidRPr="008076DB">
        <w:rPr>
          <w:b w:val="0"/>
          <w:bCs w:val="0"/>
          <w:sz w:val="24"/>
          <w:szCs w:val="24"/>
          <w:rtl/>
        </w:rPr>
        <w:t xml:space="preserve">  (</w:t>
      </w:r>
      <w:r w:rsidRPr="008076DB">
        <w:rPr>
          <w:rFonts w:hint="cs"/>
          <w:b w:val="0"/>
          <w:bCs w:val="0"/>
          <w:sz w:val="24"/>
          <w:szCs w:val="24"/>
          <w:rtl/>
        </w:rPr>
        <w:t>להלן</w:t>
      </w:r>
      <w:r w:rsidRPr="008076DB">
        <w:rPr>
          <w:b w:val="0"/>
          <w:bCs w:val="0"/>
          <w:sz w:val="24"/>
          <w:szCs w:val="24"/>
          <w:rtl/>
        </w:rPr>
        <w:t xml:space="preserve"> - "</w:t>
      </w:r>
      <w:r w:rsidRPr="008076DB">
        <w:rPr>
          <w:rFonts w:hint="cs"/>
          <w:b w:val="0"/>
          <w:bCs w:val="0"/>
          <w:sz w:val="24"/>
          <w:szCs w:val="24"/>
          <w:rtl/>
        </w:rPr>
        <w:t>שרותים</w:t>
      </w:r>
      <w:r w:rsidRPr="008076DB">
        <w:rPr>
          <w:b w:val="0"/>
          <w:bCs w:val="0"/>
          <w:sz w:val="24"/>
          <w:szCs w:val="24"/>
          <w:rtl/>
        </w:rPr>
        <w:t xml:space="preserve">") </w:t>
      </w:r>
      <w:r w:rsidRPr="008076DB">
        <w:rPr>
          <w:rFonts w:hint="cs"/>
          <w:b w:val="0"/>
          <w:bCs w:val="0"/>
          <w:sz w:val="24"/>
          <w:szCs w:val="24"/>
          <w:rtl/>
        </w:rPr>
        <w:t>לכלי</w:t>
      </w:r>
      <w:r w:rsidRPr="008076DB">
        <w:rPr>
          <w:b w:val="0"/>
          <w:bCs w:val="0"/>
          <w:sz w:val="24"/>
          <w:szCs w:val="24"/>
          <w:rtl/>
        </w:rPr>
        <w:t xml:space="preserve"> </w:t>
      </w:r>
      <w:r w:rsidRPr="008076DB">
        <w:rPr>
          <w:rFonts w:hint="cs"/>
          <w:b w:val="0"/>
          <w:bCs w:val="0"/>
          <w:sz w:val="24"/>
          <w:szCs w:val="24"/>
          <w:rtl/>
        </w:rPr>
        <w:t>רכב</w:t>
      </w:r>
      <w:r w:rsidRPr="008076DB">
        <w:rPr>
          <w:b w:val="0"/>
          <w:bCs w:val="0"/>
          <w:sz w:val="24"/>
          <w:szCs w:val="24"/>
          <w:rtl/>
        </w:rPr>
        <w:t xml:space="preserve"> </w:t>
      </w:r>
      <w:r w:rsidRPr="008076DB">
        <w:rPr>
          <w:rFonts w:hint="cs"/>
          <w:b w:val="0"/>
          <w:bCs w:val="0"/>
          <w:sz w:val="24"/>
          <w:szCs w:val="24"/>
          <w:rtl/>
        </w:rPr>
        <w:t>מסוג</w:t>
      </w:r>
      <w:r w:rsidRPr="008076DB">
        <w:rPr>
          <w:b w:val="0"/>
          <w:bCs w:val="0"/>
          <w:sz w:val="24"/>
          <w:szCs w:val="24"/>
          <w:rtl/>
        </w:rPr>
        <w:t xml:space="preserve"> </w:t>
      </w:r>
      <w:r w:rsidRPr="008076DB">
        <w:rPr>
          <w:rFonts w:hint="cs"/>
          <w:b w:val="0"/>
          <w:bCs w:val="0"/>
          <w:sz w:val="24"/>
          <w:szCs w:val="24"/>
          <w:rtl/>
        </w:rPr>
        <w:t>כיבוי</w:t>
      </w:r>
      <w:r w:rsidRPr="008076DB">
        <w:rPr>
          <w:b w:val="0"/>
          <w:bCs w:val="0"/>
          <w:sz w:val="24"/>
          <w:szCs w:val="24"/>
          <w:rtl/>
        </w:rPr>
        <w:t xml:space="preserve"> </w:t>
      </w:r>
      <w:r w:rsidRPr="008076DB">
        <w:rPr>
          <w:rFonts w:hint="cs"/>
          <w:b w:val="0"/>
          <w:bCs w:val="0"/>
          <w:sz w:val="24"/>
          <w:szCs w:val="24"/>
          <w:rtl/>
        </w:rPr>
        <w:t>אש</w:t>
      </w:r>
      <w:r w:rsidRPr="008076DB">
        <w:rPr>
          <w:b w:val="0"/>
          <w:bCs w:val="0"/>
          <w:sz w:val="24"/>
          <w:szCs w:val="24"/>
          <w:rtl/>
        </w:rPr>
        <w:t xml:space="preserve"> </w:t>
      </w:r>
      <w:r w:rsidRPr="008076DB">
        <w:rPr>
          <w:rFonts w:hint="cs"/>
          <w:b w:val="0"/>
          <w:bCs w:val="0"/>
          <w:sz w:val="24"/>
          <w:szCs w:val="24"/>
          <w:rtl/>
        </w:rPr>
        <w:t xml:space="preserve">ומנופים ולכלי רכב פרטיים (להלן </w:t>
      </w:r>
      <w:r w:rsidRPr="008076DB">
        <w:rPr>
          <w:b w:val="0"/>
          <w:bCs w:val="0"/>
          <w:sz w:val="24"/>
          <w:szCs w:val="24"/>
          <w:rtl/>
        </w:rPr>
        <w:t>–</w:t>
      </w:r>
      <w:r w:rsidRPr="008076DB">
        <w:rPr>
          <w:rFonts w:hint="cs"/>
          <w:b w:val="0"/>
          <w:bCs w:val="0"/>
          <w:sz w:val="24"/>
          <w:szCs w:val="24"/>
          <w:rtl/>
        </w:rPr>
        <w:t xml:space="preserve"> "רכב מנהלתי") מתוצרים</w:t>
      </w:r>
      <w:r w:rsidRPr="008076DB">
        <w:rPr>
          <w:b w:val="0"/>
          <w:bCs w:val="0"/>
          <w:sz w:val="24"/>
          <w:szCs w:val="24"/>
          <w:rtl/>
        </w:rPr>
        <w:t xml:space="preserve"> </w:t>
      </w:r>
      <w:r w:rsidRPr="008076DB">
        <w:rPr>
          <w:rFonts w:hint="cs"/>
          <w:b w:val="0"/>
          <w:bCs w:val="0"/>
          <w:sz w:val="24"/>
          <w:szCs w:val="24"/>
          <w:rtl/>
        </w:rPr>
        <w:t>שונים</w:t>
      </w:r>
      <w:r w:rsidRPr="008076DB">
        <w:rPr>
          <w:b w:val="0"/>
          <w:bCs w:val="0"/>
          <w:sz w:val="24"/>
          <w:szCs w:val="24"/>
          <w:rtl/>
        </w:rPr>
        <w:t xml:space="preserve"> </w:t>
      </w:r>
      <w:r w:rsidRPr="008076DB">
        <w:rPr>
          <w:rFonts w:hint="cs"/>
          <w:b w:val="0"/>
          <w:bCs w:val="0"/>
          <w:sz w:val="24"/>
          <w:szCs w:val="24"/>
          <w:rtl/>
        </w:rPr>
        <w:t>עבור מערך רכבי הרשות הלאומית לכבאות</w:t>
      </w:r>
      <w:r w:rsidRPr="008076DB">
        <w:rPr>
          <w:b w:val="0"/>
          <w:bCs w:val="0"/>
          <w:sz w:val="24"/>
          <w:szCs w:val="24"/>
          <w:rtl/>
        </w:rPr>
        <w:t xml:space="preserve"> </w:t>
      </w:r>
      <w:r w:rsidRPr="008076DB">
        <w:rPr>
          <w:rFonts w:hint="cs"/>
          <w:b w:val="0"/>
          <w:bCs w:val="0"/>
          <w:sz w:val="24"/>
          <w:szCs w:val="24"/>
          <w:rtl/>
        </w:rPr>
        <w:t>במחוזות הבאים</w:t>
      </w:r>
      <w:r w:rsidRPr="008076DB">
        <w:rPr>
          <w:b w:val="0"/>
          <w:bCs w:val="0"/>
          <w:sz w:val="24"/>
          <w:szCs w:val="24"/>
          <w:rtl/>
        </w:rPr>
        <w:t xml:space="preserve">: </w:t>
      </w:r>
      <w:r w:rsidRPr="008076DB">
        <w:rPr>
          <w:rFonts w:hint="cs"/>
          <w:b w:val="0"/>
          <w:bCs w:val="0"/>
          <w:sz w:val="24"/>
          <w:szCs w:val="24"/>
          <w:rtl/>
        </w:rPr>
        <w:t>צפון</w:t>
      </w:r>
      <w:r w:rsidRPr="008076DB">
        <w:rPr>
          <w:b w:val="0"/>
          <w:bCs w:val="0"/>
          <w:sz w:val="24"/>
          <w:szCs w:val="24"/>
          <w:rtl/>
        </w:rPr>
        <w:t xml:space="preserve">, </w:t>
      </w:r>
      <w:r w:rsidRPr="008076DB">
        <w:rPr>
          <w:rFonts w:hint="cs"/>
          <w:b w:val="0"/>
          <w:bCs w:val="0"/>
          <w:sz w:val="24"/>
          <w:szCs w:val="24"/>
          <w:rtl/>
        </w:rPr>
        <w:t>חוף</w:t>
      </w:r>
      <w:r w:rsidRPr="008076DB">
        <w:rPr>
          <w:b w:val="0"/>
          <w:bCs w:val="0"/>
          <w:sz w:val="24"/>
          <w:szCs w:val="24"/>
          <w:rtl/>
        </w:rPr>
        <w:t xml:space="preserve">, </w:t>
      </w:r>
      <w:r w:rsidRPr="008076DB">
        <w:rPr>
          <w:rFonts w:hint="cs"/>
          <w:b w:val="0"/>
          <w:bCs w:val="0"/>
          <w:sz w:val="24"/>
          <w:szCs w:val="24"/>
          <w:rtl/>
        </w:rPr>
        <w:t>מרכז</w:t>
      </w:r>
      <w:r w:rsidRPr="008076DB">
        <w:rPr>
          <w:b w:val="0"/>
          <w:bCs w:val="0"/>
          <w:sz w:val="24"/>
          <w:szCs w:val="24"/>
          <w:rtl/>
        </w:rPr>
        <w:t xml:space="preserve">, </w:t>
      </w:r>
      <w:r w:rsidRPr="008076DB">
        <w:rPr>
          <w:rFonts w:hint="cs"/>
          <w:b w:val="0"/>
          <w:bCs w:val="0"/>
          <w:sz w:val="24"/>
          <w:szCs w:val="24"/>
          <w:rtl/>
        </w:rPr>
        <w:t>דן</w:t>
      </w:r>
      <w:r w:rsidRPr="008076DB">
        <w:rPr>
          <w:b w:val="0"/>
          <w:bCs w:val="0"/>
          <w:sz w:val="24"/>
          <w:szCs w:val="24"/>
          <w:rtl/>
        </w:rPr>
        <w:t xml:space="preserve">, </w:t>
      </w:r>
      <w:r w:rsidRPr="008076DB">
        <w:rPr>
          <w:rFonts w:hint="cs"/>
          <w:b w:val="0"/>
          <w:bCs w:val="0"/>
          <w:sz w:val="24"/>
          <w:szCs w:val="24"/>
          <w:rtl/>
        </w:rPr>
        <w:t>ירושלים</w:t>
      </w:r>
      <w:r w:rsidRPr="008076DB">
        <w:rPr>
          <w:b w:val="0"/>
          <w:bCs w:val="0"/>
          <w:sz w:val="24"/>
          <w:szCs w:val="24"/>
          <w:rtl/>
        </w:rPr>
        <w:t xml:space="preserve">, </w:t>
      </w:r>
      <w:r w:rsidRPr="008076DB">
        <w:rPr>
          <w:rFonts w:hint="cs"/>
          <w:b w:val="0"/>
          <w:bCs w:val="0"/>
          <w:sz w:val="24"/>
          <w:szCs w:val="24"/>
          <w:rtl/>
        </w:rPr>
        <w:t>דרום</w:t>
      </w:r>
      <w:r w:rsidRPr="008076DB">
        <w:rPr>
          <w:b w:val="0"/>
          <w:bCs w:val="0"/>
          <w:sz w:val="24"/>
          <w:szCs w:val="24"/>
          <w:rtl/>
        </w:rPr>
        <w:t xml:space="preserve">, </w:t>
      </w:r>
      <w:r w:rsidRPr="008076DB">
        <w:rPr>
          <w:rFonts w:hint="cs"/>
          <w:b w:val="0"/>
          <w:bCs w:val="0"/>
          <w:sz w:val="24"/>
          <w:szCs w:val="24"/>
          <w:rtl/>
        </w:rPr>
        <w:t>ש</w:t>
      </w:r>
      <w:r w:rsidRPr="008076DB">
        <w:rPr>
          <w:b w:val="0"/>
          <w:bCs w:val="0"/>
          <w:sz w:val="24"/>
          <w:szCs w:val="24"/>
          <w:rtl/>
        </w:rPr>
        <w:t>"</w:t>
      </w:r>
      <w:r w:rsidRPr="008076DB">
        <w:rPr>
          <w:rFonts w:hint="cs"/>
          <w:b w:val="0"/>
          <w:bCs w:val="0"/>
          <w:sz w:val="24"/>
          <w:szCs w:val="24"/>
          <w:rtl/>
        </w:rPr>
        <w:t>י</w:t>
      </w:r>
      <w:r w:rsidRPr="008076DB">
        <w:rPr>
          <w:b w:val="0"/>
          <w:bCs w:val="0"/>
          <w:sz w:val="24"/>
          <w:szCs w:val="24"/>
          <w:rtl/>
        </w:rPr>
        <w:t xml:space="preserve">, </w:t>
      </w:r>
      <w:r w:rsidRPr="008076DB">
        <w:rPr>
          <w:rFonts w:hint="cs"/>
          <w:b w:val="0"/>
          <w:bCs w:val="0"/>
          <w:sz w:val="24"/>
          <w:szCs w:val="24"/>
          <w:rtl/>
        </w:rPr>
        <w:t>כמפורט</w:t>
      </w:r>
      <w:r w:rsidRPr="008076DB">
        <w:rPr>
          <w:b w:val="0"/>
          <w:bCs w:val="0"/>
          <w:sz w:val="24"/>
          <w:szCs w:val="24"/>
          <w:rtl/>
        </w:rPr>
        <w:t xml:space="preserve"> </w:t>
      </w:r>
      <w:r w:rsidRPr="008076DB">
        <w:rPr>
          <w:rFonts w:hint="eastAsia"/>
          <w:b w:val="0"/>
          <w:bCs w:val="0"/>
          <w:sz w:val="24"/>
          <w:szCs w:val="24"/>
          <w:rtl/>
        </w:rPr>
        <w:t>בנספח</w:t>
      </w:r>
      <w:r w:rsidRPr="008076DB">
        <w:rPr>
          <w:b w:val="0"/>
          <w:bCs w:val="0"/>
          <w:sz w:val="24"/>
          <w:szCs w:val="24"/>
          <w:rtl/>
        </w:rPr>
        <w:t xml:space="preserve"> </w:t>
      </w:r>
      <w:r w:rsidRPr="008076DB">
        <w:rPr>
          <w:rFonts w:hint="cs"/>
          <w:b w:val="0"/>
          <w:bCs w:val="0"/>
          <w:sz w:val="24"/>
          <w:szCs w:val="24"/>
          <w:rtl/>
        </w:rPr>
        <w:t>ח</w:t>
      </w:r>
      <w:r w:rsidRPr="008076DB">
        <w:rPr>
          <w:b w:val="0"/>
          <w:bCs w:val="0"/>
          <w:sz w:val="24"/>
          <w:szCs w:val="24"/>
          <w:rtl/>
        </w:rPr>
        <w:t xml:space="preserve">' </w:t>
      </w:r>
      <w:r w:rsidRPr="008076DB">
        <w:rPr>
          <w:rFonts w:hint="cs"/>
          <w:b w:val="0"/>
          <w:bCs w:val="0"/>
          <w:sz w:val="24"/>
          <w:szCs w:val="24"/>
          <w:rtl/>
        </w:rPr>
        <w:t>לחוברת</w:t>
      </w:r>
      <w:r w:rsidRPr="008076DB">
        <w:rPr>
          <w:b w:val="0"/>
          <w:bCs w:val="0"/>
          <w:sz w:val="24"/>
          <w:szCs w:val="24"/>
          <w:rtl/>
        </w:rPr>
        <w:t xml:space="preserve"> </w:t>
      </w:r>
      <w:r w:rsidRPr="008076DB">
        <w:rPr>
          <w:rFonts w:hint="cs"/>
          <w:b w:val="0"/>
          <w:bCs w:val="0"/>
          <w:sz w:val="24"/>
          <w:szCs w:val="24"/>
          <w:rtl/>
        </w:rPr>
        <w:t>המכרז</w:t>
      </w:r>
      <w:r w:rsidRPr="008076DB">
        <w:rPr>
          <w:b w:val="0"/>
          <w:bCs w:val="0"/>
          <w:sz w:val="24"/>
          <w:szCs w:val="24"/>
          <w:rtl/>
        </w:rPr>
        <w:t>.</w:t>
      </w:r>
    </w:p>
    <w:p w:rsidR="00BD5A4C" w:rsidRPr="008076DB" w:rsidRDefault="00BD5A4C" w:rsidP="00BD5A4C">
      <w:pPr>
        <w:rPr>
          <w:rFonts w:cs="David"/>
          <w:sz w:val="24"/>
          <w:szCs w:val="24"/>
          <w:rtl/>
          <w:lang w:eastAsia="en-US"/>
        </w:rPr>
      </w:pP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 xml:space="preserve">לוח זמנים למכרז </w:t>
      </w:r>
      <w:r w:rsidRPr="008076DB">
        <w:rPr>
          <w:b w:val="0"/>
          <w:bCs w:val="0"/>
          <w:sz w:val="24"/>
          <w:szCs w:val="24"/>
          <w:rtl/>
        </w:rPr>
        <w:t>–</w:t>
      </w:r>
      <w:r w:rsidRPr="008076DB">
        <w:rPr>
          <w:rFonts w:hint="cs"/>
          <w:b w:val="0"/>
          <w:bCs w:val="0"/>
          <w:sz w:val="24"/>
          <w:szCs w:val="24"/>
          <w:rtl/>
        </w:rPr>
        <w:t xml:space="preserve"> טבלת ריכוז המועדים</w:t>
      </w:r>
    </w:p>
    <w:p w:rsidR="00BD5A4C" w:rsidRPr="008076DB" w:rsidRDefault="00BD5A4C" w:rsidP="00BD5A4C">
      <w:pPr>
        <w:rPr>
          <w:rFonts w:cs="David"/>
          <w:sz w:val="24"/>
          <w:szCs w:val="24"/>
          <w:rtl/>
          <w:lang w:eastAsia="en-US"/>
        </w:rPr>
      </w:pPr>
    </w:p>
    <w:tbl>
      <w:tblPr>
        <w:tblW w:w="7216" w:type="dxa"/>
        <w:tblInd w:w="10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414"/>
        <w:gridCol w:w="4802"/>
      </w:tblGrid>
      <w:tr w:rsidR="00BD5A4C" w:rsidRPr="008076DB" w:rsidTr="001C37F9">
        <w:trPr>
          <w:trHeight w:val="337"/>
        </w:trPr>
        <w:tc>
          <w:tcPr>
            <w:tcW w:w="2414" w:type="dxa"/>
            <w:tcBorders>
              <w:top w:val="single" w:sz="18" w:space="0" w:color="auto"/>
              <w:left w:val="single" w:sz="18" w:space="0" w:color="auto"/>
              <w:bottom w:val="single" w:sz="18" w:space="0" w:color="auto"/>
              <w:right w:val="single" w:sz="6" w:space="0" w:color="auto"/>
            </w:tcBorders>
            <w:shd w:val="clear" w:color="auto" w:fill="E6E6E6"/>
          </w:tcPr>
          <w:p w:rsidR="00BD5A4C" w:rsidRPr="008076DB" w:rsidRDefault="00BD5A4C" w:rsidP="001C37F9">
            <w:pPr>
              <w:tabs>
                <w:tab w:val="left" w:pos="796"/>
                <w:tab w:val="left" w:pos="1361"/>
              </w:tabs>
              <w:spacing w:line="360" w:lineRule="auto"/>
              <w:ind w:firstLine="371"/>
              <w:rPr>
                <w:rFonts w:cs="David"/>
                <w:sz w:val="24"/>
                <w:szCs w:val="24"/>
                <w:rtl/>
              </w:rPr>
            </w:pPr>
            <w:r w:rsidRPr="008076DB">
              <w:rPr>
                <w:rFonts w:cs="David"/>
                <w:sz w:val="24"/>
                <w:szCs w:val="24"/>
                <w:rtl/>
              </w:rPr>
              <w:t xml:space="preserve">תאריך </w:t>
            </w:r>
            <w:r w:rsidRPr="008076DB">
              <w:rPr>
                <w:rFonts w:cs="David" w:hint="cs"/>
                <w:sz w:val="24"/>
                <w:szCs w:val="24"/>
                <w:rtl/>
              </w:rPr>
              <w:t>ושעה</w:t>
            </w:r>
          </w:p>
        </w:tc>
        <w:tc>
          <w:tcPr>
            <w:tcW w:w="4802" w:type="dxa"/>
            <w:tcBorders>
              <w:top w:val="single" w:sz="18" w:space="0" w:color="auto"/>
              <w:left w:val="single" w:sz="6" w:space="0" w:color="auto"/>
              <w:bottom w:val="single" w:sz="18" w:space="0" w:color="auto"/>
              <w:right w:val="single" w:sz="18" w:space="0" w:color="auto"/>
            </w:tcBorders>
            <w:shd w:val="clear" w:color="auto" w:fill="E6E6E6"/>
          </w:tcPr>
          <w:p w:rsidR="00BD5A4C" w:rsidRPr="008076DB" w:rsidRDefault="00BD5A4C" w:rsidP="001C37F9">
            <w:pPr>
              <w:spacing w:line="360" w:lineRule="auto"/>
              <w:jc w:val="center"/>
              <w:rPr>
                <w:rFonts w:cs="David"/>
                <w:sz w:val="24"/>
                <w:szCs w:val="24"/>
                <w:rtl/>
              </w:rPr>
            </w:pPr>
            <w:r w:rsidRPr="008076DB">
              <w:rPr>
                <w:rFonts w:cs="David"/>
                <w:sz w:val="24"/>
                <w:szCs w:val="24"/>
                <w:rtl/>
              </w:rPr>
              <w:t>הפעילות</w:t>
            </w:r>
          </w:p>
        </w:tc>
      </w:tr>
      <w:tr w:rsidR="00BD5A4C" w:rsidRPr="008076DB" w:rsidTr="001C37F9">
        <w:trPr>
          <w:trHeight w:val="405"/>
        </w:trPr>
        <w:tc>
          <w:tcPr>
            <w:tcW w:w="2414" w:type="dxa"/>
            <w:tcBorders>
              <w:top w:val="single" w:sz="18" w:space="0" w:color="auto"/>
              <w:left w:val="single" w:sz="18" w:space="0" w:color="auto"/>
              <w:bottom w:val="single" w:sz="6" w:space="0" w:color="auto"/>
              <w:right w:val="single" w:sz="6" w:space="0" w:color="auto"/>
            </w:tcBorders>
          </w:tcPr>
          <w:p w:rsidR="00BD5A4C" w:rsidRPr="008076DB" w:rsidRDefault="00BD5A4C" w:rsidP="001C37F9">
            <w:pPr>
              <w:spacing w:line="360" w:lineRule="auto"/>
              <w:jc w:val="center"/>
              <w:rPr>
                <w:rFonts w:cs="David"/>
                <w:sz w:val="24"/>
                <w:szCs w:val="24"/>
              </w:rPr>
            </w:pPr>
            <w:r>
              <w:rPr>
                <w:rFonts w:cs="David" w:hint="cs"/>
                <w:sz w:val="24"/>
                <w:szCs w:val="24"/>
                <w:rtl/>
              </w:rPr>
              <w:t>3</w:t>
            </w:r>
            <w:r w:rsidRPr="008076DB">
              <w:rPr>
                <w:rFonts w:cs="David" w:hint="cs"/>
                <w:sz w:val="24"/>
                <w:szCs w:val="24"/>
                <w:rtl/>
              </w:rPr>
              <w:t>.</w:t>
            </w:r>
            <w:r>
              <w:rPr>
                <w:rFonts w:cs="David" w:hint="cs"/>
                <w:sz w:val="24"/>
                <w:szCs w:val="24"/>
                <w:rtl/>
              </w:rPr>
              <w:t>8</w:t>
            </w:r>
            <w:r w:rsidRPr="008076DB">
              <w:rPr>
                <w:rFonts w:cs="David" w:hint="cs"/>
                <w:sz w:val="24"/>
                <w:szCs w:val="24"/>
                <w:rtl/>
              </w:rPr>
              <w:t>.2015</w:t>
            </w:r>
          </w:p>
        </w:tc>
        <w:tc>
          <w:tcPr>
            <w:tcW w:w="4802" w:type="dxa"/>
            <w:tcBorders>
              <w:top w:val="single" w:sz="18" w:space="0" w:color="auto"/>
              <w:left w:val="single" w:sz="6" w:space="0" w:color="auto"/>
              <w:bottom w:val="single" w:sz="6" w:space="0" w:color="auto"/>
              <w:right w:val="single" w:sz="18" w:space="0" w:color="auto"/>
            </w:tcBorders>
          </w:tcPr>
          <w:p w:rsidR="00BD5A4C" w:rsidRPr="008076DB" w:rsidRDefault="00BD5A4C" w:rsidP="001C37F9">
            <w:pPr>
              <w:spacing w:line="360" w:lineRule="auto"/>
              <w:rPr>
                <w:rFonts w:cs="David"/>
                <w:sz w:val="24"/>
                <w:szCs w:val="24"/>
                <w:rtl/>
              </w:rPr>
            </w:pPr>
            <w:r w:rsidRPr="008076DB">
              <w:rPr>
                <w:rFonts w:cs="David" w:hint="cs"/>
                <w:sz w:val="24"/>
                <w:szCs w:val="24"/>
                <w:rtl/>
              </w:rPr>
              <w:t xml:space="preserve">מועד </w:t>
            </w:r>
            <w:r w:rsidRPr="008076DB">
              <w:rPr>
                <w:rFonts w:cs="David"/>
                <w:sz w:val="24"/>
                <w:szCs w:val="24"/>
                <w:rtl/>
              </w:rPr>
              <w:t>פרסום המכרז</w:t>
            </w:r>
          </w:p>
        </w:tc>
      </w:tr>
      <w:tr w:rsidR="00BD5A4C" w:rsidRPr="008076DB" w:rsidTr="001C37F9">
        <w:trPr>
          <w:trHeight w:val="475"/>
        </w:trPr>
        <w:tc>
          <w:tcPr>
            <w:tcW w:w="2414" w:type="dxa"/>
            <w:tcBorders>
              <w:top w:val="single" w:sz="6" w:space="0" w:color="auto"/>
              <w:left w:val="single" w:sz="18" w:space="0" w:color="auto"/>
              <w:bottom w:val="single" w:sz="6" w:space="0" w:color="auto"/>
              <w:right w:val="single" w:sz="6" w:space="0" w:color="auto"/>
            </w:tcBorders>
          </w:tcPr>
          <w:p w:rsidR="00BD5A4C" w:rsidRPr="008076DB" w:rsidRDefault="00BD5A4C" w:rsidP="001C37F9">
            <w:pPr>
              <w:spacing w:line="360" w:lineRule="auto"/>
              <w:jc w:val="center"/>
              <w:rPr>
                <w:rFonts w:cs="David"/>
                <w:sz w:val="24"/>
                <w:szCs w:val="24"/>
                <w:rtl/>
              </w:rPr>
            </w:pPr>
            <w:r>
              <w:rPr>
                <w:rFonts w:cs="David" w:hint="cs"/>
                <w:sz w:val="24"/>
                <w:szCs w:val="24"/>
                <w:rtl/>
              </w:rPr>
              <w:t>10</w:t>
            </w:r>
            <w:r w:rsidRPr="008076DB">
              <w:rPr>
                <w:rFonts w:cs="David" w:hint="cs"/>
                <w:sz w:val="24"/>
                <w:szCs w:val="24"/>
                <w:rtl/>
              </w:rPr>
              <w:t>.</w:t>
            </w:r>
            <w:r>
              <w:rPr>
                <w:rFonts w:cs="David" w:hint="cs"/>
                <w:sz w:val="24"/>
                <w:szCs w:val="24"/>
                <w:rtl/>
              </w:rPr>
              <w:t>9</w:t>
            </w:r>
            <w:r w:rsidRPr="008076DB">
              <w:rPr>
                <w:rFonts w:cs="David" w:hint="cs"/>
                <w:sz w:val="24"/>
                <w:szCs w:val="24"/>
                <w:rtl/>
              </w:rPr>
              <w:t>.2015</w:t>
            </w:r>
          </w:p>
        </w:tc>
        <w:tc>
          <w:tcPr>
            <w:tcW w:w="4802" w:type="dxa"/>
            <w:tcBorders>
              <w:top w:val="single" w:sz="6" w:space="0" w:color="auto"/>
              <w:left w:val="single" w:sz="6" w:space="0" w:color="auto"/>
              <w:bottom w:val="single" w:sz="6" w:space="0" w:color="auto"/>
              <w:right w:val="single" w:sz="18" w:space="0" w:color="auto"/>
            </w:tcBorders>
          </w:tcPr>
          <w:p w:rsidR="00BD5A4C" w:rsidRPr="008076DB" w:rsidRDefault="00BD5A4C" w:rsidP="001C37F9">
            <w:pPr>
              <w:spacing w:line="360" w:lineRule="auto"/>
              <w:rPr>
                <w:rFonts w:cs="David"/>
                <w:sz w:val="24"/>
                <w:szCs w:val="24"/>
                <w:rtl/>
              </w:rPr>
            </w:pPr>
            <w:r w:rsidRPr="008076DB">
              <w:rPr>
                <w:rFonts w:cs="David"/>
                <w:sz w:val="24"/>
                <w:szCs w:val="24"/>
                <w:rtl/>
              </w:rPr>
              <w:t>מועד אחרון לשאלות הבהרה</w:t>
            </w:r>
          </w:p>
        </w:tc>
      </w:tr>
      <w:tr w:rsidR="00BD5A4C" w:rsidRPr="008076DB" w:rsidTr="001C37F9">
        <w:trPr>
          <w:trHeight w:val="475"/>
        </w:trPr>
        <w:tc>
          <w:tcPr>
            <w:tcW w:w="2414" w:type="dxa"/>
            <w:tcBorders>
              <w:top w:val="single" w:sz="6" w:space="0" w:color="auto"/>
              <w:left w:val="single" w:sz="18" w:space="0" w:color="auto"/>
              <w:bottom w:val="single" w:sz="6" w:space="0" w:color="auto"/>
              <w:right w:val="single" w:sz="6" w:space="0" w:color="auto"/>
            </w:tcBorders>
          </w:tcPr>
          <w:p w:rsidR="00BD5A4C" w:rsidRPr="00715743" w:rsidRDefault="00BD5A4C" w:rsidP="001C37F9">
            <w:pPr>
              <w:tabs>
                <w:tab w:val="left" w:pos="4032"/>
              </w:tabs>
              <w:spacing w:line="360" w:lineRule="auto"/>
              <w:jc w:val="center"/>
              <w:rPr>
                <w:rFonts w:cs="David"/>
                <w:sz w:val="24"/>
                <w:szCs w:val="24"/>
                <w:rtl/>
              </w:rPr>
            </w:pPr>
            <w:r>
              <w:rPr>
                <w:rFonts w:cs="David" w:hint="cs"/>
                <w:sz w:val="24"/>
                <w:szCs w:val="24"/>
                <w:rtl/>
              </w:rPr>
              <w:t>24</w:t>
            </w:r>
            <w:r w:rsidRPr="00715743">
              <w:rPr>
                <w:rFonts w:cs="David" w:hint="cs"/>
                <w:sz w:val="24"/>
                <w:szCs w:val="24"/>
                <w:rtl/>
              </w:rPr>
              <w:t>.</w:t>
            </w:r>
            <w:r>
              <w:rPr>
                <w:rFonts w:cs="David" w:hint="cs"/>
                <w:sz w:val="24"/>
                <w:szCs w:val="24"/>
                <w:rtl/>
              </w:rPr>
              <w:t>9</w:t>
            </w:r>
            <w:r w:rsidRPr="00715743">
              <w:rPr>
                <w:rFonts w:cs="David" w:hint="cs"/>
                <w:sz w:val="24"/>
                <w:szCs w:val="24"/>
                <w:rtl/>
              </w:rPr>
              <w:t>.2015</w:t>
            </w:r>
          </w:p>
        </w:tc>
        <w:tc>
          <w:tcPr>
            <w:tcW w:w="4802" w:type="dxa"/>
            <w:tcBorders>
              <w:top w:val="single" w:sz="6" w:space="0" w:color="auto"/>
              <w:left w:val="single" w:sz="6" w:space="0" w:color="auto"/>
              <w:bottom w:val="single" w:sz="6" w:space="0" w:color="auto"/>
              <w:right w:val="single" w:sz="18" w:space="0" w:color="auto"/>
            </w:tcBorders>
          </w:tcPr>
          <w:p w:rsidR="00BD5A4C" w:rsidRPr="008076DB" w:rsidRDefault="00BD5A4C" w:rsidP="001C37F9">
            <w:pPr>
              <w:spacing w:line="360" w:lineRule="auto"/>
              <w:rPr>
                <w:rFonts w:cs="David"/>
                <w:sz w:val="24"/>
                <w:szCs w:val="24"/>
                <w:rtl/>
              </w:rPr>
            </w:pPr>
            <w:r w:rsidRPr="008076DB">
              <w:rPr>
                <w:rFonts w:cs="David" w:hint="cs"/>
                <w:sz w:val="24"/>
                <w:szCs w:val="24"/>
                <w:rtl/>
              </w:rPr>
              <w:t xml:space="preserve">מועד </w:t>
            </w:r>
            <w:r w:rsidRPr="008076DB">
              <w:rPr>
                <w:rFonts w:cs="David"/>
                <w:sz w:val="24"/>
                <w:szCs w:val="24"/>
                <w:rtl/>
              </w:rPr>
              <w:t xml:space="preserve">המענה של </w:t>
            </w:r>
            <w:r w:rsidRPr="008076DB">
              <w:rPr>
                <w:rFonts w:cs="David" w:hint="cs"/>
                <w:sz w:val="24"/>
                <w:szCs w:val="24"/>
                <w:rtl/>
              </w:rPr>
              <w:t>עורך המכרז</w:t>
            </w:r>
            <w:r w:rsidRPr="008076DB">
              <w:rPr>
                <w:rFonts w:cs="David"/>
                <w:sz w:val="24"/>
                <w:szCs w:val="24"/>
                <w:rtl/>
              </w:rPr>
              <w:t xml:space="preserve"> לשאלות ההבהרה</w:t>
            </w:r>
          </w:p>
        </w:tc>
      </w:tr>
      <w:tr w:rsidR="00BD5A4C" w:rsidRPr="008076DB" w:rsidTr="001C37F9">
        <w:trPr>
          <w:trHeight w:val="475"/>
        </w:trPr>
        <w:tc>
          <w:tcPr>
            <w:tcW w:w="2414" w:type="dxa"/>
            <w:tcBorders>
              <w:top w:val="single" w:sz="6" w:space="0" w:color="auto"/>
              <w:left w:val="single" w:sz="18" w:space="0" w:color="auto"/>
              <w:bottom w:val="single" w:sz="6" w:space="0" w:color="auto"/>
              <w:right w:val="single" w:sz="6" w:space="0" w:color="auto"/>
            </w:tcBorders>
          </w:tcPr>
          <w:p w:rsidR="00BD5A4C" w:rsidRPr="00715743" w:rsidRDefault="00BD5A4C" w:rsidP="001C37F9">
            <w:pPr>
              <w:spacing w:line="360" w:lineRule="auto"/>
              <w:jc w:val="center"/>
              <w:rPr>
                <w:rFonts w:cs="David"/>
                <w:sz w:val="24"/>
                <w:szCs w:val="24"/>
                <w:rtl/>
              </w:rPr>
            </w:pPr>
            <w:r>
              <w:rPr>
                <w:rFonts w:cs="David" w:hint="cs"/>
                <w:sz w:val="24"/>
                <w:szCs w:val="24"/>
                <w:rtl/>
              </w:rPr>
              <w:t>6</w:t>
            </w:r>
            <w:r w:rsidRPr="00715743">
              <w:rPr>
                <w:rFonts w:cs="David" w:hint="cs"/>
                <w:sz w:val="24"/>
                <w:szCs w:val="24"/>
                <w:rtl/>
              </w:rPr>
              <w:t>.</w:t>
            </w:r>
            <w:r>
              <w:rPr>
                <w:rFonts w:cs="David" w:hint="cs"/>
                <w:sz w:val="24"/>
                <w:szCs w:val="24"/>
                <w:rtl/>
              </w:rPr>
              <w:t>10</w:t>
            </w:r>
            <w:r w:rsidRPr="00715743">
              <w:rPr>
                <w:rFonts w:cs="David" w:hint="cs"/>
                <w:sz w:val="24"/>
                <w:szCs w:val="24"/>
                <w:rtl/>
              </w:rPr>
              <w:t>.2015</w:t>
            </w:r>
          </w:p>
        </w:tc>
        <w:tc>
          <w:tcPr>
            <w:tcW w:w="4802" w:type="dxa"/>
            <w:tcBorders>
              <w:top w:val="single" w:sz="6" w:space="0" w:color="auto"/>
              <w:left w:val="single" w:sz="6" w:space="0" w:color="auto"/>
              <w:bottom w:val="single" w:sz="6" w:space="0" w:color="auto"/>
              <w:right w:val="single" w:sz="18" w:space="0" w:color="auto"/>
            </w:tcBorders>
          </w:tcPr>
          <w:p w:rsidR="00BD5A4C" w:rsidRPr="008076DB" w:rsidRDefault="00BD5A4C" w:rsidP="001C37F9">
            <w:pPr>
              <w:spacing w:line="360" w:lineRule="auto"/>
              <w:rPr>
                <w:rFonts w:cs="David"/>
                <w:sz w:val="24"/>
                <w:szCs w:val="24"/>
                <w:rtl/>
              </w:rPr>
            </w:pPr>
            <w:r w:rsidRPr="008076DB">
              <w:rPr>
                <w:rFonts w:cs="David"/>
                <w:sz w:val="24"/>
                <w:szCs w:val="24"/>
                <w:rtl/>
              </w:rPr>
              <w:t>מועד אחרון להגשת ההצעות לתיבת</w:t>
            </w:r>
            <w:r w:rsidRPr="008076DB">
              <w:rPr>
                <w:rFonts w:cs="David" w:hint="cs"/>
                <w:sz w:val="24"/>
                <w:szCs w:val="24"/>
                <w:rtl/>
              </w:rPr>
              <w:t xml:space="preserve"> </w:t>
            </w:r>
            <w:r w:rsidRPr="008076DB">
              <w:rPr>
                <w:rFonts w:cs="David"/>
                <w:sz w:val="24"/>
                <w:szCs w:val="24"/>
                <w:rtl/>
              </w:rPr>
              <w:t>המכרזים</w:t>
            </w:r>
            <w:r w:rsidRPr="008076DB">
              <w:rPr>
                <w:rFonts w:cs="David" w:hint="cs"/>
                <w:sz w:val="24"/>
                <w:szCs w:val="24"/>
                <w:rtl/>
              </w:rPr>
              <w:t xml:space="preserve"> </w:t>
            </w:r>
          </w:p>
        </w:tc>
      </w:tr>
      <w:tr w:rsidR="00BD5A4C" w:rsidRPr="008076DB" w:rsidTr="001C37F9">
        <w:trPr>
          <w:trHeight w:val="475"/>
        </w:trPr>
        <w:tc>
          <w:tcPr>
            <w:tcW w:w="2414" w:type="dxa"/>
            <w:tcBorders>
              <w:top w:val="single" w:sz="6" w:space="0" w:color="auto"/>
              <w:left w:val="single" w:sz="18" w:space="0" w:color="auto"/>
              <w:bottom w:val="single" w:sz="18" w:space="0" w:color="auto"/>
              <w:right w:val="single" w:sz="6" w:space="0" w:color="auto"/>
            </w:tcBorders>
          </w:tcPr>
          <w:p w:rsidR="00BD5A4C" w:rsidRPr="00715743" w:rsidRDefault="00BD5A4C" w:rsidP="001C37F9">
            <w:pPr>
              <w:spacing w:line="360" w:lineRule="auto"/>
              <w:jc w:val="center"/>
              <w:rPr>
                <w:rFonts w:cs="David"/>
                <w:sz w:val="24"/>
                <w:szCs w:val="24"/>
                <w:rtl/>
              </w:rPr>
            </w:pPr>
            <w:r>
              <w:rPr>
                <w:rFonts w:cs="David" w:hint="cs"/>
                <w:sz w:val="24"/>
                <w:szCs w:val="24"/>
                <w:rtl/>
              </w:rPr>
              <w:t>31</w:t>
            </w:r>
            <w:r w:rsidRPr="00715743">
              <w:rPr>
                <w:rFonts w:cs="David" w:hint="cs"/>
                <w:sz w:val="24"/>
                <w:szCs w:val="24"/>
                <w:rtl/>
              </w:rPr>
              <w:t>.</w:t>
            </w:r>
            <w:r>
              <w:rPr>
                <w:rFonts w:cs="David" w:hint="cs"/>
                <w:sz w:val="24"/>
                <w:szCs w:val="24"/>
                <w:rtl/>
              </w:rPr>
              <w:t>1</w:t>
            </w:r>
            <w:r w:rsidRPr="00715743">
              <w:rPr>
                <w:rFonts w:cs="David" w:hint="cs"/>
                <w:sz w:val="24"/>
                <w:szCs w:val="24"/>
                <w:rtl/>
              </w:rPr>
              <w:t>.</w:t>
            </w:r>
            <w:r>
              <w:rPr>
                <w:rFonts w:cs="David" w:hint="cs"/>
                <w:sz w:val="24"/>
                <w:szCs w:val="24"/>
                <w:rtl/>
              </w:rPr>
              <w:t>2016</w:t>
            </w:r>
          </w:p>
        </w:tc>
        <w:tc>
          <w:tcPr>
            <w:tcW w:w="4802" w:type="dxa"/>
            <w:tcBorders>
              <w:top w:val="single" w:sz="6" w:space="0" w:color="auto"/>
              <w:left w:val="single" w:sz="6" w:space="0" w:color="auto"/>
              <w:bottom w:val="single" w:sz="18" w:space="0" w:color="auto"/>
              <w:right w:val="single" w:sz="18" w:space="0" w:color="auto"/>
            </w:tcBorders>
          </w:tcPr>
          <w:p w:rsidR="00BD5A4C" w:rsidRPr="008076DB" w:rsidRDefault="00BD5A4C" w:rsidP="001C37F9">
            <w:pPr>
              <w:spacing w:line="360" w:lineRule="auto"/>
              <w:rPr>
                <w:rFonts w:cs="David"/>
                <w:sz w:val="24"/>
                <w:szCs w:val="24"/>
                <w:rtl/>
              </w:rPr>
            </w:pPr>
            <w:r w:rsidRPr="008076DB">
              <w:rPr>
                <w:rFonts w:cs="David"/>
                <w:sz w:val="24"/>
                <w:szCs w:val="24"/>
                <w:rtl/>
              </w:rPr>
              <w:t>תוקף</w:t>
            </w:r>
            <w:r w:rsidRPr="008076DB">
              <w:rPr>
                <w:rFonts w:cs="David" w:hint="cs"/>
                <w:sz w:val="24"/>
                <w:szCs w:val="24"/>
                <w:rtl/>
              </w:rPr>
              <w:t xml:space="preserve"> ההצעה</w:t>
            </w:r>
            <w:r w:rsidRPr="008076DB">
              <w:rPr>
                <w:rFonts w:cs="David"/>
                <w:sz w:val="24"/>
                <w:szCs w:val="24"/>
                <w:rtl/>
              </w:rPr>
              <w:t xml:space="preserve"> </w:t>
            </w:r>
            <w:r w:rsidRPr="008076DB">
              <w:rPr>
                <w:rFonts w:cs="David" w:hint="cs"/>
                <w:sz w:val="24"/>
                <w:szCs w:val="24"/>
                <w:rtl/>
              </w:rPr>
              <w:t>ו</w:t>
            </w:r>
            <w:r w:rsidRPr="008076DB">
              <w:rPr>
                <w:rFonts w:cs="David"/>
                <w:sz w:val="24"/>
                <w:szCs w:val="24"/>
                <w:rtl/>
              </w:rPr>
              <w:t>הערבות בגין ההצעה</w:t>
            </w:r>
            <w:r w:rsidRPr="008076DB">
              <w:rPr>
                <w:rFonts w:cs="David" w:hint="cs"/>
                <w:sz w:val="24"/>
                <w:szCs w:val="24"/>
                <w:rtl/>
              </w:rPr>
              <w:t xml:space="preserve"> </w:t>
            </w:r>
            <w:r w:rsidRPr="008076DB">
              <w:rPr>
                <w:rFonts w:cs="David"/>
                <w:sz w:val="24"/>
                <w:szCs w:val="24"/>
                <w:rtl/>
              </w:rPr>
              <w:t>עד</w:t>
            </w:r>
            <w:r w:rsidRPr="008076DB">
              <w:rPr>
                <w:rFonts w:cs="David" w:hint="cs"/>
                <w:sz w:val="24"/>
                <w:szCs w:val="24"/>
                <w:rtl/>
              </w:rPr>
              <w:t xml:space="preserve"> ליום </w:t>
            </w:r>
          </w:p>
        </w:tc>
      </w:tr>
    </w:tbl>
    <w:p w:rsidR="00BD5A4C" w:rsidRPr="008076DB" w:rsidRDefault="00BD5A4C" w:rsidP="00BD5A4C">
      <w:pPr>
        <w:pStyle w:val="Heading2"/>
        <w:suppressLineNumbers/>
        <w:tabs>
          <w:tab w:val="left" w:pos="849"/>
        </w:tabs>
        <w:spacing w:before="0"/>
        <w:ind w:left="849"/>
        <w:rPr>
          <w:b w:val="0"/>
          <w:bCs w:val="0"/>
          <w:sz w:val="24"/>
          <w:szCs w:val="24"/>
          <w:rtl/>
        </w:rPr>
      </w:pPr>
    </w:p>
    <w:p w:rsidR="00BD5A4C" w:rsidRPr="008076DB" w:rsidRDefault="00BD5A4C" w:rsidP="00BD5A4C">
      <w:pPr>
        <w:pStyle w:val="RonnyBase"/>
        <w:pBdr>
          <w:top w:val="single" w:sz="4" w:space="1" w:color="auto"/>
          <w:left w:val="single" w:sz="4" w:space="4" w:color="auto"/>
          <w:bottom w:val="single" w:sz="4" w:space="1" w:color="auto"/>
          <w:right w:val="single" w:sz="4" w:space="0" w:color="auto"/>
        </w:pBdr>
        <w:shd w:val="clear" w:color="auto" w:fill="E6E6E6"/>
        <w:spacing w:before="0"/>
        <w:jc w:val="center"/>
        <w:rPr>
          <w:sz w:val="24"/>
          <w:szCs w:val="24"/>
          <w:rtl/>
        </w:rPr>
      </w:pPr>
      <w:r w:rsidRPr="008076DB">
        <w:rPr>
          <w:rFonts w:hint="eastAsia"/>
          <w:sz w:val="24"/>
          <w:szCs w:val="24"/>
          <w:rtl/>
        </w:rPr>
        <w:t>במקרה</w:t>
      </w:r>
      <w:r w:rsidRPr="008076DB">
        <w:rPr>
          <w:sz w:val="24"/>
          <w:szCs w:val="24"/>
          <w:rtl/>
        </w:rPr>
        <w:t xml:space="preserve"> </w:t>
      </w:r>
      <w:r w:rsidRPr="008076DB">
        <w:rPr>
          <w:rFonts w:hint="eastAsia"/>
          <w:sz w:val="24"/>
          <w:szCs w:val="24"/>
          <w:rtl/>
        </w:rPr>
        <w:t>של</w:t>
      </w:r>
      <w:r w:rsidRPr="008076DB">
        <w:rPr>
          <w:sz w:val="24"/>
          <w:szCs w:val="24"/>
          <w:rtl/>
        </w:rPr>
        <w:t xml:space="preserve"> </w:t>
      </w:r>
      <w:r w:rsidRPr="008076DB">
        <w:rPr>
          <w:rFonts w:hint="eastAsia"/>
          <w:sz w:val="24"/>
          <w:szCs w:val="24"/>
          <w:rtl/>
        </w:rPr>
        <w:t>התנגשות</w:t>
      </w:r>
      <w:r w:rsidRPr="008076DB">
        <w:rPr>
          <w:sz w:val="24"/>
          <w:szCs w:val="24"/>
          <w:rtl/>
        </w:rPr>
        <w:t xml:space="preserve"> </w:t>
      </w:r>
      <w:r w:rsidRPr="008076DB">
        <w:rPr>
          <w:rFonts w:hint="eastAsia"/>
          <w:sz w:val="24"/>
          <w:szCs w:val="24"/>
          <w:rtl/>
        </w:rPr>
        <w:t>בין</w:t>
      </w:r>
      <w:r w:rsidRPr="008076DB">
        <w:rPr>
          <w:sz w:val="24"/>
          <w:szCs w:val="24"/>
          <w:rtl/>
        </w:rPr>
        <w:t xml:space="preserve"> </w:t>
      </w:r>
      <w:r w:rsidRPr="008076DB">
        <w:rPr>
          <w:rFonts w:hint="eastAsia"/>
          <w:sz w:val="24"/>
          <w:szCs w:val="24"/>
          <w:rtl/>
        </w:rPr>
        <w:t>תאריכים</w:t>
      </w:r>
      <w:r w:rsidRPr="008076DB">
        <w:rPr>
          <w:sz w:val="24"/>
          <w:szCs w:val="24"/>
          <w:rtl/>
        </w:rPr>
        <w:t xml:space="preserve"> </w:t>
      </w:r>
      <w:r w:rsidRPr="008076DB">
        <w:rPr>
          <w:rFonts w:hint="eastAsia"/>
          <w:sz w:val="24"/>
          <w:szCs w:val="24"/>
          <w:rtl/>
        </w:rPr>
        <w:t>אלה</w:t>
      </w:r>
      <w:r w:rsidRPr="008076DB">
        <w:rPr>
          <w:sz w:val="24"/>
          <w:szCs w:val="24"/>
          <w:rtl/>
        </w:rPr>
        <w:t xml:space="preserve"> </w:t>
      </w:r>
      <w:r w:rsidRPr="008076DB">
        <w:rPr>
          <w:rFonts w:hint="eastAsia"/>
          <w:sz w:val="24"/>
          <w:szCs w:val="24"/>
          <w:rtl/>
        </w:rPr>
        <w:t>לבין</w:t>
      </w:r>
      <w:r w:rsidRPr="008076DB">
        <w:rPr>
          <w:sz w:val="24"/>
          <w:szCs w:val="24"/>
          <w:rtl/>
        </w:rPr>
        <w:t xml:space="preserve"> </w:t>
      </w:r>
      <w:r w:rsidRPr="008076DB">
        <w:rPr>
          <w:rFonts w:hint="eastAsia"/>
          <w:sz w:val="24"/>
          <w:szCs w:val="24"/>
          <w:rtl/>
        </w:rPr>
        <w:t>תאריכים</w:t>
      </w:r>
      <w:r w:rsidRPr="008076DB">
        <w:rPr>
          <w:sz w:val="24"/>
          <w:szCs w:val="24"/>
          <w:rtl/>
        </w:rPr>
        <w:t xml:space="preserve"> </w:t>
      </w:r>
      <w:r w:rsidRPr="008076DB">
        <w:rPr>
          <w:rFonts w:hint="eastAsia"/>
          <w:sz w:val="24"/>
          <w:szCs w:val="24"/>
          <w:rtl/>
        </w:rPr>
        <w:t>אחרים</w:t>
      </w:r>
      <w:r w:rsidRPr="008076DB">
        <w:rPr>
          <w:sz w:val="24"/>
          <w:szCs w:val="24"/>
          <w:rtl/>
        </w:rPr>
        <w:t xml:space="preserve"> </w:t>
      </w:r>
      <w:r w:rsidRPr="008076DB">
        <w:rPr>
          <w:rFonts w:hint="eastAsia"/>
          <w:sz w:val="24"/>
          <w:szCs w:val="24"/>
          <w:rtl/>
        </w:rPr>
        <w:t>המופיעים</w:t>
      </w:r>
      <w:r w:rsidRPr="008076DB">
        <w:rPr>
          <w:sz w:val="24"/>
          <w:szCs w:val="24"/>
          <w:rtl/>
        </w:rPr>
        <w:t xml:space="preserve"> </w:t>
      </w:r>
      <w:r w:rsidRPr="008076DB">
        <w:rPr>
          <w:rFonts w:hint="eastAsia"/>
          <w:sz w:val="24"/>
          <w:szCs w:val="24"/>
          <w:rtl/>
        </w:rPr>
        <w:t>בגוף</w:t>
      </w:r>
      <w:r w:rsidRPr="008076DB">
        <w:rPr>
          <w:sz w:val="24"/>
          <w:szCs w:val="24"/>
          <w:rtl/>
        </w:rPr>
        <w:t xml:space="preserve"> </w:t>
      </w:r>
      <w:r w:rsidRPr="008076DB">
        <w:rPr>
          <w:rFonts w:hint="eastAsia"/>
          <w:sz w:val="24"/>
          <w:szCs w:val="24"/>
          <w:rtl/>
        </w:rPr>
        <w:t>המכרז</w:t>
      </w:r>
      <w:r w:rsidRPr="008076DB">
        <w:rPr>
          <w:sz w:val="24"/>
          <w:szCs w:val="24"/>
          <w:rtl/>
        </w:rPr>
        <w:t xml:space="preserve">, </w:t>
      </w:r>
      <w:r w:rsidRPr="008076DB">
        <w:rPr>
          <w:rFonts w:hint="eastAsia"/>
          <w:sz w:val="24"/>
          <w:szCs w:val="24"/>
          <w:rtl/>
        </w:rPr>
        <w:t>קובעים</w:t>
      </w:r>
      <w:r w:rsidRPr="008076DB">
        <w:rPr>
          <w:sz w:val="24"/>
          <w:szCs w:val="24"/>
          <w:rtl/>
        </w:rPr>
        <w:t xml:space="preserve"> </w:t>
      </w:r>
      <w:r w:rsidRPr="008076DB">
        <w:rPr>
          <w:rFonts w:hint="eastAsia"/>
          <w:sz w:val="24"/>
          <w:szCs w:val="24"/>
          <w:rtl/>
        </w:rPr>
        <w:t>התאריכים</w:t>
      </w:r>
      <w:r w:rsidRPr="008076DB">
        <w:rPr>
          <w:sz w:val="24"/>
          <w:szCs w:val="24"/>
          <w:rtl/>
        </w:rPr>
        <w:t xml:space="preserve"> </w:t>
      </w:r>
      <w:r w:rsidRPr="008076DB">
        <w:rPr>
          <w:rFonts w:hint="eastAsia"/>
          <w:sz w:val="24"/>
          <w:szCs w:val="24"/>
          <w:rtl/>
        </w:rPr>
        <w:t>בטבלה</w:t>
      </w:r>
      <w:r w:rsidRPr="008076DB">
        <w:rPr>
          <w:sz w:val="24"/>
          <w:szCs w:val="24"/>
          <w:rtl/>
        </w:rPr>
        <w:t xml:space="preserve"> </w:t>
      </w:r>
      <w:r w:rsidRPr="008076DB">
        <w:rPr>
          <w:rFonts w:hint="eastAsia"/>
          <w:sz w:val="24"/>
          <w:szCs w:val="24"/>
          <w:rtl/>
        </w:rPr>
        <w:t>זו</w:t>
      </w:r>
      <w:r w:rsidRPr="008076DB">
        <w:rPr>
          <w:sz w:val="24"/>
          <w:szCs w:val="24"/>
          <w:rtl/>
        </w:rPr>
        <w:t>.</w:t>
      </w:r>
    </w:p>
    <w:p w:rsidR="00BD5A4C" w:rsidRPr="008076DB" w:rsidRDefault="00BD5A4C" w:rsidP="00BD5A4C">
      <w:pPr>
        <w:pStyle w:val="Heading2"/>
        <w:suppressLineNumbers/>
        <w:tabs>
          <w:tab w:val="left" w:pos="849"/>
        </w:tabs>
        <w:spacing w:before="0"/>
        <w:ind w:left="849"/>
        <w:rPr>
          <w:b w:val="0"/>
          <w:bCs w:val="0"/>
          <w:sz w:val="24"/>
          <w:szCs w:val="24"/>
          <w:rtl/>
        </w:rPr>
      </w:pPr>
    </w:p>
    <w:p w:rsidR="00BD5A4C" w:rsidRPr="008076DB" w:rsidRDefault="00BD5A4C" w:rsidP="00BD5A4C">
      <w:pPr>
        <w:pStyle w:val="Heading2"/>
        <w:suppressLineNumbers/>
        <w:tabs>
          <w:tab w:val="left" w:pos="849"/>
        </w:tabs>
        <w:spacing w:before="0"/>
        <w:ind w:left="849"/>
        <w:rPr>
          <w:b w:val="0"/>
          <w:bCs w:val="0"/>
          <w:sz w:val="24"/>
          <w:szCs w:val="24"/>
          <w:rtl/>
        </w:rPr>
      </w:pPr>
      <w:r w:rsidRPr="008076DB">
        <w:rPr>
          <w:b w:val="0"/>
          <w:bCs w:val="0"/>
          <w:sz w:val="24"/>
          <w:szCs w:val="24"/>
          <w:rtl/>
        </w:rPr>
        <w:t xml:space="preserve">המזמין </w:t>
      </w:r>
      <w:r w:rsidRPr="008076DB">
        <w:rPr>
          <w:b w:val="0"/>
          <w:bCs w:val="0"/>
          <w:spacing w:val="10"/>
          <w:sz w:val="24"/>
          <w:szCs w:val="24"/>
          <w:rtl/>
        </w:rPr>
        <w:t>שומר</w:t>
      </w:r>
      <w:r w:rsidRPr="008076DB">
        <w:rPr>
          <w:b w:val="0"/>
          <w:bCs w:val="0"/>
          <w:sz w:val="24"/>
          <w:szCs w:val="24"/>
          <w:rtl/>
        </w:rPr>
        <w:t xml:space="preserve"> לעצמו את שיקול הדעת הבלעדי לשנות ו/או לדחות כל אחד מהמועדים המנויים ל</w:t>
      </w:r>
      <w:r w:rsidRPr="008076DB">
        <w:rPr>
          <w:rFonts w:hint="cs"/>
          <w:b w:val="0"/>
          <w:bCs w:val="0"/>
          <w:sz w:val="24"/>
          <w:szCs w:val="24"/>
          <w:rtl/>
        </w:rPr>
        <w:t>עיל</w:t>
      </w:r>
      <w:r w:rsidRPr="008076DB">
        <w:rPr>
          <w:b w:val="0"/>
          <w:bCs w:val="0"/>
          <w:sz w:val="24"/>
          <w:szCs w:val="24"/>
          <w:rtl/>
        </w:rPr>
        <w:t xml:space="preserve"> בהודעה ש</w:t>
      </w:r>
      <w:r w:rsidRPr="008076DB">
        <w:rPr>
          <w:rFonts w:hint="cs"/>
          <w:b w:val="0"/>
          <w:bCs w:val="0"/>
          <w:sz w:val="24"/>
          <w:szCs w:val="24"/>
          <w:rtl/>
        </w:rPr>
        <w:t>תפורסם ו</w:t>
      </w:r>
      <w:r w:rsidRPr="008076DB">
        <w:rPr>
          <w:b w:val="0"/>
          <w:bCs w:val="0"/>
          <w:sz w:val="24"/>
          <w:szCs w:val="24"/>
          <w:rtl/>
        </w:rPr>
        <w:t>תישלח ל</w:t>
      </w:r>
      <w:r w:rsidRPr="008076DB">
        <w:rPr>
          <w:rFonts w:hint="cs"/>
          <w:b w:val="0"/>
          <w:bCs w:val="0"/>
          <w:sz w:val="24"/>
          <w:szCs w:val="24"/>
          <w:rtl/>
        </w:rPr>
        <w:t>מציעים</w:t>
      </w:r>
      <w:r w:rsidRPr="008076DB">
        <w:rPr>
          <w:b w:val="0"/>
          <w:bCs w:val="0"/>
          <w:sz w:val="24"/>
          <w:szCs w:val="24"/>
          <w:rtl/>
        </w:rPr>
        <w:t>, ולא תהיה למי מה</w:t>
      </w:r>
      <w:r w:rsidRPr="008076DB">
        <w:rPr>
          <w:rFonts w:hint="cs"/>
          <w:b w:val="0"/>
          <w:bCs w:val="0"/>
          <w:sz w:val="24"/>
          <w:szCs w:val="24"/>
          <w:rtl/>
        </w:rPr>
        <w:t>מציעים</w:t>
      </w:r>
      <w:r w:rsidRPr="008076DB">
        <w:rPr>
          <w:b w:val="0"/>
          <w:bCs w:val="0"/>
          <w:sz w:val="24"/>
          <w:szCs w:val="24"/>
          <w:rtl/>
        </w:rPr>
        <w:t xml:space="preserve"> כל טענה ו/או דרישה בקשר לכך.</w:t>
      </w:r>
    </w:p>
    <w:p w:rsidR="00BD5A4C" w:rsidRPr="008076DB" w:rsidRDefault="00BD5A4C" w:rsidP="00BD5A4C">
      <w:pPr>
        <w:rPr>
          <w:rFonts w:cs="David"/>
          <w:sz w:val="24"/>
          <w:szCs w:val="24"/>
          <w:rtl/>
          <w:lang w:eastAsia="en-US"/>
        </w:rPr>
      </w:pPr>
    </w:p>
    <w:p w:rsidR="00BD5A4C" w:rsidRPr="008076DB" w:rsidRDefault="00BD5A4C" w:rsidP="00BD5A4C">
      <w:pPr>
        <w:pStyle w:val="Heading1"/>
        <w:numPr>
          <w:ilvl w:val="0"/>
          <w:numId w:val="8"/>
        </w:numPr>
        <w:tabs>
          <w:tab w:val="num" w:pos="282"/>
        </w:tabs>
        <w:overflowPunct w:val="0"/>
        <w:autoSpaceDE w:val="0"/>
        <w:autoSpaceDN w:val="0"/>
        <w:adjustRightInd w:val="0"/>
        <w:spacing w:before="0"/>
        <w:ind w:hanging="426"/>
        <w:textAlignment w:val="baseline"/>
        <w:rPr>
          <w:sz w:val="28"/>
          <w:szCs w:val="28"/>
          <w:rtl/>
        </w:rPr>
      </w:pPr>
      <w:bookmarkStart w:id="2" w:name="_Toc381782498"/>
      <w:r w:rsidRPr="008076DB">
        <w:rPr>
          <w:sz w:val="28"/>
          <w:szCs w:val="28"/>
          <w:rtl/>
        </w:rPr>
        <w:t>הגדרות</w:t>
      </w:r>
      <w:bookmarkEnd w:id="2"/>
      <w:r w:rsidRPr="008076DB">
        <w:rPr>
          <w:rFonts w:hint="cs"/>
          <w:sz w:val="28"/>
          <w:szCs w:val="28"/>
          <w:rtl/>
        </w:rPr>
        <w:t xml:space="preserve"> </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"דרישות</w:t>
      </w:r>
      <w:r w:rsidRPr="008076DB">
        <w:rPr>
          <w:b w:val="0"/>
          <w:bCs w:val="0"/>
          <w:sz w:val="24"/>
          <w:szCs w:val="24"/>
          <w:rtl/>
        </w:rPr>
        <w:t xml:space="preserve"> </w:t>
      </w:r>
      <w:r w:rsidRPr="008076DB">
        <w:rPr>
          <w:rFonts w:hint="cs"/>
          <w:b w:val="0"/>
          <w:bCs w:val="0"/>
          <w:sz w:val="24"/>
          <w:szCs w:val="24"/>
          <w:rtl/>
        </w:rPr>
        <w:t>סף"</w:t>
      </w:r>
      <w:r w:rsidRPr="008076DB">
        <w:rPr>
          <w:b w:val="0"/>
          <w:bCs w:val="0"/>
          <w:sz w:val="24"/>
          <w:szCs w:val="24"/>
          <w:rtl/>
        </w:rPr>
        <w:t xml:space="preserve"> – </w:t>
      </w:r>
      <w:r w:rsidRPr="008076DB">
        <w:rPr>
          <w:rFonts w:hint="cs"/>
          <w:b w:val="0"/>
          <w:bCs w:val="0"/>
          <w:sz w:val="24"/>
          <w:szCs w:val="24"/>
          <w:rtl/>
        </w:rPr>
        <w:t>תנאים</w:t>
      </w:r>
      <w:r w:rsidRPr="008076DB">
        <w:rPr>
          <w:b w:val="0"/>
          <w:bCs w:val="0"/>
          <w:sz w:val="24"/>
          <w:szCs w:val="24"/>
          <w:rtl/>
        </w:rPr>
        <w:t xml:space="preserve"> </w:t>
      </w:r>
      <w:r w:rsidRPr="008076DB">
        <w:rPr>
          <w:rFonts w:hint="cs"/>
          <w:b w:val="0"/>
          <w:bCs w:val="0"/>
          <w:sz w:val="24"/>
          <w:szCs w:val="24"/>
          <w:rtl/>
        </w:rPr>
        <w:t>מוקדמים</w:t>
      </w:r>
      <w:r w:rsidRPr="008076DB">
        <w:rPr>
          <w:b w:val="0"/>
          <w:bCs w:val="0"/>
          <w:sz w:val="24"/>
          <w:szCs w:val="24"/>
          <w:rtl/>
        </w:rPr>
        <w:t xml:space="preserve"> </w:t>
      </w:r>
      <w:r w:rsidRPr="008076DB">
        <w:rPr>
          <w:rFonts w:hint="cs"/>
          <w:b w:val="0"/>
          <w:bCs w:val="0"/>
          <w:sz w:val="24"/>
          <w:szCs w:val="24"/>
          <w:rtl/>
        </w:rPr>
        <w:t>המחייבים</w:t>
      </w:r>
      <w:r w:rsidRPr="008076DB">
        <w:rPr>
          <w:b w:val="0"/>
          <w:bCs w:val="0"/>
          <w:sz w:val="24"/>
          <w:szCs w:val="24"/>
          <w:rtl/>
        </w:rPr>
        <w:t xml:space="preserve"> </w:t>
      </w:r>
      <w:r w:rsidRPr="008076DB">
        <w:rPr>
          <w:rFonts w:hint="cs"/>
          <w:b w:val="0"/>
          <w:bCs w:val="0"/>
          <w:sz w:val="24"/>
          <w:szCs w:val="24"/>
          <w:rtl/>
        </w:rPr>
        <w:t>את</w:t>
      </w:r>
      <w:r w:rsidRPr="008076DB">
        <w:rPr>
          <w:b w:val="0"/>
          <w:bCs w:val="0"/>
          <w:sz w:val="24"/>
          <w:szCs w:val="24"/>
          <w:rtl/>
        </w:rPr>
        <w:t xml:space="preserve"> </w:t>
      </w:r>
      <w:r w:rsidRPr="008076DB">
        <w:rPr>
          <w:rFonts w:hint="cs"/>
          <w:b w:val="0"/>
          <w:bCs w:val="0"/>
          <w:sz w:val="24"/>
          <w:szCs w:val="24"/>
          <w:rtl/>
        </w:rPr>
        <w:t>כל</w:t>
      </w:r>
      <w:r w:rsidRPr="008076DB">
        <w:rPr>
          <w:b w:val="0"/>
          <w:bCs w:val="0"/>
          <w:sz w:val="24"/>
          <w:szCs w:val="24"/>
          <w:rtl/>
        </w:rPr>
        <w:t xml:space="preserve"> </w:t>
      </w:r>
      <w:r w:rsidRPr="008076DB">
        <w:rPr>
          <w:rFonts w:hint="cs"/>
          <w:b w:val="0"/>
          <w:bCs w:val="0"/>
          <w:sz w:val="24"/>
          <w:szCs w:val="24"/>
          <w:rtl/>
        </w:rPr>
        <w:t xml:space="preserve">המציעים ומפורטים </w:t>
      </w:r>
      <w:r w:rsidRPr="008076DB">
        <w:rPr>
          <w:rFonts w:hint="eastAsia"/>
          <w:b w:val="0"/>
          <w:bCs w:val="0"/>
          <w:sz w:val="24"/>
          <w:szCs w:val="24"/>
          <w:rtl/>
        </w:rPr>
        <w:t>בסעיף</w:t>
      </w:r>
      <w:r w:rsidRPr="008076DB">
        <w:rPr>
          <w:b w:val="0"/>
          <w:bCs w:val="0"/>
          <w:sz w:val="24"/>
          <w:szCs w:val="24"/>
          <w:rtl/>
        </w:rPr>
        <w:t xml:space="preserve"> 6</w:t>
      </w:r>
      <w:r w:rsidRPr="008076DB">
        <w:rPr>
          <w:rFonts w:hint="cs"/>
          <w:b w:val="0"/>
          <w:bCs w:val="0"/>
          <w:sz w:val="24"/>
          <w:szCs w:val="24"/>
          <w:rtl/>
        </w:rPr>
        <w:t xml:space="preserve"> לתנאי המכרז</w:t>
      </w:r>
      <w:r w:rsidRPr="008076DB">
        <w:rPr>
          <w:b w:val="0"/>
          <w:bCs w:val="0"/>
          <w:sz w:val="24"/>
          <w:szCs w:val="24"/>
          <w:rtl/>
        </w:rPr>
        <w:t xml:space="preserve">. </w:t>
      </w:r>
      <w:r w:rsidRPr="008076DB">
        <w:rPr>
          <w:rFonts w:hint="cs"/>
          <w:b w:val="0"/>
          <w:bCs w:val="0"/>
          <w:sz w:val="24"/>
          <w:szCs w:val="24"/>
          <w:rtl/>
        </w:rPr>
        <w:t>הצעה</w:t>
      </w:r>
      <w:r w:rsidRPr="008076DB">
        <w:rPr>
          <w:b w:val="0"/>
          <w:bCs w:val="0"/>
          <w:sz w:val="24"/>
          <w:szCs w:val="24"/>
          <w:rtl/>
        </w:rPr>
        <w:t xml:space="preserve"> </w:t>
      </w:r>
      <w:r w:rsidRPr="008076DB">
        <w:rPr>
          <w:rFonts w:hint="cs"/>
          <w:b w:val="0"/>
          <w:bCs w:val="0"/>
          <w:sz w:val="24"/>
          <w:szCs w:val="24"/>
          <w:rtl/>
        </w:rPr>
        <w:t>שאינה</w:t>
      </w:r>
      <w:r w:rsidRPr="008076DB">
        <w:rPr>
          <w:b w:val="0"/>
          <w:bCs w:val="0"/>
          <w:sz w:val="24"/>
          <w:szCs w:val="24"/>
          <w:rtl/>
        </w:rPr>
        <w:t xml:space="preserve"> </w:t>
      </w:r>
      <w:r w:rsidRPr="008076DB">
        <w:rPr>
          <w:rFonts w:hint="cs"/>
          <w:b w:val="0"/>
          <w:bCs w:val="0"/>
          <w:sz w:val="24"/>
          <w:szCs w:val="24"/>
          <w:rtl/>
        </w:rPr>
        <w:t>עונה</w:t>
      </w:r>
      <w:r w:rsidRPr="008076DB">
        <w:rPr>
          <w:b w:val="0"/>
          <w:bCs w:val="0"/>
          <w:sz w:val="24"/>
          <w:szCs w:val="24"/>
          <w:rtl/>
        </w:rPr>
        <w:t xml:space="preserve"> </w:t>
      </w:r>
      <w:r w:rsidRPr="008076DB">
        <w:rPr>
          <w:rFonts w:hint="cs"/>
          <w:b w:val="0"/>
          <w:bCs w:val="0"/>
          <w:sz w:val="24"/>
          <w:szCs w:val="24"/>
          <w:rtl/>
        </w:rPr>
        <w:t>על</w:t>
      </w:r>
      <w:r w:rsidRPr="008076DB">
        <w:rPr>
          <w:b w:val="0"/>
          <w:bCs w:val="0"/>
          <w:sz w:val="24"/>
          <w:szCs w:val="24"/>
          <w:rtl/>
        </w:rPr>
        <w:t xml:space="preserve"> </w:t>
      </w:r>
      <w:r w:rsidRPr="008076DB">
        <w:rPr>
          <w:rFonts w:hint="cs"/>
          <w:b w:val="0"/>
          <w:bCs w:val="0"/>
          <w:sz w:val="24"/>
          <w:szCs w:val="24"/>
          <w:rtl/>
        </w:rPr>
        <w:t>כל</w:t>
      </w:r>
      <w:r w:rsidRPr="008076DB">
        <w:rPr>
          <w:b w:val="0"/>
          <w:bCs w:val="0"/>
          <w:sz w:val="24"/>
          <w:szCs w:val="24"/>
          <w:rtl/>
        </w:rPr>
        <w:t xml:space="preserve"> </w:t>
      </w:r>
      <w:r w:rsidRPr="008076DB">
        <w:rPr>
          <w:rFonts w:hint="cs"/>
          <w:b w:val="0"/>
          <w:bCs w:val="0"/>
          <w:sz w:val="24"/>
          <w:szCs w:val="24"/>
          <w:rtl/>
        </w:rPr>
        <w:t>התנאים</w:t>
      </w:r>
      <w:r w:rsidRPr="008076DB">
        <w:rPr>
          <w:b w:val="0"/>
          <w:bCs w:val="0"/>
          <w:sz w:val="24"/>
          <w:szCs w:val="24"/>
          <w:rtl/>
        </w:rPr>
        <w:t xml:space="preserve"> </w:t>
      </w:r>
      <w:r w:rsidRPr="008076DB">
        <w:rPr>
          <w:rFonts w:hint="cs"/>
          <w:b w:val="0"/>
          <w:bCs w:val="0"/>
          <w:sz w:val="24"/>
          <w:szCs w:val="24"/>
          <w:rtl/>
        </w:rPr>
        <w:t>המפורטים</w:t>
      </w:r>
      <w:r w:rsidRPr="008076DB">
        <w:rPr>
          <w:b w:val="0"/>
          <w:bCs w:val="0"/>
          <w:sz w:val="24"/>
          <w:szCs w:val="24"/>
          <w:rtl/>
        </w:rPr>
        <w:t xml:space="preserve">, </w:t>
      </w:r>
      <w:r w:rsidRPr="008076DB">
        <w:rPr>
          <w:rFonts w:hint="cs"/>
          <w:b w:val="0"/>
          <w:bCs w:val="0"/>
          <w:sz w:val="24"/>
          <w:szCs w:val="24"/>
          <w:rtl/>
        </w:rPr>
        <w:t>לא</w:t>
      </w:r>
      <w:r w:rsidRPr="008076DB">
        <w:rPr>
          <w:b w:val="0"/>
          <w:bCs w:val="0"/>
          <w:sz w:val="24"/>
          <w:szCs w:val="24"/>
          <w:rtl/>
        </w:rPr>
        <w:t xml:space="preserve"> </w:t>
      </w:r>
      <w:r w:rsidRPr="008076DB">
        <w:rPr>
          <w:rFonts w:hint="cs"/>
          <w:b w:val="0"/>
          <w:bCs w:val="0"/>
          <w:sz w:val="24"/>
          <w:szCs w:val="24"/>
          <w:rtl/>
        </w:rPr>
        <w:t>תידון</w:t>
      </w:r>
      <w:r w:rsidRPr="008076DB">
        <w:rPr>
          <w:b w:val="0"/>
          <w:bCs w:val="0"/>
          <w:sz w:val="24"/>
          <w:szCs w:val="24"/>
          <w:rtl/>
        </w:rPr>
        <w:t xml:space="preserve"> </w:t>
      </w:r>
      <w:r w:rsidRPr="008076DB">
        <w:rPr>
          <w:rFonts w:hint="cs"/>
          <w:b w:val="0"/>
          <w:bCs w:val="0"/>
          <w:sz w:val="24"/>
          <w:szCs w:val="24"/>
          <w:rtl/>
        </w:rPr>
        <w:t>ותידחה</w:t>
      </w:r>
      <w:r w:rsidRPr="008076DB">
        <w:rPr>
          <w:b w:val="0"/>
          <w:bCs w:val="0"/>
          <w:sz w:val="24"/>
          <w:szCs w:val="24"/>
          <w:rtl/>
        </w:rPr>
        <w:t xml:space="preserve"> </w:t>
      </w:r>
      <w:r w:rsidRPr="008076DB">
        <w:rPr>
          <w:rFonts w:hint="cs"/>
          <w:b w:val="0"/>
          <w:bCs w:val="0"/>
          <w:sz w:val="24"/>
          <w:szCs w:val="24"/>
          <w:rtl/>
        </w:rPr>
        <w:t>על</w:t>
      </w:r>
      <w:r w:rsidRPr="008076DB">
        <w:rPr>
          <w:b w:val="0"/>
          <w:bCs w:val="0"/>
          <w:sz w:val="24"/>
          <w:szCs w:val="24"/>
          <w:rtl/>
        </w:rPr>
        <w:t xml:space="preserve"> </w:t>
      </w:r>
      <w:r w:rsidRPr="008076DB">
        <w:rPr>
          <w:rFonts w:hint="cs"/>
          <w:b w:val="0"/>
          <w:bCs w:val="0"/>
          <w:sz w:val="24"/>
          <w:szCs w:val="24"/>
          <w:rtl/>
        </w:rPr>
        <w:t>הסף</w:t>
      </w:r>
      <w:r w:rsidRPr="008076DB">
        <w:rPr>
          <w:b w:val="0"/>
          <w:bCs w:val="0"/>
          <w:sz w:val="24"/>
          <w:szCs w:val="24"/>
          <w:rtl/>
        </w:rPr>
        <w:t>.</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"הסכם ההתקשרות" - </w:t>
      </w:r>
      <w:r w:rsidRPr="008076DB">
        <w:rPr>
          <w:b w:val="0"/>
          <w:bCs w:val="0"/>
          <w:sz w:val="24"/>
          <w:szCs w:val="24"/>
          <w:rtl/>
        </w:rPr>
        <w:t xml:space="preserve">הסכם ההתקשרות לאספקת </w:t>
      </w:r>
      <w:r w:rsidRPr="008076DB">
        <w:rPr>
          <w:rFonts w:hint="cs"/>
          <w:b w:val="0"/>
          <w:bCs w:val="0"/>
          <w:sz w:val="24"/>
          <w:szCs w:val="24"/>
          <w:rtl/>
        </w:rPr>
        <w:t>השירותי</w:t>
      </w:r>
      <w:r w:rsidRPr="008076DB">
        <w:rPr>
          <w:rFonts w:hint="eastAsia"/>
          <w:b w:val="0"/>
          <w:bCs w:val="0"/>
          <w:sz w:val="24"/>
          <w:szCs w:val="24"/>
          <w:rtl/>
        </w:rPr>
        <w:t>ם</w:t>
      </w:r>
      <w:r w:rsidRPr="008076DB">
        <w:rPr>
          <w:rFonts w:hint="cs"/>
          <w:b w:val="0"/>
          <w:bCs w:val="0"/>
          <w:sz w:val="24"/>
          <w:szCs w:val="24"/>
          <w:rtl/>
        </w:rPr>
        <w:t xml:space="preserve"> נשוא מכרז זה המופיע </w:t>
      </w:r>
      <w:r w:rsidRPr="008076DB">
        <w:rPr>
          <w:rFonts w:hint="eastAsia"/>
          <w:b w:val="0"/>
          <w:bCs w:val="0"/>
          <w:sz w:val="24"/>
          <w:szCs w:val="24"/>
          <w:rtl/>
        </w:rPr>
        <w:t>בנספח</w:t>
      </w:r>
      <w:r w:rsidRPr="008076DB">
        <w:rPr>
          <w:b w:val="0"/>
          <w:bCs w:val="0"/>
          <w:sz w:val="24"/>
          <w:szCs w:val="24"/>
          <w:rtl/>
        </w:rPr>
        <w:t xml:space="preserve"> </w:t>
      </w:r>
      <w:r w:rsidRPr="008076DB">
        <w:rPr>
          <w:rFonts w:hint="cs"/>
          <w:b w:val="0"/>
          <w:bCs w:val="0"/>
          <w:sz w:val="24"/>
          <w:szCs w:val="24"/>
          <w:rtl/>
        </w:rPr>
        <w:t xml:space="preserve">י'  למכרז. לא יהיה כל שינוי בנוסח הסכם ההתקשרות, אלא אם השינוי נערך על-ידי עורך המכרז. </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"הצעה" </w:t>
      </w:r>
      <w:r w:rsidRPr="008076DB">
        <w:rPr>
          <w:b w:val="0"/>
          <w:bCs w:val="0"/>
          <w:sz w:val="24"/>
          <w:szCs w:val="24"/>
          <w:rtl/>
        </w:rPr>
        <w:t>–</w:t>
      </w:r>
      <w:r w:rsidRPr="008076DB">
        <w:rPr>
          <w:rFonts w:hint="cs"/>
          <w:b w:val="0"/>
          <w:bCs w:val="0"/>
          <w:sz w:val="24"/>
          <w:szCs w:val="24"/>
          <w:rtl/>
        </w:rPr>
        <w:t xml:space="preserve"> </w:t>
      </w:r>
      <w:r w:rsidRPr="008076DB">
        <w:rPr>
          <w:b w:val="0"/>
          <w:bCs w:val="0"/>
          <w:sz w:val="24"/>
          <w:szCs w:val="24"/>
          <w:rtl/>
        </w:rPr>
        <w:t>תשובת המציע שהוגשה ל</w:t>
      </w:r>
      <w:r w:rsidRPr="008076DB">
        <w:rPr>
          <w:rFonts w:hint="cs"/>
          <w:b w:val="0"/>
          <w:bCs w:val="0"/>
          <w:sz w:val="24"/>
          <w:szCs w:val="24"/>
          <w:rtl/>
        </w:rPr>
        <w:t>מזמין</w:t>
      </w:r>
      <w:r w:rsidRPr="008076DB">
        <w:rPr>
          <w:b w:val="0"/>
          <w:bCs w:val="0"/>
          <w:sz w:val="24"/>
          <w:szCs w:val="24"/>
          <w:rtl/>
        </w:rPr>
        <w:t xml:space="preserve"> כמענה למכרז.</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"ועדת המכרזים" -  וועדת מכרזים מרכזית של מינהל הרכב הממשלתי.</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"זוכה" </w:t>
      </w:r>
      <w:r w:rsidRPr="008076DB">
        <w:rPr>
          <w:b w:val="0"/>
          <w:bCs w:val="0"/>
          <w:sz w:val="24"/>
          <w:szCs w:val="24"/>
          <w:rtl/>
        </w:rPr>
        <w:t>–</w:t>
      </w:r>
      <w:r w:rsidRPr="008076DB">
        <w:rPr>
          <w:rFonts w:hint="cs"/>
          <w:b w:val="0"/>
          <w:bCs w:val="0"/>
          <w:sz w:val="24"/>
          <w:szCs w:val="24"/>
          <w:rtl/>
        </w:rPr>
        <w:t xml:space="preserve"> </w:t>
      </w:r>
      <w:r w:rsidRPr="008076DB">
        <w:rPr>
          <w:b w:val="0"/>
          <w:bCs w:val="0"/>
          <w:sz w:val="24"/>
          <w:szCs w:val="24"/>
          <w:rtl/>
        </w:rPr>
        <w:t>מציע</w:t>
      </w:r>
      <w:r w:rsidRPr="008076DB">
        <w:rPr>
          <w:rFonts w:hint="cs"/>
          <w:b w:val="0"/>
          <w:bCs w:val="0"/>
          <w:sz w:val="24"/>
          <w:szCs w:val="24"/>
          <w:rtl/>
        </w:rPr>
        <w:t>/ים</w:t>
      </w:r>
      <w:r w:rsidRPr="008076DB">
        <w:rPr>
          <w:b w:val="0"/>
          <w:bCs w:val="0"/>
          <w:sz w:val="24"/>
          <w:szCs w:val="24"/>
          <w:rtl/>
        </w:rPr>
        <w:t xml:space="preserve"> אשר ייבחר</w:t>
      </w:r>
      <w:r w:rsidRPr="008076DB">
        <w:rPr>
          <w:rFonts w:hint="cs"/>
          <w:b w:val="0"/>
          <w:bCs w:val="0"/>
          <w:sz w:val="24"/>
          <w:szCs w:val="24"/>
          <w:rtl/>
        </w:rPr>
        <w:t>/ו</w:t>
      </w:r>
      <w:r w:rsidRPr="008076DB">
        <w:rPr>
          <w:b w:val="0"/>
          <w:bCs w:val="0"/>
          <w:sz w:val="24"/>
          <w:szCs w:val="24"/>
          <w:rtl/>
        </w:rPr>
        <w:t xml:space="preserve"> על ידי ועדת המכרזים לספק </w:t>
      </w:r>
      <w:r w:rsidRPr="008076DB">
        <w:rPr>
          <w:rFonts w:hint="cs"/>
          <w:b w:val="0"/>
          <w:bCs w:val="0"/>
          <w:sz w:val="24"/>
          <w:szCs w:val="24"/>
          <w:rtl/>
        </w:rPr>
        <w:t>את השירותי</w:t>
      </w:r>
      <w:r w:rsidRPr="008076DB">
        <w:rPr>
          <w:rFonts w:hint="eastAsia"/>
          <w:b w:val="0"/>
          <w:bCs w:val="0"/>
          <w:sz w:val="24"/>
          <w:szCs w:val="24"/>
          <w:rtl/>
        </w:rPr>
        <w:t>ם</w:t>
      </w:r>
      <w:r w:rsidRPr="008076DB">
        <w:rPr>
          <w:rFonts w:hint="cs"/>
          <w:b w:val="0"/>
          <w:bCs w:val="0"/>
          <w:sz w:val="24"/>
          <w:szCs w:val="24"/>
          <w:rtl/>
        </w:rPr>
        <w:t xml:space="preserve"> </w:t>
      </w:r>
      <w:r w:rsidRPr="008076DB">
        <w:rPr>
          <w:b w:val="0"/>
          <w:bCs w:val="0"/>
          <w:sz w:val="24"/>
          <w:szCs w:val="24"/>
          <w:rtl/>
        </w:rPr>
        <w:t>לפי מכרז</w:t>
      </w:r>
      <w:r w:rsidRPr="008076DB">
        <w:rPr>
          <w:rFonts w:hint="cs"/>
          <w:b w:val="0"/>
          <w:bCs w:val="0"/>
          <w:sz w:val="24"/>
          <w:szCs w:val="24"/>
          <w:rtl/>
        </w:rPr>
        <w:t xml:space="preserve"> זה.</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lastRenderedPageBreak/>
        <w:t>"</w:t>
      </w:r>
      <w:r w:rsidRPr="008076DB">
        <w:rPr>
          <w:rFonts w:hint="eastAsia"/>
          <w:b w:val="0"/>
          <w:bCs w:val="0"/>
          <w:sz w:val="24"/>
          <w:szCs w:val="24"/>
          <w:rtl/>
        </w:rPr>
        <w:t>כבאיות</w:t>
      </w:r>
      <w:r w:rsidRPr="008076DB">
        <w:rPr>
          <w:rFonts w:hint="cs"/>
          <w:b w:val="0"/>
          <w:bCs w:val="0"/>
          <w:sz w:val="24"/>
          <w:szCs w:val="24"/>
          <w:rtl/>
        </w:rPr>
        <w:t>" ו/ או "מנופים"</w:t>
      </w:r>
      <w:r w:rsidRPr="008076DB">
        <w:rPr>
          <w:b w:val="0"/>
          <w:bCs w:val="0"/>
          <w:sz w:val="24"/>
          <w:szCs w:val="24"/>
          <w:rtl/>
        </w:rPr>
        <w:t xml:space="preserve"> - </w:t>
      </w:r>
      <w:hyperlink r:id="rId9" w:tooltip="כלי רכב" w:history="1">
        <w:r w:rsidRPr="008076DB">
          <w:rPr>
            <w:b w:val="0"/>
            <w:bCs w:val="0"/>
            <w:sz w:val="24"/>
            <w:szCs w:val="24"/>
            <w:rtl/>
          </w:rPr>
          <w:t>כלי רכב</w:t>
        </w:r>
      </w:hyperlink>
      <w:r w:rsidRPr="008076DB">
        <w:rPr>
          <w:b w:val="0"/>
          <w:bCs w:val="0"/>
          <w:sz w:val="24"/>
          <w:szCs w:val="24"/>
        </w:rPr>
        <w:t xml:space="preserve"> </w:t>
      </w:r>
      <w:r w:rsidRPr="008076DB">
        <w:rPr>
          <w:rFonts w:hint="cs"/>
          <w:b w:val="0"/>
          <w:bCs w:val="0"/>
          <w:sz w:val="24"/>
          <w:szCs w:val="24"/>
          <w:rtl/>
        </w:rPr>
        <w:t>מבצעיים</w:t>
      </w:r>
      <w:r w:rsidRPr="008076DB">
        <w:rPr>
          <w:b w:val="0"/>
          <w:bCs w:val="0"/>
          <w:sz w:val="24"/>
          <w:szCs w:val="24"/>
        </w:rPr>
        <w:t> </w:t>
      </w:r>
      <w:r w:rsidRPr="008076DB">
        <w:rPr>
          <w:rFonts w:hint="cs"/>
          <w:b w:val="0"/>
          <w:bCs w:val="0"/>
          <w:sz w:val="24"/>
          <w:szCs w:val="24"/>
          <w:rtl/>
        </w:rPr>
        <w:t xml:space="preserve"> שמיועדים</w:t>
      </w:r>
      <w:r w:rsidRPr="008076DB">
        <w:rPr>
          <w:b w:val="0"/>
          <w:bCs w:val="0"/>
          <w:sz w:val="24"/>
          <w:szCs w:val="24"/>
          <w:rtl/>
        </w:rPr>
        <w:t xml:space="preserve"> לסייע ב</w:t>
      </w:r>
      <w:hyperlink r:id="rId10" w:tooltip="כיבוי אש" w:history="1">
        <w:r w:rsidRPr="008076DB">
          <w:rPr>
            <w:b w:val="0"/>
            <w:bCs w:val="0"/>
            <w:sz w:val="24"/>
            <w:szCs w:val="24"/>
            <w:rtl/>
          </w:rPr>
          <w:t>כיבוי אש</w:t>
        </w:r>
      </w:hyperlink>
      <w:r w:rsidRPr="008076DB">
        <w:rPr>
          <w:b w:val="0"/>
          <w:bCs w:val="0"/>
          <w:sz w:val="24"/>
          <w:szCs w:val="24"/>
        </w:rPr>
        <w:t xml:space="preserve"> </w:t>
      </w:r>
      <w:r w:rsidRPr="008076DB">
        <w:rPr>
          <w:rFonts w:hint="cs"/>
          <w:b w:val="0"/>
          <w:bCs w:val="0"/>
          <w:sz w:val="24"/>
          <w:szCs w:val="24"/>
          <w:rtl/>
        </w:rPr>
        <w:t>והצלת חיי אדם</w:t>
      </w:r>
      <w:r w:rsidRPr="008076DB">
        <w:rPr>
          <w:b w:val="0"/>
          <w:bCs w:val="0"/>
          <w:sz w:val="24"/>
          <w:szCs w:val="24"/>
        </w:rPr>
        <w:t> </w:t>
      </w:r>
      <w:r w:rsidRPr="008076DB">
        <w:rPr>
          <w:b w:val="0"/>
          <w:bCs w:val="0"/>
          <w:sz w:val="24"/>
          <w:szCs w:val="24"/>
          <w:rtl/>
        </w:rPr>
        <w:t>על ידי הסעת ה</w:t>
      </w:r>
      <w:hyperlink r:id="rId11" w:tooltip="מכבי אש" w:history="1">
        <w:r w:rsidRPr="008076DB">
          <w:rPr>
            <w:b w:val="0"/>
            <w:bCs w:val="0"/>
            <w:sz w:val="24"/>
            <w:szCs w:val="24"/>
            <w:rtl/>
          </w:rPr>
          <w:t>כבאים</w:t>
        </w:r>
      </w:hyperlink>
      <w:r w:rsidRPr="008076DB">
        <w:rPr>
          <w:b w:val="0"/>
          <w:bCs w:val="0"/>
          <w:sz w:val="24"/>
          <w:szCs w:val="24"/>
        </w:rPr>
        <w:t> </w:t>
      </w:r>
      <w:r w:rsidRPr="008076DB">
        <w:rPr>
          <w:b w:val="0"/>
          <w:bCs w:val="0"/>
          <w:sz w:val="24"/>
          <w:szCs w:val="24"/>
          <w:rtl/>
        </w:rPr>
        <w:t>לאזור ה</w:t>
      </w:r>
      <w:hyperlink r:id="rId12" w:tooltip="שריפה" w:history="1">
        <w:r w:rsidRPr="008076DB">
          <w:rPr>
            <w:b w:val="0"/>
            <w:bCs w:val="0"/>
            <w:sz w:val="24"/>
            <w:szCs w:val="24"/>
            <w:rtl/>
          </w:rPr>
          <w:t>שריפה</w:t>
        </w:r>
      </w:hyperlink>
      <w:r w:rsidRPr="008076DB">
        <w:rPr>
          <w:rFonts w:hint="cs"/>
          <w:b w:val="0"/>
          <w:bCs w:val="0"/>
          <w:sz w:val="24"/>
          <w:szCs w:val="24"/>
          <w:rtl/>
        </w:rPr>
        <w:t xml:space="preserve">, </w:t>
      </w:r>
      <w:r w:rsidRPr="008076DB">
        <w:rPr>
          <w:b w:val="0"/>
          <w:bCs w:val="0"/>
          <w:sz w:val="24"/>
          <w:szCs w:val="24"/>
          <w:rtl/>
        </w:rPr>
        <w:t>מתן אמצעי גישה אל</w:t>
      </w:r>
      <w:r w:rsidRPr="008076DB">
        <w:rPr>
          <w:rFonts w:hint="cs"/>
          <w:b w:val="0"/>
          <w:bCs w:val="0"/>
          <w:sz w:val="24"/>
          <w:szCs w:val="24"/>
          <w:rtl/>
        </w:rPr>
        <w:t xml:space="preserve"> מקור</w:t>
      </w:r>
      <w:r w:rsidRPr="008076DB">
        <w:rPr>
          <w:b w:val="0"/>
          <w:bCs w:val="0"/>
          <w:sz w:val="24"/>
          <w:szCs w:val="24"/>
          <w:rtl/>
        </w:rPr>
        <w:t xml:space="preserve"> האש </w:t>
      </w:r>
      <w:r w:rsidRPr="008076DB">
        <w:rPr>
          <w:rFonts w:hint="cs"/>
          <w:b w:val="0"/>
          <w:bCs w:val="0"/>
          <w:sz w:val="24"/>
          <w:szCs w:val="24"/>
          <w:rtl/>
        </w:rPr>
        <w:t>ואחסון</w:t>
      </w:r>
      <w:r w:rsidRPr="008076DB">
        <w:rPr>
          <w:b w:val="0"/>
          <w:bCs w:val="0"/>
          <w:sz w:val="24"/>
          <w:szCs w:val="24"/>
          <w:rtl/>
        </w:rPr>
        <w:t xml:space="preserve"> מים וחומרי כיבוי אחרים</w:t>
      </w:r>
      <w:r w:rsidRPr="008076DB">
        <w:rPr>
          <w:b w:val="0"/>
          <w:bCs w:val="0"/>
          <w:sz w:val="24"/>
          <w:szCs w:val="24"/>
        </w:rPr>
        <w:t>.</w:t>
      </w:r>
      <w:r w:rsidRPr="008076DB">
        <w:rPr>
          <w:rFonts w:hint="cs"/>
          <w:b w:val="0"/>
          <w:bCs w:val="0"/>
          <w:sz w:val="24"/>
          <w:szCs w:val="24"/>
          <w:rtl/>
        </w:rPr>
        <w:t xml:space="preserve"> דגמי הרכב, תוצר הרכב ופריסתם במערך הכבאות מפורטות </w:t>
      </w:r>
      <w:r w:rsidRPr="008076DB">
        <w:rPr>
          <w:rFonts w:hint="eastAsia"/>
          <w:b w:val="0"/>
          <w:bCs w:val="0"/>
          <w:sz w:val="24"/>
          <w:szCs w:val="24"/>
          <w:rtl/>
        </w:rPr>
        <w:t>בנספח</w:t>
      </w:r>
      <w:r w:rsidRPr="008076DB">
        <w:rPr>
          <w:b w:val="0"/>
          <w:bCs w:val="0"/>
          <w:sz w:val="24"/>
          <w:szCs w:val="24"/>
          <w:rtl/>
        </w:rPr>
        <w:t xml:space="preserve"> </w:t>
      </w:r>
      <w:r w:rsidRPr="008076DB">
        <w:rPr>
          <w:rFonts w:hint="cs"/>
          <w:b w:val="0"/>
          <w:bCs w:val="0"/>
          <w:sz w:val="24"/>
          <w:szCs w:val="24"/>
          <w:rtl/>
        </w:rPr>
        <w:t>ח</w:t>
      </w:r>
      <w:r w:rsidRPr="008076DB">
        <w:rPr>
          <w:b w:val="0"/>
          <w:bCs w:val="0"/>
          <w:sz w:val="24"/>
          <w:szCs w:val="24"/>
          <w:rtl/>
        </w:rPr>
        <w:t>'</w:t>
      </w:r>
      <w:r w:rsidRPr="008076DB">
        <w:rPr>
          <w:rFonts w:hint="cs"/>
          <w:b w:val="0"/>
          <w:bCs w:val="0"/>
          <w:sz w:val="24"/>
          <w:szCs w:val="24"/>
          <w:rtl/>
        </w:rPr>
        <w:t xml:space="preserve"> של המכרז.</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"מזמין" </w:t>
      </w:r>
      <w:r w:rsidRPr="008076DB">
        <w:rPr>
          <w:b w:val="0"/>
          <w:bCs w:val="0"/>
          <w:sz w:val="24"/>
          <w:szCs w:val="24"/>
          <w:rtl/>
        </w:rPr>
        <w:t>–</w:t>
      </w:r>
      <w:r w:rsidRPr="008076DB">
        <w:rPr>
          <w:rFonts w:hint="cs"/>
          <w:b w:val="0"/>
          <w:bCs w:val="0"/>
          <w:sz w:val="24"/>
          <w:szCs w:val="24"/>
          <w:rtl/>
        </w:rPr>
        <w:t xml:space="preserve"> </w:t>
      </w:r>
      <w:r w:rsidRPr="008076DB">
        <w:rPr>
          <w:rFonts w:hint="cs"/>
          <w:b w:val="0"/>
          <w:bCs w:val="0"/>
          <w:spacing w:val="10"/>
          <w:sz w:val="24"/>
          <w:szCs w:val="24"/>
          <w:rtl/>
        </w:rPr>
        <w:t>מינהל הרכב הממשלתי.</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w:t>
      </w:r>
      <w:r w:rsidRPr="008076DB">
        <w:rPr>
          <w:b w:val="0"/>
          <w:bCs w:val="0"/>
          <w:sz w:val="24"/>
          <w:szCs w:val="24"/>
          <w:rtl/>
        </w:rPr>
        <w:t>מכרז</w:t>
      </w:r>
      <w:r w:rsidRPr="008076DB">
        <w:rPr>
          <w:rFonts w:hint="cs"/>
          <w:b w:val="0"/>
          <w:bCs w:val="0"/>
          <w:sz w:val="24"/>
          <w:szCs w:val="24"/>
          <w:rtl/>
        </w:rPr>
        <w:t>"</w:t>
      </w:r>
      <w:r w:rsidRPr="008076DB">
        <w:rPr>
          <w:b w:val="0"/>
          <w:bCs w:val="0"/>
          <w:sz w:val="24"/>
          <w:szCs w:val="24"/>
          <w:rtl/>
        </w:rPr>
        <w:t xml:space="preserve"> – </w:t>
      </w:r>
      <w:r w:rsidRPr="008076DB">
        <w:rPr>
          <w:rFonts w:hint="cs"/>
          <w:b w:val="0"/>
          <w:bCs w:val="0"/>
          <w:spacing w:val="10"/>
          <w:sz w:val="24"/>
          <w:szCs w:val="24"/>
          <w:rtl/>
        </w:rPr>
        <w:t xml:space="preserve">מכרז זה על כל נספחיו </w:t>
      </w:r>
      <w:r w:rsidRPr="008076DB">
        <w:rPr>
          <w:b w:val="0"/>
          <w:bCs w:val="0"/>
          <w:spacing w:val="10"/>
          <w:sz w:val="24"/>
          <w:szCs w:val="24"/>
          <w:rtl/>
        </w:rPr>
        <w:t xml:space="preserve">לרכישת שירותי תחזוקה ותיקונים </w:t>
      </w:r>
      <w:r w:rsidRPr="008076DB">
        <w:rPr>
          <w:rFonts w:hint="cs"/>
          <w:b w:val="0"/>
          <w:bCs w:val="0"/>
          <w:spacing w:val="10"/>
          <w:sz w:val="24"/>
          <w:szCs w:val="24"/>
          <w:rtl/>
        </w:rPr>
        <w:t>לרכבי הרשות הלאומית לכבאות.</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"מנהל הרכב הממשלתי" - </w:t>
      </w:r>
      <w:r w:rsidRPr="008076DB">
        <w:rPr>
          <w:b w:val="0"/>
          <w:bCs w:val="0"/>
          <w:sz w:val="24"/>
          <w:szCs w:val="24"/>
          <w:rtl/>
        </w:rPr>
        <w:t>יחידה בחטיבת נכסי</w:t>
      </w:r>
      <w:r w:rsidRPr="008076DB">
        <w:rPr>
          <w:rFonts w:hint="cs"/>
          <w:b w:val="0"/>
          <w:bCs w:val="0"/>
          <w:sz w:val="24"/>
          <w:szCs w:val="24"/>
          <w:rtl/>
        </w:rPr>
        <w:t>ם</w:t>
      </w:r>
      <w:r w:rsidRPr="008076DB">
        <w:rPr>
          <w:b w:val="0"/>
          <w:bCs w:val="0"/>
          <w:sz w:val="24"/>
          <w:szCs w:val="24"/>
          <w:rtl/>
        </w:rPr>
        <w:t>, רכש ולוגיסטיקה שבאג</w:t>
      </w:r>
      <w:r w:rsidRPr="008076DB">
        <w:rPr>
          <w:rFonts w:hint="cs"/>
          <w:b w:val="0"/>
          <w:bCs w:val="0"/>
          <w:sz w:val="24"/>
          <w:szCs w:val="24"/>
          <w:rtl/>
        </w:rPr>
        <w:t>ף</w:t>
      </w:r>
      <w:r w:rsidRPr="008076DB">
        <w:rPr>
          <w:b w:val="0"/>
          <w:bCs w:val="0"/>
          <w:sz w:val="24"/>
          <w:szCs w:val="24"/>
          <w:rtl/>
        </w:rPr>
        <w:t xml:space="preserve"> החשב הכללי במשרד האוצר שתפקידה</w:t>
      </w:r>
      <w:r w:rsidRPr="008076DB">
        <w:rPr>
          <w:rFonts w:hint="cs"/>
          <w:b w:val="0"/>
          <w:bCs w:val="0"/>
          <w:sz w:val="24"/>
          <w:szCs w:val="24"/>
          <w:rtl/>
        </w:rPr>
        <w:t xml:space="preserve"> רכישת כלי רכב</w:t>
      </w:r>
      <w:r w:rsidRPr="008076DB">
        <w:rPr>
          <w:b w:val="0"/>
          <w:bCs w:val="0"/>
          <w:sz w:val="24"/>
          <w:szCs w:val="24"/>
          <w:rtl/>
        </w:rPr>
        <w:t xml:space="preserve"> </w:t>
      </w:r>
      <w:r w:rsidRPr="008076DB">
        <w:rPr>
          <w:rFonts w:hint="cs"/>
          <w:b w:val="0"/>
          <w:bCs w:val="0"/>
          <w:sz w:val="24"/>
          <w:szCs w:val="24"/>
          <w:rtl/>
        </w:rPr>
        <w:t>ו</w:t>
      </w:r>
      <w:r w:rsidRPr="008076DB">
        <w:rPr>
          <w:b w:val="0"/>
          <w:bCs w:val="0"/>
          <w:sz w:val="24"/>
          <w:szCs w:val="24"/>
          <w:rtl/>
        </w:rPr>
        <w:t>אספקת שירותי</w:t>
      </w:r>
      <w:r w:rsidRPr="008076DB">
        <w:rPr>
          <w:rFonts w:hint="cs"/>
          <w:b w:val="0"/>
          <w:bCs w:val="0"/>
          <w:sz w:val="24"/>
          <w:szCs w:val="24"/>
          <w:rtl/>
        </w:rPr>
        <w:t xml:space="preserve"> תחזוקת</w:t>
      </w:r>
      <w:r w:rsidRPr="008076DB">
        <w:rPr>
          <w:b w:val="0"/>
          <w:bCs w:val="0"/>
          <w:sz w:val="24"/>
          <w:szCs w:val="24"/>
          <w:rtl/>
        </w:rPr>
        <w:t xml:space="preserve"> רכב לכלל משרדי הממשלה ויחידות הס</w:t>
      </w:r>
      <w:r w:rsidRPr="008076DB">
        <w:rPr>
          <w:rFonts w:hint="cs"/>
          <w:b w:val="0"/>
          <w:bCs w:val="0"/>
          <w:sz w:val="24"/>
          <w:szCs w:val="24"/>
          <w:rtl/>
        </w:rPr>
        <w:t>מך</w:t>
      </w:r>
      <w:r w:rsidRPr="008076DB">
        <w:rPr>
          <w:b w:val="0"/>
          <w:bCs w:val="0"/>
          <w:sz w:val="24"/>
          <w:szCs w:val="24"/>
          <w:rtl/>
        </w:rPr>
        <w:t xml:space="preserve"> שלה וכ</w:t>
      </w:r>
      <w:r w:rsidRPr="008076DB">
        <w:rPr>
          <w:rFonts w:hint="cs"/>
          <w:b w:val="0"/>
          <w:bCs w:val="0"/>
          <w:sz w:val="24"/>
          <w:szCs w:val="24"/>
          <w:rtl/>
        </w:rPr>
        <w:t>ן</w:t>
      </w:r>
      <w:r w:rsidRPr="008076DB">
        <w:rPr>
          <w:b w:val="0"/>
          <w:bCs w:val="0"/>
          <w:sz w:val="24"/>
          <w:szCs w:val="24"/>
          <w:rtl/>
        </w:rPr>
        <w:t xml:space="preserve"> פיקוח על אופ</w:t>
      </w:r>
      <w:r w:rsidRPr="008076DB">
        <w:rPr>
          <w:rFonts w:hint="cs"/>
          <w:b w:val="0"/>
          <w:bCs w:val="0"/>
          <w:sz w:val="24"/>
          <w:szCs w:val="24"/>
          <w:rtl/>
        </w:rPr>
        <w:t>ן</w:t>
      </w:r>
      <w:r w:rsidRPr="008076DB">
        <w:rPr>
          <w:b w:val="0"/>
          <w:bCs w:val="0"/>
          <w:sz w:val="24"/>
          <w:szCs w:val="24"/>
          <w:rtl/>
        </w:rPr>
        <w:t xml:space="preserve"> השימוש במשאבי</w:t>
      </w:r>
      <w:r w:rsidRPr="008076DB">
        <w:rPr>
          <w:rFonts w:hint="cs"/>
          <w:b w:val="0"/>
          <w:bCs w:val="0"/>
          <w:sz w:val="24"/>
          <w:szCs w:val="24"/>
          <w:rtl/>
        </w:rPr>
        <w:t>ם</w:t>
      </w:r>
      <w:r w:rsidRPr="008076DB">
        <w:rPr>
          <w:b w:val="0"/>
          <w:bCs w:val="0"/>
          <w:sz w:val="24"/>
          <w:szCs w:val="24"/>
          <w:rtl/>
        </w:rPr>
        <w:t xml:space="preserve"> אלה, לרבות באמצעות קביעת הוראות ביצוע ואכיפתן</w:t>
      </w:r>
      <w:r w:rsidRPr="008076DB">
        <w:rPr>
          <w:rFonts w:hint="cs"/>
          <w:b w:val="0"/>
          <w:bCs w:val="0"/>
          <w:sz w:val="24"/>
          <w:szCs w:val="24"/>
          <w:rtl/>
        </w:rPr>
        <w:t xml:space="preserve">. </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"מפקח טכני" - </w:t>
      </w:r>
      <w:r w:rsidRPr="008076DB">
        <w:rPr>
          <w:rFonts w:hint="cs"/>
          <w:b w:val="0"/>
          <w:bCs w:val="0"/>
          <w:sz w:val="24"/>
          <w:szCs w:val="24"/>
          <w:rtl/>
        </w:rPr>
        <w:t>עובד</w:t>
      </w:r>
      <w:r w:rsidRPr="008076DB">
        <w:rPr>
          <w:b w:val="0"/>
          <w:bCs w:val="0"/>
          <w:sz w:val="24"/>
          <w:szCs w:val="24"/>
          <w:rtl/>
        </w:rPr>
        <w:t xml:space="preserve"> ש</w:t>
      </w:r>
      <w:r w:rsidRPr="008076DB">
        <w:rPr>
          <w:rFonts w:hint="cs"/>
          <w:b w:val="0"/>
          <w:bCs w:val="0"/>
          <w:sz w:val="24"/>
          <w:szCs w:val="24"/>
          <w:rtl/>
        </w:rPr>
        <w:t>מנהל מינהל הרכב</w:t>
      </w:r>
      <w:r w:rsidRPr="008076DB">
        <w:rPr>
          <w:b w:val="0"/>
          <w:bCs w:val="0"/>
          <w:sz w:val="24"/>
          <w:szCs w:val="24"/>
          <w:rtl/>
        </w:rPr>
        <w:t xml:space="preserve"> מינ</w:t>
      </w:r>
      <w:r w:rsidRPr="008076DB">
        <w:rPr>
          <w:rFonts w:hint="cs"/>
          <w:b w:val="0"/>
          <w:bCs w:val="0"/>
          <w:sz w:val="24"/>
          <w:szCs w:val="24"/>
          <w:rtl/>
        </w:rPr>
        <w:t>ה</w:t>
      </w:r>
      <w:r w:rsidRPr="008076DB">
        <w:rPr>
          <w:b w:val="0"/>
          <w:bCs w:val="0"/>
          <w:sz w:val="24"/>
          <w:szCs w:val="24"/>
          <w:rtl/>
        </w:rPr>
        <w:t xml:space="preserve"> לשמש </w:t>
      </w:r>
      <w:r w:rsidRPr="008076DB">
        <w:rPr>
          <w:rFonts w:hint="cs"/>
          <w:b w:val="0"/>
          <w:bCs w:val="0"/>
          <w:sz w:val="24"/>
          <w:szCs w:val="24"/>
          <w:rtl/>
        </w:rPr>
        <w:t>כ</w:t>
      </w:r>
      <w:r w:rsidRPr="008076DB">
        <w:rPr>
          <w:b w:val="0"/>
          <w:bCs w:val="0"/>
          <w:sz w:val="24"/>
          <w:szCs w:val="24"/>
          <w:rtl/>
        </w:rPr>
        <w:t xml:space="preserve">מפקח טכני לצורך </w:t>
      </w:r>
      <w:r w:rsidRPr="008076DB">
        <w:rPr>
          <w:rFonts w:hint="cs"/>
          <w:b w:val="0"/>
          <w:bCs w:val="0"/>
          <w:sz w:val="24"/>
          <w:szCs w:val="24"/>
          <w:rtl/>
        </w:rPr>
        <w:t>אישור והפקת הזמנות עבודה לספק, בדיקת טיב התיקונים ואישורם, ובדיקת עמידת הקבלן  בתנאי מכרז וחוזה זה</w:t>
      </w:r>
      <w:r w:rsidRPr="008076DB">
        <w:rPr>
          <w:b w:val="0"/>
          <w:bCs w:val="0"/>
          <w:sz w:val="24"/>
          <w:szCs w:val="24"/>
          <w:rtl/>
        </w:rPr>
        <w:t>.</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"מציע " - מוסך</w:t>
      </w:r>
      <w:r w:rsidRPr="008076DB">
        <w:rPr>
          <w:b w:val="0"/>
          <w:bCs w:val="0"/>
          <w:sz w:val="24"/>
          <w:szCs w:val="24"/>
          <w:rtl/>
        </w:rPr>
        <w:t xml:space="preserve"> </w:t>
      </w:r>
      <w:r w:rsidRPr="008076DB">
        <w:rPr>
          <w:rFonts w:hint="cs"/>
          <w:b w:val="0"/>
          <w:bCs w:val="0"/>
          <w:sz w:val="24"/>
          <w:szCs w:val="24"/>
          <w:rtl/>
        </w:rPr>
        <w:t>אשר</w:t>
      </w:r>
      <w:r w:rsidRPr="008076DB">
        <w:rPr>
          <w:b w:val="0"/>
          <w:bCs w:val="0"/>
          <w:sz w:val="24"/>
          <w:szCs w:val="24"/>
          <w:rtl/>
        </w:rPr>
        <w:t xml:space="preserve"> </w:t>
      </w:r>
      <w:r w:rsidRPr="008076DB">
        <w:rPr>
          <w:rFonts w:hint="cs"/>
          <w:b w:val="0"/>
          <w:bCs w:val="0"/>
          <w:sz w:val="24"/>
          <w:szCs w:val="24"/>
          <w:rtl/>
        </w:rPr>
        <w:t>הגיש</w:t>
      </w:r>
      <w:r w:rsidRPr="008076DB">
        <w:rPr>
          <w:b w:val="0"/>
          <w:bCs w:val="0"/>
          <w:sz w:val="24"/>
          <w:szCs w:val="24"/>
          <w:rtl/>
        </w:rPr>
        <w:t xml:space="preserve"> </w:t>
      </w:r>
      <w:r w:rsidRPr="008076DB">
        <w:rPr>
          <w:rFonts w:hint="cs"/>
          <w:b w:val="0"/>
          <w:bCs w:val="0"/>
          <w:sz w:val="24"/>
          <w:szCs w:val="24"/>
          <w:rtl/>
        </w:rPr>
        <w:t>הצעה</w:t>
      </w:r>
      <w:r w:rsidRPr="008076DB">
        <w:rPr>
          <w:b w:val="0"/>
          <w:bCs w:val="0"/>
          <w:sz w:val="24"/>
          <w:szCs w:val="24"/>
          <w:rtl/>
        </w:rPr>
        <w:t xml:space="preserve"> </w:t>
      </w:r>
      <w:r w:rsidRPr="008076DB">
        <w:rPr>
          <w:rFonts w:hint="cs"/>
          <w:b w:val="0"/>
          <w:bCs w:val="0"/>
          <w:sz w:val="24"/>
          <w:szCs w:val="24"/>
          <w:rtl/>
        </w:rPr>
        <w:t>למכרז</w:t>
      </w:r>
      <w:r w:rsidRPr="008076DB">
        <w:rPr>
          <w:b w:val="0"/>
          <w:bCs w:val="0"/>
          <w:sz w:val="24"/>
          <w:szCs w:val="24"/>
          <w:rtl/>
        </w:rPr>
        <w:t xml:space="preserve"> </w:t>
      </w:r>
      <w:r w:rsidRPr="008076DB">
        <w:rPr>
          <w:rFonts w:hint="cs"/>
          <w:b w:val="0"/>
          <w:bCs w:val="0"/>
          <w:sz w:val="24"/>
          <w:szCs w:val="24"/>
          <w:rtl/>
        </w:rPr>
        <w:t>זה</w:t>
      </w:r>
      <w:r w:rsidRPr="008076DB">
        <w:rPr>
          <w:b w:val="0"/>
          <w:bCs w:val="0"/>
          <w:sz w:val="24"/>
          <w:szCs w:val="24"/>
          <w:rtl/>
        </w:rPr>
        <w:t>.</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w:t>
      </w:r>
      <w:r w:rsidRPr="008076DB">
        <w:rPr>
          <w:rFonts w:hint="eastAsia"/>
          <w:b w:val="0"/>
          <w:bCs w:val="0"/>
          <w:sz w:val="24"/>
          <w:szCs w:val="24"/>
          <w:rtl/>
        </w:rPr>
        <w:t>שירותים</w:t>
      </w:r>
      <w:r w:rsidRPr="008076DB">
        <w:rPr>
          <w:rFonts w:hint="cs"/>
          <w:b w:val="0"/>
          <w:bCs w:val="0"/>
          <w:sz w:val="24"/>
          <w:szCs w:val="24"/>
          <w:rtl/>
        </w:rPr>
        <w:t xml:space="preserve">" </w:t>
      </w:r>
      <w:r w:rsidRPr="008076DB">
        <w:rPr>
          <w:b w:val="0"/>
          <w:bCs w:val="0"/>
          <w:sz w:val="24"/>
          <w:szCs w:val="24"/>
          <w:rtl/>
        </w:rPr>
        <w:t>–</w:t>
      </w:r>
      <w:r w:rsidRPr="008076DB">
        <w:rPr>
          <w:rFonts w:hint="cs"/>
          <w:b w:val="0"/>
          <w:bCs w:val="0"/>
          <w:sz w:val="24"/>
          <w:szCs w:val="24"/>
          <w:rtl/>
        </w:rPr>
        <w:t xml:space="preserve"> השירותים המנויים </w:t>
      </w:r>
      <w:r w:rsidRPr="008076DB">
        <w:rPr>
          <w:rFonts w:hint="eastAsia"/>
          <w:b w:val="0"/>
          <w:bCs w:val="0"/>
          <w:sz w:val="24"/>
          <w:szCs w:val="24"/>
          <w:rtl/>
        </w:rPr>
        <w:t>בסעיף</w:t>
      </w:r>
      <w:r w:rsidRPr="008076DB">
        <w:rPr>
          <w:b w:val="0"/>
          <w:bCs w:val="0"/>
          <w:sz w:val="24"/>
          <w:szCs w:val="24"/>
          <w:rtl/>
        </w:rPr>
        <w:t xml:space="preserve"> </w:t>
      </w:r>
      <w:r w:rsidRPr="008076DB">
        <w:rPr>
          <w:rFonts w:eastAsia="Times New Roman"/>
          <w:b w:val="0"/>
          <w:bCs w:val="0"/>
          <w:sz w:val="24"/>
          <w:szCs w:val="24"/>
          <w:rtl/>
          <w:lang w:eastAsia="he-IL"/>
        </w:rPr>
        <w:t>3</w:t>
      </w:r>
      <w:r w:rsidRPr="008076DB">
        <w:rPr>
          <w:rFonts w:hint="cs"/>
          <w:b w:val="0"/>
          <w:bCs w:val="0"/>
          <w:sz w:val="24"/>
          <w:szCs w:val="24"/>
          <w:rtl/>
        </w:rPr>
        <w:t xml:space="preserve"> למכרז זה.</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w:t>
      </w:r>
      <w:r w:rsidRPr="008076DB">
        <w:rPr>
          <w:rFonts w:hint="cs"/>
          <w:b w:val="0"/>
          <w:bCs w:val="0"/>
          <w:sz w:val="24"/>
          <w:szCs w:val="24"/>
          <w:rtl/>
        </w:rPr>
        <w:t>מחוז</w:t>
      </w:r>
      <w:r w:rsidRPr="008076DB">
        <w:rPr>
          <w:b w:val="0"/>
          <w:bCs w:val="0"/>
          <w:sz w:val="24"/>
          <w:szCs w:val="24"/>
          <w:rtl/>
        </w:rPr>
        <w:t xml:space="preserve">" – במערך הכבאות 7 מחוזות בהתאמה למחוזות של משטרת ישראל, בכל מחוז נמצאות תחנות אזוריות כמפורט בנספח </w:t>
      </w:r>
      <w:r w:rsidRPr="008076DB">
        <w:rPr>
          <w:rFonts w:hint="cs"/>
          <w:b w:val="0"/>
          <w:bCs w:val="0"/>
          <w:sz w:val="24"/>
          <w:szCs w:val="24"/>
          <w:rtl/>
        </w:rPr>
        <w:t>ח</w:t>
      </w:r>
      <w:r w:rsidRPr="008076DB">
        <w:rPr>
          <w:b w:val="0"/>
          <w:bCs w:val="0"/>
          <w:sz w:val="24"/>
          <w:szCs w:val="24"/>
          <w:rtl/>
        </w:rPr>
        <w:t>'</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"תחנת כיבוי אזורית"  </w:t>
      </w:r>
      <w:r w:rsidRPr="008076DB">
        <w:rPr>
          <w:b w:val="0"/>
          <w:bCs w:val="0"/>
          <w:sz w:val="24"/>
          <w:szCs w:val="24"/>
          <w:rtl/>
        </w:rPr>
        <w:t>–</w:t>
      </w:r>
      <w:r w:rsidRPr="008076DB">
        <w:rPr>
          <w:rFonts w:hint="cs"/>
          <w:b w:val="0"/>
          <w:bCs w:val="0"/>
          <w:sz w:val="24"/>
          <w:szCs w:val="24"/>
          <w:rtl/>
        </w:rPr>
        <w:t xml:space="preserve"> תחנה מרשימת התחנות </w:t>
      </w:r>
      <w:r w:rsidRPr="008076DB">
        <w:rPr>
          <w:rFonts w:hint="eastAsia"/>
          <w:b w:val="0"/>
          <w:bCs w:val="0"/>
          <w:sz w:val="24"/>
          <w:szCs w:val="24"/>
          <w:rtl/>
        </w:rPr>
        <w:t>בנספח</w:t>
      </w:r>
      <w:r w:rsidRPr="008076DB">
        <w:rPr>
          <w:b w:val="0"/>
          <w:bCs w:val="0"/>
          <w:sz w:val="24"/>
          <w:szCs w:val="24"/>
          <w:rtl/>
        </w:rPr>
        <w:t xml:space="preserve"> </w:t>
      </w:r>
      <w:r w:rsidRPr="008076DB">
        <w:rPr>
          <w:rFonts w:hint="cs"/>
          <w:b w:val="0"/>
          <w:bCs w:val="0"/>
          <w:sz w:val="24"/>
          <w:szCs w:val="24"/>
          <w:rtl/>
        </w:rPr>
        <w:t>ח</w:t>
      </w:r>
      <w:r w:rsidRPr="008076DB">
        <w:rPr>
          <w:b w:val="0"/>
          <w:bCs w:val="0"/>
          <w:sz w:val="24"/>
          <w:szCs w:val="24"/>
          <w:rtl/>
        </w:rPr>
        <w:t>'</w:t>
      </w:r>
      <w:r w:rsidRPr="008076DB">
        <w:rPr>
          <w:rFonts w:hint="cs"/>
          <w:b w:val="0"/>
          <w:bCs w:val="0"/>
          <w:sz w:val="24"/>
          <w:szCs w:val="24"/>
          <w:rtl/>
        </w:rPr>
        <w:t xml:space="preserve"> אשר מאוישת לאורך כל שעות היממה ואשר כפופות לה תחנות משנה קטנות יותר.</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המסמכים הרשומים מטה מהווים חלק בלתי נפרד ממסמכי המכרז אותם על המציע לצרף להצעתו כשהם חתומים בכל עמוד בראשי תיבות וחותמת, כנדרש.</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 xml:space="preserve">חוברת המכרז </w:t>
      </w:r>
      <w:r w:rsidRPr="008076DB">
        <w:rPr>
          <w:bCs w:val="0"/>
          <w:sz w:val="24"/>
          <w:szCs w:val="24"/>
          <w:rtl/>
        </w:rPr>
        <w:t>–</w:t>
      </w:r>
      <w:r w:rsidRPr="008076DB">
        <w:rPr>
          <w:rFonts w:hint="cs"/>
          <w:bCs w:val="0"/>
          <w:sz w:val="24"/>
          <w:szCs w:val="24"/>
          <w:rtl/>
        </w:rPr>
        <w:t xml:space="preserve"> מסמך זה.</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 xml:space="preserve">נוסח החוזה ונספחיו - </w:t>
      </w:r>
      <w:r w:rsidRPr="008076DB">
        <w:rPr>
          <w:rFonts w:hint="eastAsia"/>
          <w:bCs w:val="0"/>
          <w:sz w:val="24"/>
          <w:szCs w:val="24"/>
          <w:rtl/>
        </w:rPr>
        <w:t>נספח</w:t>
      </w:r>
      <w:r w:rsidRPr="008076DB">
        <w:rPr>
          <w:bCs w:val="0"/>
          <w:sz w:val="24"/>
          <w:szCs w:val="24"/>
          <w:rtl/>
        </w:rPr>
        <w:t xml:space="preserve"> </w:t>
      </w:r>
      <w:r w:rsidRPr="008076DB">
        <w:rPr>
          <w:bCs w:val="0"/>
          <w:sz w:val="24"/>
          <w:szCs w:val="24"/>
        </w:rPr>
        <w:t xml:space="preserve"> </w:t>
      </w:r>
      <w:r w:rsidRPr="008076DB">
        <w:rPr>
          <w:rFonts w:hint="eastAsia"/>
          <w:bCs w:val="0"/>
          <w:sz w:val="24"/>
          <w:szCs w:val="24"/>
          <w:rtl/>
        </w:rPr>
        <w:t>י</w:t>
      </w:r>
      <w:r w:rsidRPr="008076DB">
        <w:rPr>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 xml:space="preserve">הצהרת המציע - </w:t>
      </w:r>
      <w:r w:rsidRPr="008076DB">
        <w:rPr>
          <w:rFonts w:hint="eastAsia"/>
          <w:bCs w:val="0"/>
          <w:sz w:val="24"/>
          <w:szCs w:val="24"/>
          <w:rtl/>
        </w:rPr>
        <w:t>נספח</w:t>
      </w:r>
      <w:r w:rsidRPr="008076DB">
        <w:rPr>
          <w:bCs w:val="0"/>
          <w:sz w:val="24"/>
          <w:szCs w:val="24"/>
          <w:rtl/>
        </w:rPr>
        <w:t xml:space="preserve"> </w:t>
      </w:r>
      <w:r w:rsidRPr="008076DB">
        <w:rPr>
          <w:rFonts w:hint="cs"/>
          <w:bCs w:val="0"/>
          <w:sz w:val="24"/>
          <w:szCs w:val="24"/>
          <w:rtl/>
        </w:rPr>
        <w:t>א'</w:t>
      </w:r>
      <w:r w:rsidRPr="008076DB">
        <w:rPr>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 xml:space="preserve">תצהיר העסקת עובדים זרים- </w:t>
      </w:r>
      <w:r w:rsidRPr="008076DB">
        <w:rPr>
          <w:rFonts w:hint="eastAsia"/>
          <w:bCs w:val="0"/>
          <w:sz w:val="24"/>
          <w:szCs w:val="24"/>
          <w:rtl/>
        </w:rPr>
        <w:t>נספח</w:t>
      </w:r>
      <w:r w:rsidRPr="008076DB">
        <w:rPr>
          <w:bCs w:val="0"/>
          <w:sz w:val="24"/>
          <w:szCs w:val="24"/>
          <w:rtl/>
        </w:rPr>
        <w:t xml:space="preserve"> </w:t>
      </w:r>
      <w:r w:rsidRPr="008076DB">
        <w:rPr>
          <w:rFonts w:hint="cs"/>
          <w:bCs w:val="0"/>
          <w:sz w:val="24"/>
          <w:szCs w:val="24"/>
          <w:rtl/>
        </w:rPr>
        <w:t>ב</w:t>
      </w:r>
      <w:r w:rsidRPr="008076DB">
        <w:rPr>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 xml:space="preserve">הצעת המציע למכרז </w:t>
      </w:r>
      <w:r w:rsidRPr="008076DB">
        <w:rPr>
          <w:bCs w:val="0"/>
          <w:sz w:val="24"/>
          <w:szCs w:val="24"/>
          <w:rtl/>
        </w:rPr>
        <w:t>–</w:t>
      </w:r>
      <w:r w:rsidRPr="008076DB">
        <w:rPr>
          <w:rFonts w:hint="eastAsia"/>
          <w:bCs w:val="0"/>
          <w:sz w:val="24"/>
          <w:szCs w:val="24"/>
          <w:rtl/>
        </w:rPr>
        <w:t>נספח</w:t>
      </w:r>
      <w:r w:rsidRPr="008076DB">
        <w:rPr>
          <w:bCs w:val="0"/>
          <w:sz w:val="24"/>
          <w:szCs w:val="24"/>
          <w:rtl/>
        </w:rPr>
        <w:t xml:space="preserve"> </w:t>
      </w:r>
      <w:r w:rsidRPr="008076DB">
        <w:rPr>
          <w:rFonts w:hint="cs"/>
          <w:bCs w:val="0"/>
          <w:sz w:val="24"/>
          <w:szCs w:val="24"/>
          <w:rtl/>
        </w:rPr>
        <w:t>ג</w:t>
      </w:r>
      <w:r w:rsidRPr="008076DB">
        <w:rPr>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 xml:space="preserve">הצעת המחיר </w:t>
      </w:r>
      <w:r w:rsidRPr="008076DB">
        <w:rPr>
          <w:bCs w:val="0"/>
          <w:sz w:val="24"/>
          <w:szCs w:val="24"/>
          <w:rtl/>
        </w:rPr>
        <w:t>–</w:t>
      </w:r>
      <w:r w:rsidRPr="008076DB">
        <w:rPr>
          <w:rFonts w:hint="cs"/>
          <w:bCs w:val="0"/>
          <w:sz w:val="24"/>
          <w:szCs w:val="24"/>
          <w:rtl/>
        </w:rPr>
        <w:t xml:space="preserve"> </w:t>
      </w:r>
      <w:r w:rsidRPr="008076DB">
        <w:rPr>
          <w:rFonts w:hint="eastAsia"/>
          <w:bCs w:val="0"/>
          <w:sz w:val="24"/>
          <w:szCs w:val="24"/>
          <w:rtl/>
        </w:rPr>
        <w:t>נספח</w:t>
      </w:r>
      <w:r w:rsidRPr="008076DB">
        <w:rPr>
          <w:bCs w:val="0"/>
          <w:sz w:val="24"/>
          <w:szCs w:val="24"/>
          <w:rtl/>
        </w:rPr>
        <w:t xml:space="preserve"> </w:t>
      </w:r>
      <w:r w:rsidRPr="008076DB">
        <w:rPr>
          <w:rFonts w:hint="cs"/>
          <w:bCs w:val="0"/>
          <w:sz w:val="24"/>
          <w:szCs w:val="24"/>
          <w:rtl/>
        </w:rPr>
        <w:t>ד</w:t>
      </w:r>
      <w:r w:rsidRPr="008076DB">
        <w:rPr>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כמות כ"ר</w:t>
      </w:r>
      <w:r w:rsidRPr="008076DB">
        <w:rPr>
          <w:bCs w:val="0"/>
          <w:sz w:val="24"/>
          <w:szCs w:val="24"/>
          <w:rtl/>
        </w:rPr>
        <w:t xml:space="preserve"> לפי התוצרים </w:t>
      </w:r>
      <w:r w:rsidRPr="008076DB">
        <w:rPr>
          <w:rFonts w:hint="cs"/>
          <w:bCs w:val="0"/>
          <w:sz w:val="24"/>
          <w:szCs w:val="24"/>
          <w:rtl/>
        </w:rPr>
        <w:t xml:space="preserve">וסוגי רכב </w:t>
      </w:r>
      <w:r w:rsidRPr="008076DB">
        <w:rPr>
          <w:bCs w:val="0"/>
          <w:sz w:val="24"/>
          <w:szCs w:val="24"/>
          <w:rtl/>
        </w:rPr>
        <w:t>בכל אחת מהמחוזות</w:t>
      </w:r>
      <w:r w:rsidRPr="008076DB">
        <w:rPr>
          <w:rFonts w:hint="cs"/>
          <w:bCs w:val="0"/>
          <w:sz w:val="24"/>
          <w:szCs w:val="24"/>
          <w:rtl/>
        </w:rPr>
        <w:t xml:space="preserve"> </w:t>
      </w:r>
      <w:r w:rsidRPr="008076DB">
        <w:rPr>
          <w:bCs w:val="0"/>
          <w:sz w:val="24"/>
          <w:szCs w:val="24"/>
          <w:rtl/>
        </w:rPr>
        <w:t>–</w:t>
      </w:r>
      <w:r w:rsidRPr="008076DB">
        <w:rPr>
          <w:rFonts w:hint="cs"/>
          <w:bCs w:val="0"/>
          <w:sz w:val="24"/>
          <w:szCs w:val="24"/>
          <w:rtl/>
        </w:rPr>
        <w:t xml:space="preserve"> </w:t>
      </w:r>
      <w:r w:rsidRPr="008076DB">
        <w:rPr>
          <w:rFonts w:hint="eastAsia"/>
          <w:bCs w:val="0"/>
          <w:sz w:val="24"/>
          <w:szCs w:val="24"/>
          <w:rtl/>
        </w:rPr>
        <w:t>נספח</w:t>
      </w:r>
      <w:r w:rsidRPr="008076DB">
        <w:rPr>
          <w:bCs w:val="0"/>
          <w:sz w:val="24"/>
          <w:szCs w:val="24"/>
          <w:rtl/>
        </w:rPr>
        <w:t xml:space="preserve"> </w:t>
      </w:r>
      <w:r w:rsidRPr="008076DB">
        <w:rPr>
          <w:rFonts w:hint="cs"/>
          <w:bCs w:val="0"/>
          <w:sz w:val="24"/>
          <w:szCs w:val="24"/>
          <w:rtl/>
        </w:rPr>
        <w:t>ח</w:t>
      </w:r>
      <w:r w:rsidRPr="008076DB">
        <w:rPr>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 xml:space="preserve">פריסת תחנות כיבוי אש ראשיות </w:t>
      </w:r>
      <w:r w:rsidRPr="008076DB">
        <w:rPr>
          <w:bCs w:val="0"/>
          <w:sz w:val="24"/>
          <w:szCs w:val="24"/>
          <w:rtl/>
        </w:rPr>
        <w:t>–</w:t>
      </w:r>
      <w:r w:rsidRPr="008076DB">
        <w:rPr>
          <w:rFonts w:hint="cs"/>
          <w:bCs w:val="0"/>
          <w:sz w:val="24"/>
          <w:szCs w:val="24"/>
          <w:rtl/>
        </w:rPr>
        <w:t xml:space="preserve"> </w:t>
      </w:r>
      <w:r w:rsidRPr="008076DB">
        <w:rPr>
          <w:rFonts w:hint="eastAsia"/>
          <w:bCs w:val="0"/>
          <w:sz w:val="24"/>
          <w:szCs w:val="24"/>
          <w:rtl/>
        </w:rPr>
        <w:t>נספח</w:t>
      </w:r>
      <w:r w:rsidRPr="008076DB">
        <w:rPr>
          <w:bCs w:val="0"/>
          <w:sz w:val="24"/>
          <w:szCs w:val="24"/>
          <w:rtl/>
        </w:rPr>
        <w:t xml:space="preserve"> </w:t>
      </w:r>
      <w:r w:rsidRPr="008076DB">
        <w:rPr>
          <w:rFonts w:hint="cs"/>
          <w:bCs w:val="0"/>
          <w:sz w:val="24"/>
          <w:szCs w:val="24"/>
          <w:rtl/>
        </w:rPr>
        <w:t>ח</w:t>
      </w:r>
      <w:r w:rsidRPr="008076DB">
        <w:rPr>
          <w:bCs w:val="0"/>
          <w:sz w:val="24"/>
          <w:szCs w:val="24"/>
          <w:rtl/>
        </w:rPr>
        <w:t>'.</w:t>
      </w:r>
    </w:p>
    <w:p w:rsidR="00BD5A4C" w:rsidRPr="008076DB" w:rsidRDefault="00BD5A4C" w:rsidP="00BD5A4C">
      <w:pPr>
        <w:widowControl w:val="0"/>
        <w:suppressLineNumbers/>
        <w:tabs>
          <w:tab w:val="left" w:pos="224"/>
          <w:tab w:val="left" w:pos="540"/>
          <w:tab w:val="left" w:pos="720"/>
          <w:tab w:val="left" w:pos="746"/>
          <w:tab w:val="num" w:pos="926"/>
        </w:tabs>
        <w:spacing w:line="360" w:lineRule="auto"/>
        <w:ind w:left="386"/>
        <w:rPr>
          <w:rFonts w:cs="David"/>
          <w:sz w:val="24"/>
          <w:szCs w:val="24"/>
          <w:rtl/>
        </w:rPr>
      </w:pPr>
    </w:p>
    <w:p w:rsidR="00BD5A4C" w:rsidRPr="008076DB" w:rsidRDefault="00BD5A4C" w:rsidP="00BD5A4C">
      <w:pPr>
        <w:pStyle w:val="Heading1"/>
        <w:numPr>
          <w:ilvl w:val="0"/>
          <w:numId w:val="8"/>
        </w:numPr>
        <w:tabs>
          <w:tab w:val="num" w:pos="282"/>
        </w:tabs>
        <w:overflowPunct w:val="0"/>
        <w:autoSpaceDE w:val="0"/>
        <w:autoSpaceDN w:val="0"/>
        <w:adjustRightInd w:val="0"/>
        <w:spacing w:before="0"/>
        <w:ind w:hanging="426"/>
        <w:textAlignment w:val="baseline"/>
        <w:rPr>
          <w:sz w:val="28"/>
          <w:szCs w:val="28"/>
          <w:rtl/>
        </w:rPr>
      </w:pPr>
      <w:r w:rsidRPr="008076DB">
        <w:rPr>
          <w:rFonts w:hint="cs"/>
          <w:sz w:val="28"/>
          <w:szCs w:val="28"/>
          <w:rtl/>
        </w:rPr>
        <w:t>תיאור כללי של העבודה</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מינהל הרכב הממשלתי מבקש לרכוש שירותי תחזוקה, טיפולים יזומים, ותיקונים בכלי הרכב של הרשות הלאומית לכבאות במחוזות השונים, בשני סלים:</w:t>
      </w:r>
    </w:p>
    <w:p w:rsidR="00BD5A4C" w:rsidRPr="008076DB" w:rsidRDefault="00BD5A4C" w:rsidP="00BD5A4C">
      <w:pPr>
        <w:pStyle w:val="Heading2"/>
        <w:numPr>
          <w:ilvl w:val="2"/>
          <w:numId w:val="27"/>
        </w:numPr>
        <w:suppressLineNumbers/>
        <w:overflowPunct w:val="0"/>
        <w:autoSpaceDE w:val="0"/>
        <w:autoSpaceDN w:val="0"/>
        <w:adjustRightInd w:val="0"/>
        <w:spacing w:before="0"/>
        <w:ind w:left="1320" w:hanging="709"/>
        <w:textAlignment w:val="baseline"/>
        <w:rPr>
          <w:b w:val="0"/>
          <w:bCs w:val="0"/>
          <w:spacing w:val="10"/>
          <w:sz w:val="24"/>
          <w:szCs w:val="24"/>
        </w:rPr>
      </w:pPr>
      <w:bookmarkStart w:id="3" w:name="_Toc381782499"/>
      <w:r w:rsidRPr="008076DB">
        <w:rPr>
          <w:rFonts w:hint="cs"/>
          <w:b w:val="0"/>
          <w:bCs w:val="0"/>
          <w:spacing w:val="10"/>
          <w:sz w:val="24"/>
          <w:szCs w:val="24"/>
          <w:rtl/>
        </w:rPr>
        <w:t>סל 1' - תחזוקה לרכבי כבאות. (רכב מבצעי) לא כולל תיקוני מיזוג אוויר.</w:t>
      </w:r>
    </w:p>
    <w:p w:rsidR="00BD5A4C" w:rsidRPr="008076DB" w:rsidRDefault="00BD5A4C" w:rsidP="00BD5A4C">
      <w:pPr>
        <w:pStyle w:val="Heading2"/>
        <w:numPr>
          <w:ilvl w:val="2"/>
          <w:numId w:val="27"/>
        </w:numPr>
        <w:suppressLineNumbers/>
        <w:overflowPunct w:val="0"/>
        <w:autoSpaceDE w:val="0"/>
        <w:autoSpaceDN w:val="0"/>
        <w:adjustRightInd w:val="0"/>
        <w:spacing w:before="0"/>
        <w:ind w:left="1320" w:hanging="709"/>
        <w:textAlignment w:val="baseline"/>
        <w:rPr>
          <w:b w:val="0"/>
          <w:bCs w:val="0"/>
          <w:spacing w:val="10"/>
          <w:sz w:val="24"/>
          <w:szCs w:val="24"/>
          <w:rtl/>
        </w:rPr>
      </w:pPr>
      <w:r w:rsidRPr="008076DB">
        <w:rPr>
          <w:rFonts w:hint="cs"/>
          <w:b w:val="0"/>
          <w:bCs w:val="0"/>
          <w:spacing w:val="10"/>
          <w:sz w:val="24"/>
          <w:szCs w:val="24"/>
          <w:rtl/>
        </w:rPr>
        <w:lastRenderedPageBreak/>
        <w:t xml:space="preserve"> סל 2' </w:t>
      </w:r>
      <w:r w:rsidRPr="008076DB">
        <w:rPr>
          <w:b w:val="0"/>
          <w:bCs w:val="0"/>
          <w:spacing w:val="10"/>
          <w:sz w:val="24"/>
          <w:szCs w:val="24"/>
          <w:rtl/>
        </w:rPr>
        <w:t>–</w:t>
      </w:r>
      <w:r w:rsidRPr="008076DB">
        <w:rPr>
          <w:rFonts w:hint="cs"/>
          <w:b w:val="0"/>
          <w:bCs w:val="0"/>
          <w:spacing w:val="10"/>
          <w:sz w:val="24"/>
          <w:szCs w:val="24"/>
          <w:rtl/>
        </w:rPr>
        <w:t xml:space="preserve"> תחזוקה לרכב לבן מנהלתי, באותם כלי רכב שאינם נכללים בהסכמי התחזוקה הקיימים של חברת עינבל, לא כולל תיקוני מיזוג אוויר. </w:t>
      </w:r>
    </w:p>
    <w:p w:rsidR="00BD5A4C" w:rsidRPr="008076DB" w:rsidRDefault="00BD5A4C" w:rsidP="00BD5A4C">
      <w:pPr>
        <w:pStyle w:val="Heading2"/>
        <w:numPr>
          <w:ilvl w:val="2"/>
          <w:numId w:val="27"/>
        </w:numPr>
        <w:suppressLineNumbers/>
        <w:overflowPunct w:val="0"/>
        <w:autoSpaceDE w:val="0"/>
        <w:autoSpaceDN w:val="0"/>
        <w:adjustRightInd w:val="0"/>
        <w:spacing w:before="0"/>
        <w:ind w:left="1320" w:hanging="709"/>
        <w:textAlignment w:val="baseline"/>
        <w:rPr>
          <w:b w:val="0"/>
          <w:bCs w:val="0"/>
          <w:sz w:val="24"/>
          <w:szCs w:val="24"/>
          <w:rtl/>
        </w:rPr>
      </w:pPr>
      <w:r w:rsidRPr="008076DB">
        <w:rPr>
          <w:rFonts w:hint="cs"/>
          <w:b w:val="0"/>
          <w:bCs w:val="0"/>
          <w:sz w:val="24"/>
          <w:szCs w:val="24"/>
          <w:rtl/>
        </w:rPr>
        <w:t xml:space="preserve"> סל 3 - תיקוני חשמל ומיזוג אוויר לכל כלי הרכב מסל 1 ומסל 2.</w:t>
      </w:r>
    </w:p>
    <w:p w:rsidR="00BD5A4C" w:rsidRPr="008076DB" w:rsidRDefault="00BD5A4C" w:rsidP="00BD5A4C">
      <w:pPr>
        <w:pStyle w:val="Heading2"/>
        <w:numPr>
          <w:ilvl w:val="2"/>
          <w:numId w:val="27"/>
        </w:numPr>
        <w:suppressLineNumbers/>
        <w:overflowPunct w:val="0"/>
        <w:autoSpaceDE w:val="0"/>
        <w:autoSpaceDN w:val="0"/>
        <w:adjustRightInd w:val="0"/>
        <w:spacing w:before="0"/>
        <w:ind w:left="1320" w:hanging="709"/>
        <w:textAlignment w:val="baseline"/>
        <w:rPr>
          <w:b w:val="0"/>
          <w:bCs w:val="0"/>
          <w:sz w:val="24"/>
          <w:szCs w:val="24"/>
          <w:rtl/>
        </w:rPr>
      </w:pPr>
      <w:r w:rsidRPr="008076DB">
        <w:rPr>
          <w:rFonts w:hint="cs"/>
          <w:b w:val="0"/>
          <w:bCs w:val="0"/>
          <w:sz w:val="24"/>
          <w:szCs w:val="24"/>
          <w:rtl/>
        </w:rPr>
        <w:t xml:space="preserve"> סל 4- תיקוני קפיצים לרכבים בסל 1 (כבאיות).</w:t>
      </w:r>
    </w:p>
    <w:bookmarkEnd w:id="3"/>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tl/>
        </w:rPr>
      </w:pPr>
      <w:r w:rsidRPr="008076DB">
        <w:rPr>
          <w:rFonts w:hint="cs"/>
          <w:b w:val="0"/>
          <w:bCs w:val="0"/>
          <w:spacing w:val="10"/>
          <w:sz w:val="24"/>
          <w:szCs w:val="24"/>
          <w:rtl/>
        </w:rPr>
        <w:t xml:space="preserve">על המציע להגיש את הצעתו בהתייחס לתוצרי הכבאיות והרכב המנהלתי במחוזות המפורטים </w:t>
      </w:r>
      <w:r w:rsidRPr="008076DB">
        <w:rPr>
          <w:rFonts w:hint="eastAsia"/>
          <w:b w:val="0"/>
          <w:bCs w:val="0"/>
          <w:spacing w:val="10"/>
          <w:sz w:val="24"/>
          <w:szCs w:val="24"/>
          <w:rtl/>
        </w:rPr>
        <w:t>בנספח</w:t>
      </w:r>
      <w:r w:rsidRPr="008076DB">
        <w:rPr>
          <w:b w:val="0"/>
          <w:bCs w:val="0"/>
          <w:spacing w:val="10"/>
          <w:sz w:val="24"/>
          <w:szCs w:val="24"/>
          <w:rtl/>
        </w:rPr>
        <w:t xml:space="preserve"> </w:t>
      </w:r>
      <w:r w:rsidRPr="008076DB">
        <w:rPr>
          <w:rFonts w:hint="cs"/>
          <w:b w:val="0"/>
          <w:bCs w:val="0"/>
          <w:spacing w:val="10"/>
          <w:sz w:val="24"/>
          <w:szCs w:val="24"/>
          <w:rtl/>
        </w:rPr>
        <w:t>ח</w:t>
      </w:r>
      <w:r w:rsidRPr="008076DB">
        <w:rPr>
          <w:b w:val="0"/>
          <w:bCs w:val="0"/>
          <w:spacing w:val="10"/>
          <w:sz w:val="24"/>
          <w:szCs w:val="24"/>
          <w:rtl/>
        </w:rPr>
        <w:t>'.</w:t>
      </w:r>
      <w:r w:rsidRPr="008076DB">
        <w:rPr>
          <w:rFonts w:hint="cs"/>
          <w:b w:val="0"/>
          <w:bCs w:val="0"/>
          <w:spacing w:val="10"/>
          <w:sz w:val="24"/>
          <w:szCs w:val="24"/>
          <w:rtl/>
        </w:rPr>
        <w:t xml:space="preserve"> ניתן להגיש הצעה לאחד או לכמה תוצרים, ניתן להגיש הצעה לסל אחד או יותר</w:t>
      </w:r>
    </w:p>
    <w:p w:rsidR="00BD5A4C" w:rsidRPr="008076DB" w:rsidRDefault="00BD5A4C" w:rsidP="00BD5A4C">
      <w:pPr>
        <w:pStyle w:val="Heading2"/>
        <w:suppressLineNumbers/>
        <w:tabs>
          <w:tab w:val="left" w:pos="849"/>
        </w:tabs>
        <w:spacing w:before="0"/>
        <w:ind w:left="851"/>
        <w:rPr>
          <w:b w:val="0"/>
          <w:bCs w:val="0"/>
          <w:spacing w:val="10"/>
          <w:sz w:val="24"/>
          <w:szCs w:val="24"/>
          <w:rtl/>
        </w:rPr>
      </w:pPr>
      <w:r w:rsidRPr="008076DB">
        <w:rPr>
          <w:rFonts w:hint="cs"/>
          <w:b w:val="0"/>
          <w:bCs w:val="0"/>
          <w:spacing w:val="10"/>
          <w:sz w:val="24"/>
          <w:szCs w:val="24"/>
          <w:rtl/>
        </w:rPr>
        <w:t xml:space="preserve">הבהרה: </w:t>
      </w:r>
      <w:r w:rsidRPr="008076DB">
        <w:rPr>
          <w:rFonts w:hint="cs"/>
          <w:b w:val="0"/>
          <w:bCs w:val="0"/>
          <w:sz w:val="24"/>
          <w:szCs w:val="24"/>
          <w:rtl/>
        </w:rPr>
        <w:t>כמויות</w:t>
      </w:r>
      <w:r w:rsidRPr="008076DB">
        <w:rPr>
          <w:rFonts w:hint="cs"/>
          <w:b w:val="0"/>
          <w:bCs w:val="0"/>
          <w:spacing w:val="10"/>
          <w:sz w:val="24"/>
          <w:szCs w:val="24"/>
          <w:rtl/>
        </w:rPr>
        <w:t xml:space="preserve"> כלי הרכב  וסוגיהם המופיעים </w:t>
      </w:r>
      <w:r w:rsidRPr="008076DB">
        <w:rPr>
          <w:rFonts w:hint="eastAsia"/>
          <w:b w:val="0"/>
          <w:bCs w:val="0"/>
          <w:spacing w:val="10"/>
          <w:sz w:val="24"/>
          <w:szCs w:val="24"/>
          <w:rtl/>
        </w:rPr>
        <w:t>בנספח</w:t>
      </w:r>
      <w:r w:rsidRPr="008076DB">
        <w:rPr>
          <w:b w:val="0"/>
          <w:bCs w:val="0"/>
          <w:spacing w:val="10"/>
          <w:sz w:val="24"/>
          <w:szCs w:val="24"/>
          <w:rtl/>
        </w:rPr>
        <w:t xml:space="preserve"> </w:t>
      </w:r>
      <w:r w:rsidRPr="008076DB">
        <w:rPr>
          <w:rFonts w:hint="cs"/>
          <w:b w:val="0"/>
          <w:bCs w:val="0"/>
          <w:spacing w:val="10"/>
          <w:sz w:val="24"/>
          <w:szCs w:val="24"/>
          <w:rtl/>
        </w:rPr>
        <w:t>ח</w:t>
      </w:r>
      <w:r w:rsidRPr="008076DB">
        <w:rPr>
          <w:b w:val="0"/>
          <w:bCs w:val="0"/>
          <w:spacing w:val="10"/>
          <w:sz w:val="24"/>
          <w:szCs w:val="24"/>
          <w:rtl/>
        </w:rPr>
        <w:t>'</w:t>
      </w:r>
      <w:r w:rsidRPr="008076DB">
        <w:rPr>
          <w:rFonts w:hint="cs"/>
          <w:b w:val="0"/>
          <w:bCs w:val="0"/>
          <w:spacing w:val="10"/>
          <w:sz w:val="24"/>
          <w:szCs w:val="24"/>
          <w:rtl/>
        </w:rPr>
        <w:t xml:space="preserve"> הינם עדכניים למועד פרסום המכרז. ואולם, למזמין קיימת הזכות להוסיף או להסיר כלי רכב במהלך תקופת ההתקשרות וזאת על פי צרכיו המשתנים ושיקול דעתו הבלעדי, ולספק לא תהיה כל טענה בעניין זה.</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tl/>
        </w:rPr>
      </w:pPr>
      <w:r w:rsidRPr="008076DB">
        <w:rPr>
          <w:rFonts w:hint="cs"/>
          <w:b w:val="0"/>
          <w:bCs w:val="0"/>
          <w:spacing w:val="10"/>
          <w:sz w:val="24"/>
          <w:szCs w:val="24"/>
          <w:rtl/>
        </w:rPr>
        <w:t xml:space="preserve">פעילות כלי הרכב- כלי הרכב מסל 1 משמשים לכיבוי שריפות, חילוץ והצלת חיי אדם, עיקר פעילותם היא עבודת מנוע מאומצת בזמן פעולות הכיבוי והחילוץ. כלי הרכב מסל 2 משמשים כרכבי מנהלה (איגום) ורכב צמוד. </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Pr>
      </w:pPr>
      <w:r w:rsidRPr="008076DB">
        <w:rPr>
          <w:rFonts w:hint="cs"/>
          <w:b w:val="0"/>
          <w:bCs w:val="0"/>
          <w:spacing w:val="10"/>
          <w:sz w:val="24"/>
          <w:szCs w:val="24"/>
          <w:rtl/>
        </w:rPr>
        <w:t>אומדנים:</w:t>
      </w:r>
    </w:p>
    <w:p w:rsidR="00BD5A4C" w:rsidRPr="008076DB" w:rsidRDefault="00BD5A4C" w:rsidP="00BD5A4C">
      <w:pPr>
        <w:pStyle w:val="Heading2"/>
        <w:numPr>
          <w:ilvl w:val="2"/>
          <w:numId w:val="8"/>
        </w:numPr>
        <w:suppressLineNumbers/>
        <w:tabs>
          <w:tab w:val="left" w:pos="849"/>
        </w:tabs>
        <w:overflowPunct w:val="0"/>
        <w:autoSpaceDE w:val="0"/>
        <w:autoSpaceDN w:val="0"/>
        <w:adjustRightInd w:val="0"/>
        <w:spacing w:before="0"/>
        <w:textAlignment w:val="baseline"/>
        <w:rPr>
          <w:b w:val="0"/>
          <w:bCs w:val="0"/>
          <w:spacing w:val="10"/>
          <w:sz w:val="24"/>
          <w:szCs w:val="24"/>
        </w:rPr>
      </w:pPr>
      <w:r w:rsidRPr="008076DB">
        <w:rPr>
          <w:rFonts w:hint="cs"/>
          <w:b w:val="0"/>
          <w:bCs w:val="0"/>
          <w:spacing w:val="10"/>
          <w:sz w:val="24"/>
          <w:szCs w:val="24"/>
          <w:rtl/>
        </w:rPr>
        <w:t xml:space="preserve">אומדן שעות המנוע של רכבים בסל 1: 30% פעילות מנוע בנסיעה ו-70% פעילות מנוע בעמידה. </w:t>
      </w:r>
    </w:p>
    <w:p w:rsidR="00BD5A4C" w:rsidRPr="008076DB" w:rsidRDefault="00BD5A4C" w:rsidP="00BD5A4C">
      <w:pPr>
        <w:pStyle w:val="Heading2"/>
        <w:numPr>
          <w:ilvl w:val="2"/>
          <w:numId w:val="8"/>
        </w:numPr>
        <w:suppressLineNumbers/>
        <w:tabs>
          <w:tab w:val="left" w:pos="849"/>
        </w:tabs>
        <w:overflowPunct w:val="0"/>
        <w:autoSpaceDE w:val="0"/>
        <w:autoSpaceDN w:val="0"/>
        <w:adjustRightInd w:val="0"/>
        <w:spacing w:before="0"/>
        <w:textAlignment w:val="baseline"/>
        <w:rPr>
          <w:b w:val="0"/>
          <w:bCs w:val="0"/>
          <w:spacing w:val="10"/>
          <w:sz w:val="24"/>
          <w:szCs w:val="24"/>
        </w:rPr>
      </w:pPr>
      <w:r w:rsidRPr="008076DB">
        <w:rPr>
          <w:rFonts w:hint="cs"/>
          <w:b w:val="0"/>
          <w:bCs w:val="0"/>
          <w:spacing w:val="10"/>
          <w:sz w:val="24"/>
          <w:szCs w:val="24"/>
          <w:rtl/>
        </w:rPr>
        <w:t xml:space="preserve">אומדן נסיעה לרכב בסל 2: כ- 40,000 ק"מ בשנה. </w:t>
      </w:r>
    </w:p>
    <w:p w:rsidR="00BD5A4C" w:rsidRPr="008076DB" w:rsidRDefault="00BD5A4C" w:rsidP="00BD5A4C">
      <w:pPr>
        <w:pStyle w:val="Heading2"/>
        <w:suppressLineNumbers/>
        <w:tabs>
          <w:tab w:val="left" w:pos="849"/>
        </w:tabs>
        <w:overflowPunct w:val="0"/>
        <w:autoSpaceDE w:val="0"/>
        <w:autoSpaceDN w:val="0"/>
        <w:adjustRightInd w:val="0"/>
        <w:spacing w:before="0"/>
        <w:ind w:left="720"/>
        <w:textAlignment w:val="baseline"/>
        <w:rPr>
          <w:b w:val="0"/>
          <w:bCs w:val="0"/>
          <w:spacing w:val="10"/>
          <w:sz w:val="24"/>
          <w:szCs w:val="24"/>
          <w:rtl/>
        </w:rPr>
      </w:pPr>
      <w:r w:rsidRPr="008076DB">
        <w:rPr>
          <w:rFonts w:hint="cs"/>
          <w:b w:val="0"/>
          <w:bCs w:val="0"/>
          <w:spacing w:val="10"/>
          <w:sz w:val="24"/>
          <w:szCs w:val="24"/>
          <w:rtl/>
        </w:rPr>
        <w:t>הנתונים</w:t>
      </w:r>
      <w:r w:rsidRPr="008076DB">
        <w:rPr>
          <w:b w:val="0"/>
          <w:bCs w:val="0"/>
          <w:spacing w:val="10"/>
          <w:sz w:val="24"/>
          <w:szCs w:val="24"/>
          <w:rtl/>
        </w:rPr>
        <w:t xml:space="preserve"> </w:t>
      </w:r>
      <w:r w:rsidRPr="008076DB">
        <w:rPr>
          <w:rFonts w:hint="cs"/>
          <w:b w:val="0"/>
          <w:bCs w:val="0"/>
          <w:spacing w:val="10"/>
          <w:sz w:val="24"/>
          <w:szCs w:val="24"/>
          <w:rtl/>
        </w:rPr>
        <w:t>מובאים</w:t>
      </w:r>
      <w:r w:rsidRPr="008076DB">
        <w:rPr>
          <w:b w:val="0"/>
          <w:bCs w:val="0"/>
          <w:spacing w:val="10"/>
          <w:sz w:val="24"/>
          <w:szCs w:val="24"/>
          <w:rtl/>
        </w:rPr>
        <w:t xml:space="preserve"> </w:t>
      </w:r>
      <w:r w:rsidRPr="008076DB">
        <w:rPr>
          <w:rFonts w:hint="cs"/>
          <w:b w:val="0"/>
          <w:bCs w:val="0"/>
          <w:spacing w:val="10"/>
          <w:sz w:val="24"/>
          <w:szCs w:val="24"/>
          <w:rtl/>
        </w:rPr>
        <w:t>לידיעה</w:t>
      </w:r>
      <w:r w:rsidRPr="008076DB">
        <w:rPr>
          <w:b w:val="0"/>
          <w:bCs w:val="0"/>
          <w:spacing w:val="10"/>
          <w:sz w:val="24"/>
          <w:szCs w:val="24"/>
          <w:rtl/>
        </w:rPr>
        <w:t xml:space="preserve"> </w:t>
      </w:r>
      <w:r w:rsidRPr="008076DB">
        <w:rPr>
          <w:rFonts w:hint="cs"/>
          <w:b w:val="0"/>
          <w:bCs w:val="0"/>
          <w:spacing w:val="10"/>
          <w:sz w:val="24"/>
          <w:szCs w:val="24"/>
          <w:rtl/>
        </w:rPr>
        <w:t>בלבד</w:t>
      </w:r>
      <w:r w:rsidRPr="008076DB">
        <w:rPr>
          <w:b w:val="0"/>
          <w:bCs w:val="0"/>
          <w:spacing w:val="10"/>
          <w:sz w:val="24"/>
          <w:szCs w:val="24"/>
          <w:rtl/>
        </w:rPr>
        <w:t xml:space="preserve">, </w:t>
      </w:r>
      <w:r w:rsidRPr="008076DB">
        <w:rPr>
          <w:rFonts w:hint="cs"/>
          <w:b w:val="0"/>
          <w:bCs w:val="0"/>
          <w:spacing w:val="10"/>
          <w:sz w:val="24"/>
          <w:szCs w:val="24"/>
          <w:rtl/>
        </w:rPr>
        <w:t>ואין</w:t>
      </w:r>
      <w:r w:rsidRPr="008076DB">
        <w:rPr>
          <w:b w:val="0"/>
          <w:bCs w:val="0"/>
          <w:spacing w:val="10"/>
          <w:sz w:val="24"/>
          <w:szCs w:val="24"/>
          <w:rtl/>
        </w:rPr>
        <w:t xml:space="preserve"> </w:t>
      </w:r>
      <w:r w:rsidRPr="008076DB">
        <w:rPr>
          <w:rFonts w:hint="cs"/>
          <w:b w:val="0"/>
          <w:bCs w:val="0"/>
          <w:spacing w:val="10"/>
          <w:sz w:val="24"/>
          <w:szCs w:val="24"/>
          <w:rtl/>
        </w:rPr>
        <w:t>למזמין</w:t>
      </w:r>
      <w:r w:rsidRPr="008076DB">
        <w:rPr>
          <w:b w:val="0"/>
          <w:bCs w:val="0"/>
          <w:spacing w:val="10"/>
          <w:sz w:val="24"/>
          <w:szCs w:val="24"/>
          <w:rtl/>
        </w:rPr>
        <w:t xml:space="preserve"> </w:t>
      </w:r>
      <w:r w:rsidRPr="008076DB">
        <w:rPr>
          <w:rFonts w:hint="cs"/>
          <w:b w:val="0"/>
          <w:bCs w:val="0"/>
          <w:spacing w:val="10"/>
          <w:sz w:val="24"/>
          <w:szCs w:val="24"/>
          <w:rtl/>
        </w:rPr>
        <w:t>כל</w:t>
      </w:r>
      <w:r w:rsidRPr="008076DB">
        <w:rPr>
          <w:b w:val="0"/>
          <w:bCs w:val="0"/>
          <w:spacing w:val="10"/>
          <w:sz w:val="24"/>
          <w:szCs w:val="24"/>
          <w:rtl/>
        </w:rPr>
        <w:t xml:space="preserve"> </w:t>
      </w:r>
      <w:r w:rsidRPr="008076DB">
        <w:rPr>
          <w:rFonts w:hint="cs"/>
          <w:b w:val="0"/>
          <w:bCs w:val="0"/>
          <w:spacing w:val="10"/>
          <w:sz w:val="24"/>
          <w:szCs w:val="24"/>
          <w:rtl/>
        </w:rPr>
        <w:t>התחייבות</w:t>
      </w:r>
      <w:r w:rsidRPr="008076DB">
        <w:rPr>
          <w:b w:val="0"/>
          <w:bCs w:val="0"/>
          <w:spacing w:val="10"/>
          <w:sz w:val="24"/>
          <w:szCs w:val="24"/>
          <w:rtl/>
        </w:rPr>
        <w:t xml:space="preserve"> </w:t>
      </w:r>
      <w:r w:rsidRPr="008076DB">
        <w:rPr>
          <w:rFonts w:hint="cs"/>
          <w:b w:val="0"/>
          <w:bCs w:val="0"/>
          <w:spacing w:val="10"/>
          <w:sz w:val="24"/>
          <w:szCs w:val="24"/>
          <w:rtl/>
        </w:rPr>
        <w:t>לגבי</w:t>
      </w:r>
      <w:r w:rsidRPr="008076DB">
        <w:rPr>
          <w:b w:val="0"/>
          <w:bCs w:val="0"/>
          <w:spacing w:val="10"/>
          <w:sz w:val="24"/>
          <w:szCs w:val="24"/>
          <w:rtl/>
        </w:rPr>
        <w:t xml:space="preserve"> </w:t>
      </w:r>
      <w:r w:rsidRPr="008076DB">
        <w:rPr>
          <w:rFonts w:hint="cs"/>
          <w:b w:val="0"/>
          <w:bCs w:val="0"/>
          <w:spacing w:val="10"/>
          <w:sz w:val="24"/>
          <w:szCs w:val="24"/>
          <w:rtl/>
        </w:rPr>
        <w:t>פעילות</w:t>
      </w:r>
      <w:r w:rsidRPr="008076DB">
        <w:rPr>
          <w:b w:val="0"/>
          <w:bCs w:val="0"/>
          <w:spacing w:val="10"/>
          <w:sz w:val="24"/>
          <w:szCs w:val="24"/>
          <w:rtl/>
        </w:rPr>
        <w:t xml:space="preserve"> </w:t>
      </w:r>
      <w:r w:rsidRPr="008076DB">
        <w:rPr>
          <w:rFonts w:hint="cs"/>
          <w:b w:val="0"/>
          <w:bCs w:val="0"/>
          <w:spacing w:val="10"/>
          <w:sz w:val="24"/>
          <w:szCs w:val="24"/>
          <w:rtl/>
        </w:rPr>
        <w:t>כלי</w:t>
      </w:r>
      <w:r w:rsidRPr="008076DB">
        <w:rPr>
          <w:b w:val="0"/>
          <w:bCs w:val="0"/>
          <w:spacing w:val="10"/>
          <w:sz w:val="24"/>
          <w:szCs w:val="24"/>
          <w:rtl/>
        </w:rPr>
        <w:t xml:space="preserve"> </w:t>
      </w:r>
      <w:r w:rsidRPr="008076DB">
        <w:rPr>
          <w:rFonts w:hint="cs"/>
          <w:b w:val="0"/>
          <w:bCs w:val="0"/>
          <w:spacing w:val="10"/>
          <w:sz w:val="24"/>
          <w:szCs w:val="24"/>
          <w:rtl/>
        </w:rPr>
        <w:t>הרכב</w:t>
      </w:r>
      <w:r w:rsidRPr="008076DB">
        <w:rPr>
          <w:b w:val="0"/>
          <w:bCs w:val="0"/>
          <w:spacing w:val="10"/>
          <w:sz w:val="24"/>
          <w:szCs w:val="24"/>
          <w:rtl/>
        </w:rPr>
        <w:t xml:space="preserve"> </w:t>
      </w:r>
      <w:r w:rsidRPr="008076DB">
        <w:rPr>
          <w:rFonts w:hint="cs"/>
          <w:b w:val="0"/>
          <w:bCs w:val="0"/>
          <w:spacing w:val="10"/>
          <w:sz w:val="24"/>
          <w:szCs w:val="24"/>
          <w:rtl/>
        </w:rPr>
        <w:t>והקיפי</w:t>
      </w:r>
      <w:r w:rsidRPr="008076DB">
        <w:rPr>
          <w:b w:val="0"/>
          <w:bCs w:val="0"/>
          <w:spacing w:val="10"/>
          <w:sz w:val="24"/>
          <w:szCs w:val="24"/>
          <w:rtl/>
        </w:rPr>
        <w:t xml:space="preserve"> </w:t>
      </w:r>
      <w:r w:rsidRPr="008076DB">
        <w:rPr>
          <w:rFonts w:hint="cs"/>
          <w:b w:val="0"/>
          <w:bCs w:val="0"/>
          <w:spacing w:val="10"/>
          <w:sz w:val="24"/>
          <w:szCs w:val="24"/>
          <w:rtl/>
        </w:rPr>
        <w:t>הנסיעה</w:t>
      </w:r>
      <w:r w:rsidRPr="008076DB">
        <w:rPr>
          <w:b w:val="0"/>
          <w:bCs w:val="0"/>
          <w:spacing w:val="10"/>
          <w:sz w:val="24"/>
          <w:szCs w:val="24"/>
          <w:rtl/>
        </w:rPr>
        <w:t xml:space="preserve"> </w:t>
      </w:r>
      <w:r w:rsidRPr="008076DB">
        <w:rPr>
          <w:rFonts w:hint="cs"/>
          <w:b w:val="0"/>
          <w:bCs w:val="0"/>
          <w:spacing w:val="10"/>
          <w:sz w:val="24"/>
          <w:szCs w:val="24"/>
          <w:rtl/>
        </w:rPr>
        <w:t>שלהם בפועל בין אם יעלו על האומדן ובין אם ירדו ממנו</w:t>
      </w:r>
      <w:r w:rsidRPr="008076DB">
        <w:rPr>
          <w:b w:val="0"/>
          <w:bCs w:val="0"/>
          <w:spacing w:val="10"/>
          <w:sz w:val="24"/>
          <w:szCs w:val="24"/>
          <w:rtl/>
        </w:rPr>
        <w:t>.</w:t>
      </w:r>
    </w:p>
    <w:p w:rsidR="00BD5A4C" w:rsidRPr="008076DB" w:rsidRDefault="00BD5A4C" w:rsidP="00BD5A4C">
      <w:pPr>
        <w:rPr>
          <w:rFonts w:cs="David"/>
          <w:sz w:val="24"/>
          <w:szCs w:val="24"/>
          <w:rtl/>
          <w:lang w:eastAsia="en-US"/>
        </w:rPr>
      </w:pP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tl/>
        </w:rPr>
      </w:pPr>
      <w:r w:rsidRPr="008076DB">
        <w:rPr>
          <w:rFonts w:hint="cs"/>
          <w:b w:val="0"/>
          <w:bCs w:val="0"/>
          <w:spacing w:val="10"/>
          <w:sz w:val="24"/>
          <w:szCs w:val="24"/>
          <w:rtl/>
        </w:rPr>
        <w:t>המכרז ייערך במתכונת של " מכרז מעטפות", בשלב הראשון ייבדקו עמידה בתנאי הסף, ובשלב השני ייבדקו הצעות המחיר.</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tl/>
        </w:rPr>
      </w:pPr>
      <w:r w:rsidRPr="008076DB">
        <w:rPr>
          <w:rFonts w:hint="eastAsia"/>
          <w:b w:val="0"/>
          <w:bCs w:val="0"/>
          <w:spacing w:val="10"/>
          <w:sz w:val="24"/>
          <w:szCs w:val="24"/>
          <w:rtl/>
        </w:rPr>
        <w:t>במהלך</w:t>
      </w:r>
      <w:r w:rsidRPr="008076DB">
        <w:rPr>
          <w:b w:val="0"/>
          <w:bCs w:val="0"/>
          <w:spacing w:val="10"/>
          <w:sz w:val="24"/>
          <w:szCs w:val="24"/>
          <w:rtl/>
        </w:rPr>
        <w:t xml:space="preserve"> ההתקשרות מתחיי</w:t>
      </w:r>
      <w:r w:rsidRPr="008076DB">
        <w:rPr>
          <w:rFonts w:hint="cs"/>
          <w:b w:val="0"/>
          <w:bCs w:val="0"/>
          <w:spacing w:val="10"/>
          <w:sz w:val="24"/>
          <w:szCs w:val="24"/>
          <w:rtl/>
        </w:rPr>
        <w:t>ב הספק</w:t>
      </w:r>
      <w:r w:rsidRPr="008076DB">
        <w:rPr>
          <w:b w:val="0"/>
          <w:bCs w:val="0"/>
          <w:spacing w:val="10"/>
          <w:sz w:val="24"/>
          <w:szCs w:val="24"/>
          <w:rtl/>
        </w:rPr>
        <w:t xml:space="preserve"> לספק </w:t>
      </w:r>
      <w:r w:rsidRPr="008076DB">
        <w:rPr>
          <w:rFonts w:hint="cs"/>
          <w:b w:val="0"/>
          <w:bCs w:val="0"/>
          <w:spacing w:val="10"/>
          <w:sz w:val="24"/>
          <w:szCs w:val="24"/>
          <w:rtl/>
        </w:rPr>
        <w:t>למזמין</w:t>
      </w:r>
      <w:r w:rsidRPr="008076DB">
        <w:rPr>
          <w:b w:val="0"/>
          <w:bCs w:val="0"/>
          <w:spacing w:val="10"/>
          <w:sz w:val="24"/>
          <w:szCs w:val="24"/>
          <w:rtl/>
        </w:rPr>
        <w:t xml:space="preserve"> שירות</w:t>
      </w:r>
      <w:r w:rsidRPr="008076DB">
        <w:rPr>
          <w:rFonts w:hint="cs"/>
          <w:b w:val="0"/>
          <w:bCs w:val="0"/>
          <w:spacing w:val="10"/>
          <w:sz w:val="24"/>
          <w:szCs w:val="24"/>
          <w:rtl/>
        </w:rPr>
        <w:t>י</w:t>
      </w:r>
      <w:r w:rsidRPr="008076DB">
        <w:rPr>
          <w:b w:val="0"/>
          <w:bCs w:val="0"/>
          <w:spacing w:val="10"/>
          <w:sz w:val="24"/>
          <w:szCs w:val="24"/>
          <w:rtl/>
        </w:rPr>
        <w:t xml:space="preserve"> </w:t>
      </w:r>
      <w:r w:rsidRPr="008076DB">
        <w:rPr>
          <w:rFonts w:hint="cs"/>
          <w:b w:val="0"/>
          <w:bCs w:val="0"/>
          <w:spacing w:val="10"/>
          <w:sz w:val="24"/>
          <w:szCs w:val="24"/>
          <w:rtl/>
        </w:rPr>
        <w:t xml:space="preserve">תחזוקה, טיפולים יזומים </w:t>
      </w:r>
      <w:r w:rsidRPr="008076DB">
        <w:rPr>
          <w:rFonts w:hint="cs"/>
          <w:b w:val="0"/>
          <w:bCs w:val="0"/>
          <w:sz w:val="24"/>
          <w:szCs w:val="24"/>
          <w:rtl/>
        </w:rPr>
        <w:t>ו</w:t>
      </w:r>
      <w:r w:rsidRPr="008076DB">
        <w:rPr>
          <w:b w:val="0"/>
          <w:bCs w:val="0"/>
          <w:sz w:val="24"/>
          <w:szCs w:val="24"/>
          <w:rtl/>
        </w:rPr>
        <w:t>תיקון</w:t>
      </w:r>
      <w:r w:rsidRPr="008076DB">
        <w:rPr>
          <w:b w:val="0"/>
          <w:bCs w:val="0"/>
          <w:spacing w:val="10"/>
          <w:sz w:val="24"/>
          <w:szCs w:val="24"/>
          <w:rtl/>
        </w:rPr>
        <w:t xml:space="preserve"> תקלות</w:t>
      </w:r>
      <w:r w:rsidRPr="008076DB">
        <w:rPr>
          <w:rFonts w:hint="cs"/>
          <w:b w:val="0"/>
          <w:bCs w:val="0"/>
          <w:spacing w:val="10"/>
          <w:sz w:val="24"/>
          <w:szCs w:val="24"/>
          <w:rtl/>
        </w:rPr>
        <w:t xml:space="preserve"> בכלי רכב מתוצרים שונים (שבהם הגיש הצעה וזכה לספק שרותים אלו) לפי המפורט במכרז </w:t>
      </w:r>
      <w:r w:rsidRPr="008076DB">
        <w:rPr>
          <w:b w:val="0"/>
          <w:bCs w:val="0"/>
          <w:spacing w:val="10"/>
          <w:sz w:val="24"/>
          <w:szCs w:val="24"/>
          <w:rtl/>
        </w:rPr>
        <w:t xml:space="preserve"> </w:t>
      </w:r>
      <w:r w:rsidRPr="008076DB">
        <w:rPr>
          <w:rFonts w:hint="cs"/>
          <w:b w:val="0"/>
          <w:bCs w:val="0"/>
          <w:spacing w:val="10"/>
          <w:sz w:val="24"/>
          <w:szCs w:val="24"/>
          <w:rtl/>
        </w:rPr>
        <w:t>על ידי</w:t>
      </w:r>
      <w:r w:rsidRPr="008076DB">
        <w:rPr>
          <w:b w:val="0"/>
          <w:bCs w:val="0"/>
          <w:spacing w:val="10"/>
          <w:sz w:val="24"/>
          <w:szCs w:val="24"/>
          <w:rtl/>
        </w:rPr>
        <w:t xml:space="preserve"> הזמנות</w:t>
      </w:r>
      <w:r w:rsidRPr="008076DB">
        <w:rPr>
          <w:rFonts w:hint="cs"/>
          <w:b w:val="0"/>
          <w:bCs w:val="0"/>
          <w:spacing w:val="10"/>
          <w:sz w:val="24"/>
          <w:szCs w:val="24"/>
          <w:rtl/>
        </w:rPr>
        <w:t xml:space="preserve"> תיקון של</w:t>
      </w:r>
      <w:r w:rsidRPr="008076DB">
        <w:rPr>
          <w:b w:val="0"/>
          <w:bCs w:val="0"/>
          <w:spacing w:val="10"/>
          <w:sz w:val="24"/>
          <w:szCs w:val="24"/>
          <w:rtl/>
        </w:rPr>
        <w:t xml:space="preserve"> ה</w:t>
      </w:r>
      <w:r w:rsidRPr="008076DB">
        <w:rPr>
          <w:rFonts w:hint="cs"/>
          <w:b w:val="0"/>
          <w:bCs w:val="0"/>
          <w:spacing w:val="10"/>
          <w:sz w:val="24"/>
          <w:szCs w:val="24"/>
          <w:rtl/>
        </w:rPr>
        <w:t xml:space="preserve">מזמין </w:t>
      </w:r>
      <w:r w:rsidRPr="008076DB">
        <w:rPr>
          <w:b w:val="0"/>
          <w:bCs w:val="0"/>
          <w:spacing w:val="10"/>
          <w:sz w:val="24"/>
          <w:szCs w:val="24"/>
          <w:rtl/>
        </w:rPr>
        <w:t>מעת לעת בתנאים</w:t>
      </w:r>
      <w:r w:rsidRPr="008076DB">
        <w:rPr>
          <w:rFonts w:hint="cs"/>
          <w:b w:val="0"/>
          <w:bCs w:val="0"/>
          <w:spacing w:val="10"/>
          <w:sz w:val="24"/>
          <w:szCs w:val="24"/>
          <w:rtl/>
        </w:rPr>
        <w:t xml:space="preserve"> ובמחירים</w:t>
      </w:r>
      <w:r w:rsidRPr="008076DB">
        <w:rPr>
          <w:b w:val="0"/>
          <w:bCs w:val="0"/>
          <w:spacing w:val="10"/>
          <w:sz w:val="24"/>
          <w:szCs w:val="24"/>
          <w:rtl/>
        </w:rPr>
        <w:t xml:space="preserve"> כפי שייקבעו בהסכם, שייחתם בין </w:t>
      </w:r>
      <w:r w:rsidRPr="008076DB">
        <w:rPr>
          <w:rFonts w:hint="cs"/>
          <w:b w:val="0"/>
          <w:bCs w:val="0"/>
          <w:spacing w:val="10"/>
          <w:sz w:val="24"/>
          <w:szCs w:val="24"/>
          <w:rtl/>
        </w:rPr>
        <w:t>הספק</w:t>
      </w:r>
      <w:r w:rsidRPr="008076DB">
        <w:rPr>
          <w:b w:val="0"/>
          <w:bCs w:val="0"/>
          <w:spacing w:val="10"/>
          <w:sz w:val="24"/>
          <w:szCs w:val="24"/>
          <w:rtl/>
        </w:rPr>
        <w:t xml:space="preserve"> לבין </w:t>
      </w:r>
      <w:r w:rsidRPr="008076DB">
        <w:rPr>
          <w:rFonts w:hint="cs"/>
          <w:b w:val="0"/>
          <w:bCs w:val="0"/>
          <w:spacing w:val="10"/>
          <w:sz w:val="24"/>
          <w:szCs w:val="24"/>
          <w:rtl/>
        </w:rPr>
        <w:t>המזמין.</w:t>
      </w:r>
    </w:p>
    <w:p w:rsidR="00BD5A4C" w:rsidRPr="008076DB" w:rsidRDefault="00BD5A4C" w:rsidP="00BD5A4C">
      <w:pPr>
        <w:rPr>
          <w:rFonts w:cs="David"/>
          <w:sz w:val="24"/>
          <w:szCs w:val="24"/>
          <w:lang w:eastAsia="en-US"/>
        </w:rPr>
      </w:pPr>
    </w:p>
    <w:p w:rsidR="00BD5A4C" w:rsidRPr="008076DB" w:rsidRDefault="00BD5A4C" w:rsidP="00BD5A4C">
      <w:pPr>
        <w:pStyle w:val="Heading1"/>
        <w:numPr>
          <w:ilvl w:val="0"/>
          <w:numId w:val="8"/>
        </w:numPr>
        <w:suppressLineNumbers/>
        <w:tabs>
          <w:tab w:val="num" w:pos="282"/>
        </w:tabs>
        <w:overflowPunct w:val="0"/>
        <w:autoSpaceDE w:val="0"/>
        <w:autoSpaceDN w:val="0"/>
        <w:adjustRightInd w:val="0"/>
        <w:spacing w:before="0"/>
        <w:ind w:hanging="426"/>
        <w:textAlignment w:val="baseline"/>
        <w:rPr>
          <w:spacing w:val="10"/>
          <w:sz w:val="28"/>
          <w:szCs w:val="28"/>
        </w:rPr>
      </w:pPr>
      <w:r w:rsidRPr="008076DB">
        <w:rPr>
          <w:rFonts w:hint="eastAsia"/>
          <w:spacing w:val="10"/>
          <w:sz w:val="28"/>
          <w:szCs w:val="28"/>
          <w:rtl/>
        </w:rPr>
        <w:t>שירותי</w:t>
      </w:r>
      <w:r w:rsidRPr="008076DB">
        <w:rPr>
          <w:spacing w:val="10"/>
          <w:sz w:val="28"/>
          <w:szCs w:val="28"/>
          <w:rtl/>
        </w:rPr>
        <w:t xml:space="preserve"> </w:t>
      </w:r>
      <w:r w:rsidRPr="008076DB">
        <w:rPr>
          <w:sz w:val="28"/>
          <w:szCs w:val="28"/>
          <w:rtl/>
        </w:rPr>
        <w:t>התחזוקה</w:t>
      </w:r>
      <w:r w:rsidRPr="008076DB">
        <w:rPr>
          <w:spacing w:val="10"/>
          <w:sz w:val="28"/>
          <w:szCs w:val="28"/>
          <w:rtl/>
        </w:rPr>
        <w:t xml:space="preserve"> </w:t>
      </w:r>
      <w:r w:rsidRPr="008076DB">
        <w:rPr>
          <w:rFonts w:hint="cs"/>
          <w:spacing w:val="10"/>
          <w:sz w:val="28"/>
          <w:szCs w:val="28"/>
          <w:rtl/>
        </w:rPr>
        <w:t xml:space="preserve">הנדרשים </w:t>
      </w:r>
    </w:p>
    <w:p w:rsidR="00BD5A4C" w:rsidRPr="008076DB" w:rsidRDefault="00BD5A4C" w:rsidP="00BD5A4C">
      <w:pPr>
        <w:pStyle w:val="Heading3"/>
        <w:numPr>
          <w:ilvl w:val="1"/>
          <w:numId w:val="8"/>
        </w:numPr>
        <w:suppressLineNumbers/>
        <w:overflowPunct w:val="0"/>
        <w:autoSpaceDE w:val="0"/>
        <w:autoSpaceDN w:val="0"/>
        <w:bidi/>
        <w:adjustRightInd w:val="0"/>
        <w:spacing w:before="0"/>
        <w:textAlignment w:val="baseline"/>
        <w:rPr>
          <w:bCs w:val="0"/>
          <w:sz w:val="24"/>
          <w:szCs w:val="24"/>
        </w:rPr>
      </w:pPr>
      <w:r w:rsidRPr="008076DB">
        <w:rPr>
          <w:rFonts w:hint="cs"/>
          <w:bCs w:val="0"/>
          <w:sz w:val="24"/>
          <w:szCs w:val="24"/>
          <w:rtl/>
        </w:rPr>
        <w:t xml:space="preserve">שרותי התחזוקה </w:t>
      </w:r>
      <w:r w:rsidRPr="008076DB">
        <w:rPr>
          <w:bCs w:val="0"/>
          <w:sz w:val="24"/>
          <w:szCs w:val="24"/>
          <w:rtl/>
        </w:rPr>
        <w:t>כוללים טיפולי תקופתיים</w:t>
      </w:r>
      <w:r w:rsidRPr="008076DB">
        <w:rPr>
          <w:rFonts w:hint="cs"/>
          <w:bCs w:val="0"/>
          <w:sz w:val="24"/>
          <w:szCs w:val="24"/>
          <w:rtl/>
        </w:rPr>
        <w:t xml:space="preserve"> ותיקוני שבר</w:t>
      </w:r>
      <w:r w:rsidRPr="008076DB">
        <w:rPr>
          <w:bCs w:val="0"/>
          <w:sz w:val="24"/>
          <w:szCs w:val="24"/>
          <w:rtl/>
        </w:rPr>
        <w:t xml:space="preserve"> על פי הוראות יצר</w:t>
      </w:r>
      <w:r w:rsidRPr="008076DB">
        <w:rPr>
          <w:rFonts w:hint="cs"/>
          <w:bCs w:val="0"/>
          <w:sz w:val="24"/>
          <w:szCs w:val="24"/>
          <w:rtl/>
        </w:rPr>
        <w:t>ני</w:t>
      </w:r>
      <w:r w:rsidRPr="008076DB">
        <w:rPr>
          <w:bCs w:val="0"/>
          <w:sz w:val="24"/>
          <w:szCs w:val="24"/>
          <w:rtl/>
        </w:rPr>
        <w:t xml:space="preserve"> הרכב כמפורט מטה:</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bCs w:val="0"/>
          <w:sz w:val="24"/>
          <w:szCs w:val="24"/>
          <w:rtl/>
        </w:rPr>
        <w:t>טיפולים תקופתיים (</w:t>
      </w:r>
      <w:r w:rsidRPr="008076DB">
        <w:rPr>
          <w:rFonts w:hint="cs"/>
          <w:bCs w:val="0"/>
          <w:sz w:val="24"/>
          <w:szCs w:val="24"/>
          <w:rtl/>
        </w:rPr>
        <w:t xml:space="preserve"> על בסיס </w:t>
      </w:r>
      <w:r w:rsidRPr="008076DB">
        <w:rPr>
          <w:bCs w:val="0"/>
          <w:sz w:val="24"/>
          <w:szCs w:val="24"/>
          <w:rtl/>
        </w:rPr>
        <w:t xml:space="preserve">זמן/ק"מ) על פי </w:t>
      </w:r>
      <w:r w:rsidRPr="008076DB">
        <w:rPr>
          <w:rFonts w:hint="cs"/>
          <w:bCs w:val="0"/>
          <w:sz w:val="24"/>
          <w:szCs w:val="24"/>
          <w:rtl/>
        </w:rPr>
        <w:t>הוראות</w:t>
      </w:r>
      <w:r w:rsidRPr="008076DB">
        <w:rPr>
          <w:bCs w:val="0"/>
          <w:sz w:val="24"/>
          <w:szCs w:val="24"/>
          <w:rtl/>
        </w:rPr>
        <w:t xml:space="preserve"> של יצרני כלי הרכ</w:t>
      </w:r>
      <w:r w:rsidRPr="008076DB">
        <w:rPr>
          <w:rFonts w:hint="cs"/>
          <w:bCs w:val="0"/>
          <w:sz w:val="24"/>
          <w:szCs w:val="24"/>
          <w:rtl/>
        </w:rPr>
        <w:t>ב, כאשר התדירות המינימלית הינה טיפול שנתי במידה שהרכב לא מגיע לקריאת המונה המחייבת טיפול יזום.</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bCs w:val="0"/>
          <w:sz w:val="24"/>
          <w:szCs w:val="24"/>
          <w:rtl/>
        </w:rPr>
        <w:t>דיאגנוסטיקה, עבודות מכונאות, עבודות חשמל ומיזוג אוויר</w:t>
      </w:r>
      <w:r w:rsidRPr="008076DB">
        <w:rPr>
          <w:rFonts w:hint="cs"/>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bCs w:val="0"/>
          <w:sz w:val="24"/>
          <w:szCs w:val="24"/>
          <w:rtl/>
        </w:rPr>
        <w:t xml:space="preserve">הכנה </w:t>
      </w:r>
      <w:r w:rsidRPr="008076DB">
        <w:rPr>
          <w:rFonts w:hint="cs"/>
          <w:bCs w:val="0"/>
          <w:sz w:val="24"/>
          <w:szCs w:val="24"/>
          <w:rtl/>
        </w:rPr>
        <w:t>למבחני רישוי.</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bCs w:val="0"/>
          <w:sz w:val="24"/>
          <w:szCs w:val="24"/>
          <w:rtl/>
        </w:rPr>
        <w:t xml:space="preserve">תיקוני פחחות וצבע, </w:t>
      </w:r>
      <w:r w:rsidRPr="008076DB">
        <w:rPr>
          <w:rFonts w:hint="eastAsia"/>
          <w:bCs w:val="0"/>
          <w:sz w:val="24"/>
          <w:szCs w:val="24"/>
          <w:rtl/>
        </w:rPr>
        <w:t>ריקבונות</w:t>
      </w:r>
      <w:r w:rsidRPr="008076DB">
        <w:rPr>
          <w:bCs w:val="0"/>
          <w:sz w:val="24"/>
          <w:szCs w:val="24"/>
          <w:rtl/>
        </w:rPr>
        <w:t xml:space="preserve"> (שלא במסגרת תאונות דרכים) .</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bCs w:val="0"/>
          <w:sz w:val="24"/>
          <w:szCs w:val="24"/>
          <w:rtl/>
        </w:rPr>
        <w:lastRenderedPageBreak/>
        <w:t>בדיקת חורף</w:t>
      </w:r>
      <w:r w:rsidRPr="008076DB">
        <w:rPr>
          <w:rFonts w:hint="cs"/>
          <w:bCs w:val="0"/>
          <w:sz w:val="24"/>
          <w:szCs w:val="24"/>
          <w:rt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bCs w:val="0"/>
          <w:sz w:val="24"/>
          <w:szCs w:val="24"/>
          <w:rtl/>
        </w:rPr>
        <w:t>עבודות כלליות, כגון תיקוני צירים, מנעולים וכו'</w:t>
      </w:r>
      <w:r w:rsidRPr="008076DB">
        <w:rPr>
          <w:rFonts w:hint="cs"/>
          <w:bCs w:val="0"/>
          <w:sz w:val="24"/>
          <w:szCs w:val="24"/>
          <w:rtl/>
        </w:rPr>
        <w:t>.</w:t>
      </w:r>
    </w:p>
    <w:p w:rsidR="00BD5A4C"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ביצוע מבחני בטיחות ואישורים לתקינות בלמים לכלי רכב על פי תקנות התעבורה.</w:t>
      </w:r>
    </w:p>
    <w:p w:rsidR="00BD5A4C" w:rsidRPr="00E7010A"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E7010A">
        <w:rPr>
          <w:rFonts w:hint="cs"/>
          <w:bCs w:val="0"/>
          <w:sz w:val="24"/>
          <w:szCs w:val="24"/>
          <w:rtl/>
        </w:rPr>
        <w:t>מיקומו של המוסך מגיש ההצעה חייב להיות בקרבת תחנת הכיבוי כפי שמופיע בנספח ח' למכרז, המרחק המכסימלי להימצאות מוסך כזה מתחנת הכבוי יהיה עד רדיוס של 15 ק"מ מתחנת הכיבוי.</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Pr>
      </w:pPr>
      <w:r w:rsidRPr="008076DB">
        <w:rPr>
          <w:rFonts w:hint="cs"/>
          <w:b w:val="0"/>
          <w:bCs w:val="0"/>
          <w:spacing w:val="10"/>
          <w:sz w:val="24"/>
          <w:szCs w:val="24"/>
          <w:rtl/>
        </w:rPr>
        <w:t>המזמין אינו מתחייב לבצע את כל השירותים הנ"ל במסגרת מכרז זה והוא רשאי להורות על ביצועם במסגרת התקשרויות אחרות.</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pacing w:val="10"/>
          <w:sz w:val="24"/>
          <w:szCs w:val="24"/>
        </w:rPr>
      </w:pPr>
      <w:r w:rsidRPr="008076DB">
        <w:rPr>
          <w:b w:val="0"/>
          <w:bCs w:val="0"/>
          <w:spacing w:val="10"/>
          <w:sz w:val="24"/>
          <w:szCs w:val="24"/>
          <w:rtl/>
        </w:rPr>
        <w:t>שירותי</w:t>
      </w:r>
      <w:r w:rsidRPr="008076DB">
        <w:rPr>
          <w:rFonts w:hint="cs"/>
          <w:b w:val="0"/>
          <w:bCs w:val="0"/>
          <w:spacing w:val="10"/>
          <w:sz w:val="24"/>
          <w:szCs w:val="24"/>
          <w:rtl/>
        </w:rPr>
        <w:t>ם נוספים כדוגמת: מבחני רישוי,  גרירת כלי רכב, החלפת צמיגים, החלפת מצברים, תיקוני שמשות (זגגות) יבוצעו במסגרת מכרזים קיימים לעניין זה, שפורסמו ע"י המזמין.</w:t>
      </w:r>
    </w:p>
    <w:p w:rsidR="00BD5A4C" w:rsidRPr="008076DB" w:rsidRDefault="00BD5A4C" w:rsidP="00BD5A4C">
      <w:pPr>
        <w:pStyle w:val="Heading2"/>
        <w:suppressLineNumbers/>
        <w:tabs>
          <w:tab w:val="left" w:pos="849"/>
        </w:tabs>
        <w:spacing w:before="0"/>
        <w:ind w:left="849"/>
        <w:rPr>
          <w:b w:val="0"/>
          <w:bCs w:val="0"/>
          <w:spacing w:val="10"/>
          <w:sz w:val="24"/>
          <w:szCs w:val="24"/>
        </w:rPr>
      </w:pPr>
      <w:r w:rsidRPr="008076DB">
        <w:rPr>
          <w:rFonts w:hint="cs"/>
          <w:b w:val="0"/>
          <w:bCs w:val="0"/>
          <w:spacing w:val="10"/>
          <w:sz w:val="24"/>
          <w:szCs w:val="24"/>
          <w:rtl/>
        </w:rPr>
        <w:t>יובהר</w:t>
      </w:r>
      <w:r w:rsidRPr="008076DB">
        <w:rPr>
          <w:b w:val="0"/>
          <w:bCs w:val="0"/>
          <w:spacing w:val="10"/>
          <w:sz w:val="24"/>
          <w:szCs w:val="24"/>
          <w:rtl/>
        </w:rPr>
        <w:t xml:space="preserve"> כי </w:t>
      </w:r>
      <w:r w:rsidRPr="008076DB">
        <w:rPr>
          <w:rFonts w:hint="cs"/>
          <w:b w:val="0"/>
          <w:bCs w:val="0"/>
          <w:spacing w:val="10"/>
          <w:sz w:val="24"/>
          <w:szCs w:val="24"/>
          <w:rtl/>
        </w:rPr>
        <w:t>תיקוני</w:t>
      </w:r>
      <w:r w:rsidRPr="008076DB">
        <w:rPr>
          <w:b w:val="0"/>
          <w:bCs w:val="0"/>
          <w:spacing w:val="10"/>
          <w:sz w:val="24"/>
          <w:szCs w:val="24"/>
          <w:rtl/>
        </w:rPr>
        <w:t xml:space="preserve"> רכבים לאחר תאונת דרכים </w:t>
      </w:r>
      <w:r w:rsidRPr="008076DB">
        <w:rPr>
          <w:rFonts w:hint="cs"/>
          <w:b w:val="0"/>
          <w:bCs w:val="0"/>
          <w:spacing w:val="10"/>
          <w:sz w:val="24"/>
          <w:szCs w:val="24"/>
          <w:u w:val="single"/>
          <w:rtl/>
        </w:rPr>
        <w:t>אינם</w:t>
      </w:r>
      <w:r w:rsidRPr="008076DB">
        <w:rPr>
          <w:b w:val="0"/>
          <w:bCs w:val="0"/>
          <w:spacing w:val="10"/>
          <w:sz w:val="24"/>
          <w:szCs w:val="24"/>
          <w:u w:val="single"/>
          <w:rtl/>
        </w:rPr>
        <w:t xml:space="preserve"> </w:t>
      </w:r>
      <w:r w:rsidRPr="008076DB">
        <w:rPr>
          <w:rFonts w:hint="cs"/>
          <w:b w:val="0"/>
          <w:bCs w:val="0"/>
          <w:spacing w:val="10"/>
          <w:sz w:val="24"/>
          <w:szCs w:val="24"/>
          <w:u w:val="single"/>
          <w:rtl/>
        </w:rPr>
        <w:t>חלק</w:t>
      </w:r>
      <w:r w:rsidRPr="008076DB">
        <w:rPr>
          <w:b w:val="0"/>
          <w:bCs w:val="0"/>
          <w:spacing w:val="10"/>
          <w:sz w:val="24"/>
          <w:szCs w:val="24"/>
          <w:u w:val="single"/>
          <w:rtl/>
        </w:rPr>
        <w:t xml:space="preserve"> </w:t>
      </w:r>
      <w:r w:rsidRPr="008076DB">
        <w:rPr>
          <w:rFonts w:hint="cs"/>
          <w:b w:val="0"/>
          <w:bCs w:val="0"/>
          <w:spacing w:val="10"/>
          <w:sz w:val="24"/>
          <w:szCs w:val="24"/>
          <w:u w:val="single"/>
          <w:rtl/>
        </w:rPr>
        <w:t>מהשירותים</w:t>
      </w:r>
      <w:r w:rsidRPr="008076DB">
        <w:rPr>
          <w:b w:val="0"/>
          <w:bCs w:val="0"/>
          <w:spacing w:val="10"/>
          <w:sz w:val="24"/>
          <w:szCs w:val="24"/>
          <w:u w:val="single"/>
          <w:rtl/>
        </w:rPr>
        <w:t xml:space="preserve"> </w:t>
      </w:r>
      <w:r w:rsidRPr="008076DB">
        <w:rPr>
          <w:rFonts w:hint="cs"/>
          <w:b w:val="0"/>
          <w:bCs w:val="0"/>
          <w:spacing w:val="10"/>
          <w:sz w:val="24"/>
          <w:szCs w:val="24"/>
          <w:u w:val="single"/>
          <w:rtl/>
        </w:rPr>
        <w:t>הנדרשים</w:t>
      </w:r>
      <w:r w:rsidRPr="008076DB">
        <w:rPr>
          <w:b w:val="0"/>
          <w:bCs w:val="0"/>
          <w:spacing w:val="10"/>
          <w:sz w:val="24"/>
          <w:szCs w:val="24"/>
          <w:u w:val="single"/>
          <w:rtl/>
        </w:rPr>
        <w:t xml:space="preserve"> </w:t>
      </w:r>
      <w:r w:rsidRPr="008076DB">
        <w:rPr>
          <w:rFonts w:hint="cs"/>
          <w:b w:val="0"/>
          <w:bCs w:val="0"/>
          <w:spacing w:val="10"/>
          <w:sz w:val="24"/>
          <w:szCs w:val="24"/>
          <w:u w:val="single"/>
          <w:rtl/>
        </w:rPr>
        <w:t>לפי</w:t>
      </w:r>
      <w:r w:rsidRPr="008076DB">
        <w:rPr>
          <w:b w:val="0"/>
          <w:bCs w:val="0"/>
          <w:spacing w:val="10"/>
          <w:sz w:val="24"/>
          <w:szCs w:val="24"/>
          <w:u w:val="single"/>
          <w:rtl/>
        </w:rPr>
        <w:t xml:space="preserve"> </w:t>
      </w:r>
      <w:r w:rsidRPr="008076DB">
        <w:rPr>
          <w:rFonts w:hint="cs"/>
          <w:b w:val="0"/>
          <w:bCs w:val="0"/>
          <w:spacing w:val="10"/>
          <w:sz w:val="24"/>
          <w:szCs w:val="24"/>
          <w:u w:val="single"/>
          <w:rtl/>
        </w:rPr>
        <w:t>מכרז</w:t>
      </w:r>
      <w:r w:rsidRPr="008076DB">
        <w:rPr>
          <w:b w:val="0"/>
          <w:bCs w:val="0"/>
          <w:spacing w:val="10"/>
          <w:sz w:val="24"/>
          <w:szCs w:val="24"/>
          <w:u w:val="single"/>
          <w:rtl/>
        </w:rPr>
        <w:t xml:space="preserve"> </w:t>
      </w:r>
      <w:r w:rsidRPr="008076DB">
        <w:rPr>
          <w:rFonts w:hint="cs"/>
          <w:b w:val="0"/>
          <w:bCs w:val="0"/>
          <w:spacing w:val="10"/>
          <w:sz w:val="24"/>
          <w:szCs w:val="24"/>
          <w:u w:val="single"/>
          <w:rtl/>
        </w:rPr>
        <w:t>זה</w:t>
      </w:r>
      <w:r w:rsidRPr="008076DB">
        <w:rPr>
          <w:b w:val="0"/>
          <w:bCs w:val="0"/>
          <w:spacing w:val="10"/>
          <w:sz w:val="24"/>
          <w:szCs w:val="24"/>
          <w:rtl/>
        </w:rPr>
        <w:t xml:space="preserve">, שכן </w:t>
      </w:r>
      <w:r w:rsidRPr="008076DB">
        <w:rPr>
          <w:rFonts w:hint="cs"/>
          <w:b w:val="0"/>
          <w:bCs w:val="0"/>
          <w:spacing w:val="10"/>
          <w:sz w:val="24"/>
          <w:szCs w:val="24"/>
          <w:rtl/>
        </w:rPr>
        <w:t>יבוצעו</w:t>
      </w:r>
      <w:r w:rsidRPr="008076DB">
        <w:rPr>
          <w:b w:val="0"/>
          <w:bCs w:val="0"/>
          <w:spacing w:val="10"/>
          <w:sz w:val="24"/>
          <w:szCs w:val="24"/>
          <w:rtl/>
        </w:rPr>
        <w:t xml:space="preserve"> באמצעות מוסכים </w:t>
      </w:r>
      <w:r w:rsidRPr="008076DB">
        <w:rPr>
          <w:rFonts w:hint="cs"/>
          <w:b w:val="0"/>
          <w:bCs w:val="0"/>
          <w:spacing w:val="10"/>
          <w:sz w:val="24"/>
          <w:szCs w:val="24"/>
          <w:rtl/>
        </w:rPr>
        <w:t>שלהם</w:t>
      </w:r>
      <w:r w:rsidRPr="008076DB">
        <w:rPr>
          <w:b w:val="0"/>
          <w:bCs w:val="0"/>
          <w:spacing w:val="10"/>
          <w:sz w:val="24"/>
          <w:szCs w:val="24"/>
          <w:rtl/>
        </w:rPr>
        <w:t xml:space="preserve"> </w:t>
      </w:r>
      <w:r w:rsidRPr="008076DB">
        <w:rPr>
          <w:rFonts w:hint="cs"/>
          <w:b w:val="0"/>
          <w:bCs w:val="0"/>
          <w:spacing w:val="10"/>
          <w:sz w:val="24"/>
          <w:szCs w:val="24"/>
          <w:rtl/>
        </w:rPr>
        <w:t>קיימת</w:t>
      </w:r>
      <w:r w:rsidRPr="008076DB">
        <w:rPr>
          <w:b w:val="0"/>
          <w:bCs w:val="0"/>
          <w:spacing w:val="10"/>
          <w:sz w:val="24"/>
          <w:szCs w:val="24"/>
          <w:rtl/>
        </w:rPr>
        <w:t xml:space="preserve"> </w:t>
      </w:r>
      <w:r w:rsidRPr="008076DB">
        <w:rPr>
          <w:rFonts w:hint="cs"/>
          <w:b w:val="0"/>
          <w:bCs w:val="0"/>
          <w:spacing w:val="10"/>
          <w:sz w:val="24"/>
          <w:szCs w:val="24"/>
          <w:rtl/>
        </w:rPr>
        <w:t>התקשרות</w:t>
      </w:r>
      <w:r w:rsidRPr="008076DB">
        <w:rPr>
          <w:b w:val="0"/>
          <w:bCs w:val="0"/>
          <w:spacing w:val="10"/>
          <w:sz w:val="24"/>
          <w:szCs w:val="24"/>
          <w:rtl/>
        </w:rPr>
        <w:t xml:space="preserve"> </w:t>
      </w:r>
      <w:r w:rsidRPr="008076DB">
        <w:rPr>
          <w:rFonts w:hint="cs"/>
          <w:b w:val="0"/>
          <w:bCs w:val="0"/>
          <w:spacing w:val="10"/>
          <w:sz w:val="24"/>
          <w:szCs w:val="24"/>
          <w:rtl/>
        </w:rPr>
        <w:t>קודמת</w:t>
      </w:r>
      <w:r w:rsidRPr="008076DB">
        <w:rPr>
          <w:b w:val="0"/>
          <w:bCs w:val="0"/>
          <w:spacing w:val="10"/>
          <w:sz w:val="24"/>
          <w:szCs w:val="24"/>
          <w:rtl/>
        </w:rPr>
        <w:t xml:space="preserve"> </w:t>
      </w:r>
      <w:r w:rsidRPr="008076DB">
        <w:rPr>
          <w:rFonts w:hint="cs"/>
          <w:b w:val="0"/>
          <w:bCs w:val="0"/>
          <w:spacing w:val="10"/>
          <w:sz w:val="24"/>
          <w:szCs w:val="24"/>
          <w:rtl/>
        </w:rPr>
        <w:t>לעניין</w:t>
      </w:r>
      <w:r w:rsidRPr="008076DB">
        <w:rPr>
          <w:b w:val="0"/>
          <w:bCs w:val="0"/>
          <w:spacing w:val="10"/>
          <w:sz w:val="24"/>
          <w:szCs w:val="24"/>
          <w:rtl/>
        </w:rPr>
        <w:t xml:space="preserve"> </w:t>
      </w:r>
      <w:r w:rsidRPr="008076DB">
        <w:rPr>
          <w:rFonts w:hint="cs"/>
          <w:b w:val="0"/>
          <w:bCs w:val="0"/>
          <w:spacing w:val="10"/>
          <w:sz w:val="24"/>
          <w:szCs w:val="24"/>
          <w:rtl/>
        </w:rPr>
        <w:t>זה</w:t>
      </w:r>
      <w:r w:rsidRPr="008076DB">
        <w:rPr>
          <w:b w:val="0"/>
          <w:bCs w:val="0"/>
          <w:spacing w:val="10"/>
          <w:sz w:val="24"/>
          <w:szCs w:val="24"/>
          <w:rtl/>
        </w:rPr>
        <w:t xml:space="preserve"> חברת הביטוח ענבל.</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תיקונים חוזרים</w:t>
      </w:r>
    </w:p>
    <w:p w:rsidR="00BD5A4C" w:rsidRPr="008076DB" w:rsidRDefault="00BD5A4C" w:rsidP="00BD5A4C">
      <w:pPr>
        <w:pStyle w:val="Heading2"/>
        <w:suppressLineNumbers/>
        <w:tabs>
          <w:tab w:val="left" w:pos="849"/>
        </w:tabs>
        <w:spacing w:before="0"/>
        <w:ind w:left="849"/>
        <w:rPr>
          <w:b w:val="0"/>
          <w:bCs w:val="0"/>
          <w:spacing w:val="10"/>
          <w:sz w:val="24"/>
          <w:szCs w:val="24"/>
          <w:rtl/>
        </w:rPr>
      </w:pPr>
      <w:r w:rsidRPr="008076DB">
        <w:rPr>
          <w:rFonts w:hint="cs"/>
          <w:b w:val="0"/>
          <w:bCs w:val="0"/>
          <w:spacing w:val="10"/>
          <w:sz w:val="24"/>
          <w:szCs w:val="24"/>
          <w:rtl/>
        </w:rPr>
        <w:t xml:space="preserve">למען הסר </w:t>
      </w:r>
      <w:r w:rsidRPr="008076DB">
        <w:rPr>
          <w:rFonts w:hint="cs"/>
          <w:b w:val="0"/>
          <w:bCs w:val="0"/>
          <w:sz w:val="24"/>
          <w:szCs w:val="24"/>
          <w:rtl/>
        </w:rPr>
        <w:t>ספק</w:t>
      </w:r>
      <w:r w:rsidRPr="008076DB">
        <w:rPr>
          <w:rFonts w:hint="cs"/>
          <w:b w:val="0"/>
          <w:bCs w:val="0"/>
          <w:spacing w:val="10"/>
          <w:sz w:val="24"/>
          <w:szCs w:val="24"/>
          <w:rtl/>
        </w:rPr>
        <w:t xml:space="preserve"> מובהר כי במקרה שבו לטענת המפקח הטכני מטעם המזמין נדרש ביצוע תיקון חוזר לרכב במוסך, שכן התקלה בגינה נכנס אותו רכב למוסך לא נפתרה במסגרת התיקון הראשון, יהיה מחויב המוסך הזוכה בביצועו של התיקון וזאת ללא תמורה נוספת. </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 xml:space="preserve">המציע מצהיר כי הוא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rsidR="00BD5A4C" w:rsidRPr="008076DB" w:rsidRDefault="00BD5A4C" w:rsidP="00BD5A4C">
      <w:pPr>
        <w:rPr>
          <w:rFonts w:cs="David"/>
          <w:sz w:val="24"/>
          <w:szCs w:val="24"/>
          <w:rtl/>
        </w:rPr>
      </w:pPr>
    </w:p>
    <w:p w:rsidR="00BD5A4C" w:rsidRPr="008076DB" w:rsidRDefault="00BD5A4C" w:rsidP="00BD5A4C">
      <w:pPr>
        <w:pStyle w:val="Heading1"/>
        <w:numPr>
          <w:ilvl w:val="0"/>
          <w:numId w:val="8"/>
        </w:numPr>
        <w:tabs>
          <w:tab w:val="num" w:pos="282"/>
        </w:tabs>
        <w:overflowPunct w:val="0"/>
        <w:autoSpaceDE w:val="0"/>
        <w:autoSpaceDN w:val="0"/>
        <w:adjustRightInd w:val="0"/>
        <w:spacing w:before="0"/>
        <w:ind w:hanging="426"/>
        <w:textAlignment w:val="baseline"/>
        <w:rPr>
          <w:sz w:val="28"/>
          <w:szCs w:val="28"/>
        </w:rPr>
      </w:pPr>
      <w:bookmarkStart w:id="4" w:name="_Toc381782500"/>
      <w:r w:rsidRPr="008076DB">
        <w:rPr>
          <w:rFonts w:hint="cs"/>
          <w:sz w:val="28"/>
          <w:szCs w:val="28"/>
          <w:rtl/>
        </w:rPr>
        <w:t>מנהלה</w:t>
      </w:r>
      <w:bookmarkEnd w:id="4"/>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קבלת חוברת המכרז</w:t>
      </w:r>
    </w:p>
    <w:p w:rsidR="00BD5A4C" w:rsidRPr="008076DB" w:rsidRDefault="00BD5A4C" w:rsidP="00BD5A4C">
      <w:pPr>
        <w:pStyle w:val="Heading2"/>
        <w:suppressLineNumbers/>
        <w:tabs>
          <w:tab w:val="left" w:pos="849"/>
        </w:tabs>
        <w:spacing w:before="0"/>
        <w:ind w:left="849"/>
        <w:rPr>
          <w:b w:val="0"/>
          <w:bCs w:val="0"/>
          <w:spacing w:val="10"/>
          <w:sz w:val="24"/>
          <w:szCs w:val="24"/>
          <w:rtl/>
        </w:rPr>
      </w:pPr>
      <w:r w:rsidRPr="008076DB">
        <w:rPr>
          <w:rFonts w:hint="cs"/>
          <w:b w:val="0"/>
          <w:bCs w:val="0"/>
          <w:sz w:val="24"/>
          <w:szCs w:val="24"/>
          <w:rtl/>
        </w:rPr>
        <w:t xml:space="preserve">ניתן להוריד, ללא תשלום, את מסמכי המכרז </w:t>
      </w:r>
      <w:r w:rsidRPr="008076DB">
        <w:rPr>
          <w:rFonts w:hint="cs"/>
          <w:b w:val="0"/>
          <w:bCs w:val="0"/>
          <w:spacing w:val="10"/>
          <w:sz w:val="24"/>
          <w:szCs w:val="24"/>
          <w:rtl/>
        </w:rPr>
        <w:t xml:space="preserve">עותק ממסמכי המכרז באתר: </w:t>
      </w:r>
      <w:hyperlink r:id="rId13" w:history="1">
        <w:r w:rsidRPr="008076DB">
          <w:rPr>
            <w:rStyle w:val="Hyperlink"/>
            <w:b w:val="0"/>
            <w:bCs w:val="0"/>
            <w:sz w:val="24"/>
            <w:szCs w:val="24"/>
          </w:rPr>
          <w:t>http://vehicle.mof.gov.il/mof/rechev/</w:t>
        </w:r>
      </w:hyperlink>
      <w:r w:rsidRPr="008076DB">
        <w:rPr>
          <w:rFonts w:hint="cs"/>
          <w:b w:val="0"/>
          <w:bCs w:val="0"/>
          <w:spacing w:val="10"/>
          <w:sz w:val="24"/>
          <w:szCs w:val="24"/>
          <w:rtl/>
        </w:rPr>
        <w:t>. מובהר כי ההשתתפות במכרז הינה ללא תשלום.</w:t>
      </w:r>
    </w:p>
    <w:p w:rsidR="00BD5A4C" w:rsidRPr="008076DB" w:rsidRDefault="00BD5A4C" w:rsidP="00BD5A4C">
      <w:pPr>
        <w:pStyle w:val="Heading2"/>
        <w:suppressLineNumbers/>
        <w:tabs>
          <w:tab w:val="left" w:pos="849"/>
        </w:tabs>
        <w:spacing w:before="0"/>
        <w:ind w:left="849"/>
        <w:rPr>
          <w:b w:val="0"/>
          <w:bCs w:val="0"/>
          <w:spacing w:val="10"/>
          <w:sz w:val="24"/>
          <w:szCs w:val="24"/>
          <w:rtl/>
        </w:rPr>
      </w:pPr>
      <w:r w:rsidRPr="008076DB">
        <w:rPr>
          <w:rFonts w:hint="cs"/>
          <w:b w:val="0"/>
          <w:bCs w:val="0"/>
          <w:sz w:val="24"/>
          <w:szCs w:val="24"/>
          <w:rtl/>
        </w:rPr>
        <w:t xml:space="preserve">עדכונים ושינויים </w:t>
      </w:r>
      <w:r w:rsidRPr="008076DB">
        <w:rPr>
          <w:rFonts w:hint="cs"/>
          <w:b w:val="0"/>
          <w:bCs w:val="0"/>
          <w:spacing w:val="10"/>
          <w:sz w:val="24"/>
          <w:szCs w:val="24"/>
          <w:rtl/>
        </w:rPr>
        <w:t>אודות המכרז ומענה לשאלות המציעים יפורסמו באתר הנ"ל יש לעקוב כאמור אחר האתר הנ"ל לצורך עדכון.</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tl/>
        </w:rPr>
      </w:pPr>
      <w:bookmarkStart w:id="5" w:name="_Toc373058845"/>
      <w:r w:rsidRPr="008076DB">
        <w:rPr>
          <w:rFonts w:hint="cs"/>
          <w:b w:val="0"/>
          <w:bCs w:val="0"/>
          <w:sz w:val="24"/>
          <w:szCs w:val="24"/>
          <w:u w:val="single"/>
          <w:rtl/>
        </w:rPr>
        <w:t>נוהל העברת שאלות לעורכי המכרז</w:t>
      </w:r>
      <w:bookmarkEnd w:id="5"/>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pacing w:val="10"/>
          <w:sz w:val="24"/>
          <w:szCs w:val="24"/>
          <w:rtl/>
        </w:rPr>
      </w:pPr>
      <w:r w:rsidRPr="008076DB">
        <w:rPr>
          <w:rFonts w:hint="cs"/>
          <w:bCs w:val="0"/>
          <w:spacing w:val="10"/>
          <w:sz w:val="24"/>
          <w:szCs w:val="24"/>
          <w:rtl/>
        </w:rPr>
        <w:t xml:space="preserve">כל </w:t>
      </w:r>
      <w:r w:rsidRPr="008076DB">
        <w:rPr>
          <w:rFonts w:hint="cs"/>
          <w:bCs w:val="0"/>
          <w:sz w:val="24"/>
          <w:szCs w:val="24"/>
          <w:rtl/>
        </w:rPr>
        <w:t>מציע</w:t>
      </w:r>
      <w:r w:rsidRPr="008076DB">
        <w:rPr>
          <w:rFonts w:hint="cs"/>
          <w:bCs w:val="0"/>
          <w:spacing w:val="10"/>
          <w:sz w:val="24"/>
          <w:szCs w:val="24"/>
          <w:rtl/>
        </w:rPr>
        <w:t xml:space="preserve"> יהיה רשאי לפנות, בכתב, בבקשות להבהרה או בשאלות בכל ענין הקשור למכרז עד המועד האחרון להגשת שאלות הבהרה כמפורט בטבלת התאריכים </w:t>
      </w:r>
      <w:r w:rsidRPr="008076DB">
        <w:rPr>
          <w:rFonts w:hint="eastAsia"/>
          <w:bCs w:val="0"/>
          <w:spacing w:val="10"/>
          <w:sz w:val="24"/>
          <w:szCs w:val="24"/>
          <w:rtl/>
        </w:rPr>
        <w:t>שבסעיף</w:t>
      </w:r>
      <w:r w:rsidRPr="008076DB">
        <w:rPr>
          <w:bCs w:val="0"/>
          <w:spacing w:val="10"/>
          <w:sz w:val="24"/>
          <w:szCs w:val="24"/>
          <w:rtl/>
        </w:rPr>
        <w:t xml:space="preserve"> 1.2 </w:t>
      </w:r>
      <w:r w:rsidRPr="008076DB">
        <w:rPr>
          <w:rFonts w:hint="eastAsia"/>
          <w:bCs w:val="0"/>
          <w:spacing w:val="10"/>
          <w:sz w:val="24"/>
          <w:szCs w:val="24"/>
          <w:rtl/>
        </w:rPr>
        <w:t>לעיל</w:t>
      </w:r>
      <w:r w:rsidRPr="008076DB">
        <w:rPr>
          <w:rFonts w:hint="cs"/>
          <w:bCs w:val="0"/>
          <w:spacing w:val="10"/>
          <w:sz w:val="24"/>
          <w:szCs w:val="24"/>
          <w:rtl/>
        </w:rPr>
        <w:t xml:space="preserve">. את השאלות יש להפנות למר מורנו ברקי בכתובת מייל: </w:t>
      </w:r>
      <w:hyperlink r:id="rId14" w:history="1">
        <w:r w:rsidRPr="008076DB">
          <w:rPr>
            <w:rStyle w:val="Hyperlink"/>
            <w:bCs w:val="0"/>
            <w:spacing w:val="10"/>
            <w:sz w:val="24"/>
            <w:szCs w:val="24"/>
          </w:rPr>
          <w:t>morenoba@mof.gov.il</w:t>
        </w:r>
      </w:hyperlink>
      <w:r w:rsidRPr="008076DB">
        <w:rPr>
          <w:bCs w:val="0"/>
          <w:spacing w:val="10"/>
          <w:sz w:val="24"/>
          <w:szCs w:val="24"/>
        </w:rPr>
        <w:t xml:space="preserve"> </w:t>
      </w:r>
      <w:r w:rsidRPr="008076DB">
        <w:rPr>
          <w:rFonts w:hint="eastAsia"/>
          <w:bCs w:val="0"/>
          <w:spacing w:val="10"/>
          <w:sz w:val="24"/>
          <w:szCs w:val="24"/>
          <w:rtl/>
        </w:rPr>
        <w:t>או</w:t>
      </w:r>
      <w:r w:rsidRPr="008076DB">
        <w:rPr>
          <w:bCs w:val="0"/>
          <w:spacing w:val="10"/>
          <w:sz w:val="24"/>
          <w:szCs w:val="24"/>
          <w:rtl/>
        </w:rPr>
        <w:t xml:space="preserve"> </w:t>
      </w:r>
      <w:r w:rsidRPr="008076DB">
        <w:rPr>
          <w:rFonts w:hint="eastAsia"/>
          <w:bCs w:val="0"/>
          <w:spacing w:val="10"/>
          <w:sz w:val="24"/>
          <w:szCs w:val="24"/>
          <w:rtl/>
        </w:rPr>
        <w:t>בפקס</w:t>
      </w:r>
      <w:r w:rsidRPr="008076DB">
        <w:rPr>
          <w:bCs w:val="0"/>
          <w:spacing w:val="10"/>
          <w:sz w:val="24"/>
          <w:szCs w:val="24"/>
          <w:rtl/>
        </w:rPr>
        <w:t xml:space="preserve"> </w:t>
      </w:r>
      <w:r w:rsidRPr="008076DB">
        <w:rPr>
          <w:rFonts w:hint="eastAsia"/>
          <w:bCs w:val="0"/>
          <w:spacing w:val="10"/>
          <w:sz w:val="24"/>
          <w:szCs w:val="24"/>
          <w:rtl/>
        </w:rPr>
        <w:t>שמספרו</w:t>
      </w:r>
      <w:r w:rsidRPr="008076DB">
        <w:rPr>
          <w:bCs w:val="0"/>
          <w:spacing w:val="10"/>
          <w:sz w:val="24"/>
          <w:szCs w:val="24"/>
          <w:rtl/>
        </w:rPr>
        <w:t xml:space="preserve"> 02-5695345 </w:t>
      </w:r>
      <w:r w:rsidRPr="008076DB">
        <w:rPr>
          <w:rFonts w:hint="cs"/>
          <w:bCs w:val="0"/>
          <w:spacing w:val="10"/>
          <w:sz w:val="24"/>
          <w:szCs w:val="24"/>
          <w:rtl/>
        </w:rPr>
        <w:t xml:space="preserve">כל פנייה תכלול את שם המציע ומספר המכרז. </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pacing w:val="10"/>
          <w:sz w:val="24"/>
          <w:szCs w:val="24"/>
          <w:rtl/>
        </w:rPr>
      </w:pPr>
      <w:r w:rsidRPr="008076DB">
        <w:rPr>
          <w:rFonts w:hint="cs"/>
          <w:bCs w:val="0"/>
          <w:spacing w:val="10"/>
          <w:sz w:val="24"/>
          <w:szCs w:val="24"/>
          <w:rtl/>
        </w:rPr>
        <w:lastRenderedPageBreak/>
        <w:t xml:space="preserve">השאלות </w:t>
      </w:r>
      <w:r w:rsidRPr="008076DB">
        <w:rPr>
          <w:rFonts w:hint="cs"/>
          <w:bCs w:val="0"/>
          <w:sz w:val="24"/>
          <w:szCs w:val="24"/>
          <w:rtl/>
        </w:rPr>
        <w:t>יוגשו</w:t>
      </w:r>
      <w:r w:rsidRPr="008076DB">
        <w:rPr>
          <w:rFonts w:hint="cs"/>
          <w:bCs w:val="0"/>
          <w:spacing w:val="10"/>
          <w:sz w:val="24"/>
          <w:szCs w:val="24"/>
          <w:rtl/>
        </w:rPr>
        <w:t xml:space="preserve"> בטבלה במבנה הבא:</w:t>
      </w:r>
    </w:p>
    <w:p w:rsidR="00BD5A4C" w:rsidRPr="008076DB" w:rsidRDefault="00BD5A4C" w:rsidP="00BD5A4C">
      <w:pPr>
        <w:widowControl w:val="0"/>
        <w:suppressLineNumbers/>
        <w:rPr>
          <w:rFonts w:cs="David"/>
          <w:sz w:val="24"/>
          <w:szCs w:val="24"/>
          <w:rtl/>
          <w:lang w:eastAsia="en-US"/>
        </w:rPr>
      </w:pPr>
    </w:p>
    <w:tbl>
      <w:tblPr>
        <w:bidiVisual/>
        <w:tblW w:w="6945" w:type="dxa"/>
        <w:tblInd w:w="2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4"/>
        <w:gridCol w:w="1923"/>
        <w:gridCol w:w="3968"/>
      </w:tblGrid>
      <w:tr w:rsidR="00BD5A4C" w:rsidRPr="008076DB" w:rsidTr="001C37F9">
        <w:tc>
          <w:tcPr>
            <w:tcW w:w="1054" w:type="dxa"/>
            <w:shd w:val="clear" w:color="auto" w:fill="D9D9D9"/>
          </w:tcPr>
          <w:p w:rsidR="00BD5A4C" w:rsidRPr="008076DB" w:rsidRDefault="00BD5A4C" w:rsidP="001C37F9">
            <w:pPr>
              <w:pStyle w:val="ListParagraph"/>
              <w:overflowPunct w:val="0"/>
              <w:autoSpaceDE w:val="0"/>
              <w:autoSpaceDN w:val="0"/>
              <w:adjustRightInd w:val="0"/>
              <w:spacing w:before="0" w:after="0"/>
              <w:ind w:left="0"/>
              <w:jc w:val="left"/>
              <w:textAlignment w:val="baseline"/>
              <w:rPr>
                <w:spacing w:val="10"/>
                <w:rtl/>
              </w:rPr>
            </w:pPr>
            <w:r w:rsidRPr="008076DB">
              <w:rPr>
                <w:rFonts w:hint="cs"/>
                <w:spacing w:val="10"/>
                <w:rtl/>
              </w:rPr>
              <w:t>מס' שאלה</w:t>
            </w:r>
          </w:p>
        </w:tc>
        <w:tc>
          <w:tcPr>
            <w:tcW w:w="1923" w:type="dxa"/>
            <w:shd w:val="clear" w:color="auto" w:fill="D9D9D9"/>
          </w:tcPr>
          <w:p w:rsidR="00BD5A4C" w:rsidRPr="008076DB" w:rsidRDefault="00BD5A4C" w:rsidP="001C37F9">
            <w:pPr>
              <w:pStyle w:val="ListParagraph"/>
              <w:overflowPunct w:val="0"/>
              <w:autoSpaceDE w:val="0"/>
              <w:autoSpaceDN w:val="0"/>
              <w:adjustRightInd w:val="0"/>
              <w:spacing w:before="0" w:after="0"/>
              <w:ind w:left="0"/>
              <w:jc w:val="left"/>
              <w:textAlignment w:val="baseline"/>
              <w:rPr>
                <w:spacing w:val="10"/>
                <w:rtl/>
              </w:rPr>
            </w:pPr>
            <w:r w:rsidRPr="008076DB">
              <w:rPr>
                <w:rFonts w:hint="cs"/>
                <w:spacing w:val="10"/>
                <w:rtl/>
              </w:rPr>
              <w:t>הסעיף הרלבנטי במכרז</w:t>
            </w:r>
          </w:p>
        </w:tc>
        <w:tc>
          <w:tcPr>
            <w:tcW w:w="3968" w:type="dxa"/>
            <w:shd w:val="clear" w:color="auto" w:fill="D9D9D9"/>
          </w:tcPr>
          <w:p w:rsidR="00BD5A4C" w:rsidRPr="008076DB" w:rsidRDefault="00BD5A4C" w:rsidP="001C37F9">
            <w:pPr>
              <w:pStyle w:val="ListParagraph"/>
              <w:overflowPunct w:val="0"/>
              <w:autoSpaceDE w:val="0"/>
              <w:autoSpaceDN w:val="0"/>
              <w:adjustRightInd w:val="0"/>
              <w:spacing w:before="0" w:after="0"/>
              <w:ind w:left="0"/>
              <w:jc w:val="center"/>
              <w:textAlignment w:val="baseline"/>
              <w:rPr>
                <w:spacing w:val="10"/>
                <w:rtl/>
              </w:rPr>
            </w:pPr>
            <w:r w:rsidRPr="008076DB">
              <w:rPr>
                <w:rFonts w:hint="cs"/>
                <w:spacing w:val="10"/>
                <w:rtl/>
              </w:rPr>
              <w:t>השאלה</w:t>
            </w:r>
          </w:p>
        </w:tc>
      </w:tr>
      <w:tr w:rsidR="00BD5A4C" w:rsidRPr="008076DB" w:rsidTr="001C37F9">
        <w:trPr>
          <w:trHeight w:val="349"/>
        </w:trPr>
        <w:tc>
          <w:tcPr>
            <w:tcW w:w="1054" w:type="dxa"/>
            <w:shd w:val="clear" w:color="auto" w:fill="auto"/>
          </w:tcPr>
          <w:p w:rsidR="00BD5A4C" w:rsidRPr="008076DB" w:rsidRDefault="00BD5A4C" w:rsidP="001C37F9">
            <w:pPr>
              <w:pStyle w:val="ListParagraph"/>
              <w:overflowPunct w:val="0"/>
              <w:autoSpaceDE w:val="0"/>
              <w:autoSpaceDN w:val="0"/>
              <w:adjustRightInd w:val="0"/>
              <w:spacing w:before="0" w:after="0"/>
              <w:ind w:left="0"/>
              <w:textAlignment w:val="baseline"/>
              <w:rPr>
                <w:spacing w:val="10"/>
                <w:rtl/>
              </w:rPr>
            </w:pPr>
          </w:p>
        </w:tc>
        <w:tc>
          <w:tcPr>
            <w:tcW w:w="1923" w:type="dxa"/>
            <w:shd w:val="clear" w:color="auto" w:fill="auto"/>
          </w:tcPr>
          <w:p w:rsidR="00BD5A4C" w:rsidRPr="008076DB" w:rsidRDefault="00BD5A4C" w:rsidP="001C37F9">
            <w:pPr>
              <w:pStyle w:val="ListParagraph"/>
              <w:overflowPunct w:val="0"/>
              <w:autoSpaceDE w:val="0"/>
              <w:autoSpaceDN w:val="0"/>
              <w:adjustRightInd w:val="0"/>
              <w:spacing w:before="0" w:after="0"/>
              <w:ind w:left="0"/>
              <w:textAlignment w:val="baseline"/>
              <w:rPr>
                <w:spacing w:val="10"/>
                <w:rtl/>
              </w:rPr>
            </w:pPr>
          </w:p>
        </w:tc>
        <w:tc>
          <w:tcPr>
            <w:tcW w:w="3968" w:type="dxa"/>
            <w:shd w:val="clear" w:color="auto" w:fill="auto"/>
          </w:tcPr>
          <w:p w:rsidR="00BD5A4C" w:rsidRPr="008076DB" w:rsidRDefault="00BD5A4C" w:rsidP="001C37F9">
            <w:pPr>
              <w:pStyle w:val="ListParagraph"/>
              <w:overflowPunct w:val="0"/>
              <w:autoSpaceDE w:val="0"/>
              <w:autoSpaceDN w:val="0"/>
              <w:adjustRightInd w:val="0"/>
              <w:spacing w:before="0" w:after="0"/>
              <w:ind w:left="0"/>
              <w:textAlignment w:val="baseline"/>
              <w:rPr>
                <w:spacing w:val="10"/>
                <w:rtl/>
              </w:rPr>
            </w:pPr>
          </w:p>
        </w:tc>
      </w:tr>
      <w:tr w:rsidR="00BD5A4C" w:rsidRPr="008076DB" w:rsidTr="001C37F9">
        <w:trPr>
          <w:trHeight w:val="349"/>
        </w:trPr>
        <w:tc>
          <w:tcPr>
            <w:tcW w:w="1054" w:type="dxa"/>
            <w:shd w:val="clear" w:color="auto" w:fill="auto"/>
          </w:tcPr>
          <w:p w:rsidR="00BD5A4C" w:rsidRPr="008076DB" w:rsidRDefault="00BD5A4C" w:rsidP="001C37F9">
            <w:pPr>
              <w:pStyle w:val="ListParagraph"/>
              <w:overflowPunct w:val="0"/>
              <w:autoSpaceDE w:val="0"/>
              <w:autoSpaceDN w:val="0"/>
              <w:adjustRightInd w:val="0"/>
              <w:spacing w:before="0" w:after="0"/>
              <w:ind w:left="0"/>
              <w:textAlignment w:val="baseline"/>
              <w:rPr>
                <w:spacing w:val="10"/>
                <w:rtl/>
              </w:rPr>
            </w:pPr>
          </w:p>
        </w:tc>
        <w:tc>
          <w:tcPr>
            <w:tcW w:w="1923" w:type="dxa"/>
            <w:shd w:val="clear" w:color="auto" w:fill="auto"/>
          </w:tcPr>
          <w:p w:rsidR="00BD5A4C" w:rsidRPr="008076DB" w:rsidRDefault="00BD5A4C" w:rsidP="001C37F9">
            <w:pPr>
              <w:pStyle w:val="ListParagraph"/>
              <w:overflowPunct w:val="0"/>
              <w:autoSpaceDE w:val="0"/>
              <w:autoSpaceDN w:val="0"/>
              <w:adjustRightInd w:val="0"/>
              <w:spacing w:before="0" w:after="0"/>
              <w:ind w:left="0"/>
              <w:textAlignment w:val="baseline"/>
              <w:rPr>
                <w:spacing w:val="10"/>
                <w:rtl/>
              </w:rPr>
            </w:pPr>
          </w:p>
        </w:tc>
        <w:tc>
          <w:tcPr>
            <w:tcW w:w="3968" w:type="dxa"/>
            <w:shd w:val="clear" w:color="auto" w:fill="auto"/>
          </w:tcPr>
          <w:p w:rsidR="00BD5A4C" w:rsidRPr="008076DB" w:rsidRDefault="00BD5A4C" w:rsidP="001C37F9">
            <w:pPr>
              <w:pStyle w:val="ListParagraph"/>
              <w:overflowPunct w:val="0"/>
              <w:autoSpaceDE w:val="0"/>
              <w:autoSpaceDN w:val="0"/>
              <w:adjustRightInd w:val="0"/>
              <w:spacing w:before="0" w:after="0"/>
              <w:ind w:left="0"/>
              <w:textAlignment w:val="baseline"/>
              <w:rPr>
                <w:spacing w:val="10"/>
                <w:rtl/>
              </w:rPr>
            </w:pPr>
          </w:p>
        </w:tc>
      </w:tr>
    </w:tbl>
    <w:p w:rsidR="00BD5A4C" w:rsidRPr="008076DB" w:rsidRDefault="00BD5A4C" w:rsidP="00BD5A4C">
      <w:pPr>
        <w:pStyle w:val="Heading3"/>
        <w:keepNext/>
        <w:widowControl/>
        <w:numPr>
          <w:ilvl w:val="2"/>
          <w:numId w:val="8"/>
        </w:numPr>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rFonts w:hint="cs"/>
          <w:bCs w:val="0"/>
          <w:spacing w:val="10"/>
          <w:sz w:val="24"/>
          <w:szCs w:val="24"/>
          <w:rtl/>
        </w:rPr>
        <w:t xml:space="preserve">באחריות המציע לוודא כי </w:t>
      </w:r>
      <w:r w:rsidRPr="008076DB">
        <w:rPr>
          <w:rFonts w:hint="cs"/>
          <w:bCs w:val="0"/>
          <w:sz w:val="24"/>
          <w:szCs w:val="24"/>
          <w:rtl/>
        </w:rPr>
        <w:t>שאלותיו</w:t>
      </w:r>
      <w:r w:rsidRPr="008076DB">
        <w:rPr>
          <w:rFonts w:hint="cs"/>
          <w:bCs w:val="0"/>
          <w:spacing w:val="10"/>
          <w:sz w:val="24"/>
          <w:szCs w:val="24"/>
          <w:rtl/>
        </w:rPr>
        <w:t xml:space="preserve"> הגיעו בשלמותן לעורך המכרז לא יאוחר מהמועד המופיע בטבלת ריכוז המועדים </w:t>
      </w:r>
      <w:r w:rsidRPr="008076DB">
        <w:rPr>
          <w:rFonts w:hint="eastAsia"/>
          <w:bCs w:val="0"/>
          <w:spacing w:val="10"/>
          <w:sz w:val="24"/>
          <w:szCs w:val="24"/>
          <w:rtl/>
        </w:rPr>
        <w:t>בסעיף</w:t>
      </w:r>
      <w:r w:rsidRPr="008076DB">
        <w:rPr>
          <w:bCs w:val="0"/>
          <w:spacing w:val="10"/>
          <w:sz w:val="24"/>
          <w:szCs w:val="24"/>
          <w:rtl/>
        </w:rPr>
        <w:t xml:space="preserve"> 1.2.</w:t>
      </w:r>
      <w:r w:rsidRPr="008076DB">
        <w:rPr>
          <w:rFonts w:hint="cs"/>
          <w:bCs w:val="0"/>
          <w:spacing w:val="10"/>
          <w:sz w:val="24"/>
          <w:szCs w:val="24"/>
          <w:rtl/>
        </w:rPr>
        <w:t xml:space="preserve">לאחר מועד זה לא תינתן למציע האפשרות לקבל מידע או להעלות את טענותיו. </w:t>
      </w:r>
    </w:p>
    <w:p w:rsidR="00BD5A4C" w:rsidRPr="008076DB" w:rsidRDefault="00BD5A4C" w:rsidP="00BD5A4C">
      <w:pPr>
        <w:pStyle w:val="Heading3"/>
        <w:keepNext/>
        <w:widowControl/>
        <w:numPr>
          <w:ilvl w:val="2"/>
          <w:numId w:val="8"/>
        </w:numPr>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rFonts w:hint="cs"/>
          <w:bCs w:val="0"/>
          <w:spacing w:val="10"/>
          <w:sz w:val="24"/>
          <w:szCs w:val="24"/>
          <w:rtl/>
        </w:rPr>
        <w:t>התשובות המחייבות את עורך המכרז יפורסמו באתר האינטרנט של המזמין עד שבעה ימים בטרם המועד האחרון להגשת ההצעות. באחריות המציעים להתעדכן באתר האינטרנט. כל</w:t>
      </w:r>
      <w:r w:rsidRPr="008076DB">
        <w:rPr>
          <w:bCs w:val="0"/>
          <w:spacing w:val="10"/>
          <w:sz w:val="24"/>
          <w:szCs w:val="24"/>
          <w:rtl/>
        </w:rPr>
        <w:t xml:space="preserve"> </w:t>
      </w:r>
      <w:r w:rsidRPr="008076DB">
        <w:rPr>
          <w:rFonts w:hint="cs"/>
          <w:bCs w:val="0"/>
          <w:spacing w:val="10"/>
          <w:sz w:val="24"/>
          <w:szCs w:val="24"/>
          <w:rtl/>
        </w:rPr>
        <w:t>תשובה</w:t>
      </w:r>
      <w:r w:rsidRPr="008076DB">
        <w:rPr>
          <w:bCs w:val="0"/>
          <w:spacing w:val="10"/>
          <w:sz w:val="24"/>
          <w:szCs w:val="24"/>
          <w:rtl/>
        </w:rPr>
        <w:t xml:space="preserve"> </w:t>
      </w:r>
      <w:r w:rsidRPr="008076DB">
        <w:rPr>
          <w:rFonts w:hint="cs"/>
          <w:bCs w:val="0"/>
          <w:spacing w:val="10"/>
          <w:sz w:val="24"/>
          <w:szCs w:val="24"/>
          <w:rtl/>
        </w:rPr>
        <w:t>אשר</w:t>
      </w:r>
      <w:r w:rsidRPr="008076DB">
        <w:rPr>
          <w:bCs w:val="0"/>
          <w:spacing w:val="10"/>
          <w:sz w:val="24"/>
          <w:szCs w:val="24"/>
          <w:rtl/>
        </w:rPr>
        <w:t xml:space="preserve"> </w:t>
      </w:r>
      <w:r w:rsidRPr="008076DB">
        <w:rPr>
          <w:rFonts w:hint="cs"/>
          <w:bCs w:val="0"/>
          <w:spacing w:val="10"/>
          <w:sz w:val="24"/>
          <w:szCs w:val="24"/>
          <w:rtl/>
        </w:rPr>
        <w:t>לא</w:t>
      </w:r>
      <w:r w:rsidRPr="008076DB">
        <w:rPr>
          <w:bCs w:val="0"/>
          <w:spacing w:val="10"/>
          <w:sz w:val="24"/>
          <w:szCs w:val="24"/>
          <w:rtl/>
        </w:rPr>
        <w:t xml:space="preserve"> </w:t>
      </w:r>
      <w:r w:rsidRPr="008076DB">
        <w:rPr>
          <w:rFonts w:hint="cs"/>
          <w:bCs w:val="0"/>
          <w:spacing w:val="10"/>
          <w:sz w:val="24"/>
          <w:szCs w:val="24"/>
          <w:rtl/>
        </w:rPr>
        <w:t>קיבלה</w:t>
      </w:r>
      <w:r w:rsidRPr="008076DB">
        <w:rPr>
          <w:bCs w:val="0"/>
          <w:spacing w:val="10"/>
          <w:sz w:val="24"/>
          <w:szCs w:val="24"/>
          <w:rtl/>
        </w:rPr>
        <w:t xml:space="preserve"> </w:t>
      </w:r>
      <w:r w:rsidRPr="008076DB">
        <w:rPr>
          <w:rFonts w:hint="cs"/>
          <w:bCs w:val="0"/>
          <w:spacing w:val="10"/>
          <w:sz w:val="24"/>
          <w:szCs w:val="24"/>
          <w:rtl/>
        </w:rPr>
        <w:t>את</w:t>
      </w:r>
      <w:r w:rsidRPr="008076DB">
        <w:rPr>
          <w:bCs w:val="0"/>
          <w:spacing w:val="10"/>
          <w:sz w:val="24"/>
          <w:szCs w:val="24"/>
          <w:rtl/>
        </w:rPr>
        <w:t xml:space="preserve"> </w:t>
      </w:r>
      <w:r w:rsidRPr="008076DB">
        <w:rPr>
          <w:rFonts w:hint="cs"/>
          <w:bCs w:val="0"/>
          <w:spacing w:val="10"/>
          <w:sz w:val="24"/>
          <w:szCs w:val="24"/>
          <w:rtl/>
        </w:rPr>
        <w:t>ביטויה</w:t>
      </w:r>
      <w:r w:rsidRPr="008076DB">
        <w:rPr>
          <w:bCs w:val="0"/>
          <w:spacing w:val="10"/>
          <w:sz w:val="24"/>
          <w:szCs w:val="24"/>
          <w:rtl/>
        </w:rPr>
        <w:t xml:space="preserve"> </w:t>
      </w:r>
      <w:r w:rsidRPr="008076DB">
        <w:rPr>
          <w:rFonts w:hint="cs"/>
          <w:bCs w:val="0"/>
          <w:spacing w:val="10"/>
          <w:sz w:val="24"/>
          <w:szCs w:val="24"/>
          <w:rtl/>
        </w:rPr>
        <w:t>במסגרת</w:t>
      </w:r>
      <w:r w:rsidRPr="008076DB">
        <w:rPr>
          <w:bCs w:val="0"/>
          <w:spacing w:val="10"/>
          <w:sz w:val="24"/>
          <w:szCs w:val="24"/>
          <w:rtl/>
        </w:rPr>
        <w:t xml:space="preserve"> </w:t>
      </w:r>
      <w:r w:rsidRPr="008076DB">
        <w:rPr>
          <w:rFonts w:hint="cs"/>
          <w:bCs w:val="0"/>
          <w:spacing w:val="10"/>
          <w:sz w:val="24"/>
          <w:szCs w:val="24"/>
          <w:rtl/>
        </w:rPr>
        <w:t>מסמך</w:t>
      </w:r>
      <w:r w:rsidRPr="008076DB">
        <w:rPr>
          <w:bCs w:val="0"/>
          <w:spacing w:val="10"/>
          <w:sz w:val="24"/>
          <w:szCs w:val="24"/>
          <w:rtl/>
        </w:rPr>
        <w:t xml:space="preserve"> </w:t>
      </w:r>
      <w:r w:rsidRPr="008076DB">
        <w:rPr>
          <w:rFonts w:hint="cs"/>
          <w:bCs w:val="0"/>
          <w:spacing w:val="10"/>
          <w:sz w:val="24"/>
          <w:szCs w:val="24"/>
          <w:rtl/>
        </w:rPr>
        <w:t>זה</w:t>
      </w:r>
      <w:r w:rsidRPr="008076DB">
        <w:rPr>
          <w:bCs w:val="0"/>
          <w:spacing w:val="10"/>
          <w:sz w:val="24"/>
          <w:szCs w:val="24"/>
          <w:rtl/>
        </w:rPr>
        <w:t xml:space="preserve"> </w:t>
      </w:r>
      <w:r w:rsidRPr="008076DB">
        <w:rPr>
          <w:rFonts w:hint="cs"/>
          <w:bCs w:val="0"/>
          <w:spacing w:val="10"/>
          <w:sz w:val="24"/>
          <w:szCs w:val="24"/>
          <w:rtl/>
        </w:rPr>
        <w:t>אינה</w:t>
      </w:r>
      <w:r w:rsidRPr="008076DB">
        <w:rPr>
          <w:bCs w:val="0"/>
          <w:spacing w:val="10"/>
          <w:sz w:val="24"/>
          <w:szCs w:val="24"/>
          <w:rtl/>
        </w:rPr>
        <w:t xml:space="preserve"> </w:t>
      </w:r>
      <w:r w:rsidRPr="008076DB">
        <w:rPr>
          <w:rFonts w:hint="cs"/>
          <w:bCs w:val="0"/>
          <w:spacing w:val="10"/>
          <w:sz w:val="24"/>
          <w:szCs w:val="24"/>
          <w:rtl/>
        </w:rPr>
        <w:t>מחייבת</w:t>
      </w:r>
      <w:r w:rsidRPr="008076DB">
        <w:rPr>
          <w:bCs w:val="0"/>
          <w:spacing w:val="10"/>
          <w:sz w:val="24"/>
          <w:szCs w:val="24"/>
          <w:rtl/>
        </w:rPr>
        <w:t xml:space="preserve"> </w:t>
      </w:r>
      <w:r w:rsidRPr="008076DB">
        <w:rPr>
          <w:rFonts w:hint="cs"/>
          <w:bCs w:val="0"/>
          <w:spacing w:val="10"/>
          <w:sz w:val="24"/>
          <w:szCs w:val="24"/>
          <w:rtl/>
        </w:rPr>
        <w:t>את</w:t>
      </w:r>
      <w:r w:rsidRPr="008076DB">
        <w:rPr>
          <w:bCs w:val="0"/>
          <w:spacing w:val="10"/>
          <w:sz w:val="24"/>
          <w:szCs w:val="24"/>
          <w:rtl/>
        </w:rPr>
        <w:t xml:space="preserve"> </w:t>
      </w:r>
      <w:r w:rsidRPr="008076DB">
        <w:rPr>
          <w:rFonts w:hint="cs"/>
          <w:bCs w:val="0"/>
          <w:spacing w:val="10"/>
          <w:sz w:val="24"/>
          <w:szCs w:val="24"/>
          <w:rtl/>
        </w:rPr>
        <w:t>המזמין</w:t>
      </w:r>
      <w:r w:rsidRPr="008076DB">
        <w:rPr>
          <w:bCs w:val="0"/>
          <w:spacing w:val="10"/>
          <w:sz w:val="24"/>
          <w:szCs w:val="24"/>
          <w:rtl/>
        </w:rPr>
        <w:t xml:space="preserve">. </w:t>
      </w:r>
      <w:r w:rsidRPr="008076DB">
        <w:rPr>
          <w:rFonts w:hint="cs"/>
          <w:bCs w:val="0"/>
          <w:spacing w:val="10"/>
          <w:sz w:val="24"/>
          <w:szCs w:val="24"/>
          <w:rtl/>
        </w:rPr>
        <w:t>התשובות</w:t>
      </w:r>
      <w:r w:rsidRPr="008076DB">
        <w:rPr>
          <w:bCs w:val="0"/>
          <w:spacing w:val="10"/>
          <w:sz w:val="24"/>
          <w:szCs w:val="24"/>
          <w:rtl/>
        </w:rPr>
        <w:t xml:space="preserve"> </w:t>
      </w:r>
      <w:r w:rsidRPr="008076DB">
        <w:rPr>
          <w:rFonts w:hint="cs"/>
          <w:bCs w:val="0"/>
          <w:spacing w:val="10"/>
          <w:sz w:val="24"/>
          <w:szCs w:val="24"/>
          <w:rtl/>
        </w:rPr>
        <w:t>שיינתנו לשאלות ההברה הינן האמירה המחייבת של עורך המכרז לעניין בו עוסקת כל שאלה,</w:t>
      </w:r>
      <w:r w:rsidRPr="008076DB">
        <w:rPr>
          <w:bCs w:val="0"/>
          <w:spacing w:val="10"/>
          <w:sz w:val="24"/>
          <w:szCs w:val="24"/>
          <w:rtl/>
        </w:rPr>
        <w:t xml:space="preserve"> </w:t>
      </w:r>
      <w:r w:rsidRPr="008076DB">
        <w:rPr>
          <w:rFonts w:hint="cs"/>
          <w:bCs w:val="0"/>
          <w:spacing w:val="10"/>
          <w:sz w:val="24"/>
          <w:szCs w:val="24"/>
          <w:rtl/>
        </w:rPr>
        <w:t>ועל כן טופס שאלות ההבהרה והתשובות עליהן, יהווה</w:t>
      </w:r>
      <w:r w:rsidRPr="008076DB">
        <w:rPr>
          <w:bCs w:val="0"/>
          <w:spacing w:val="10"/>
          <w:sz w:val="24"/>
          <w:szCs w:val="24"/>
          <w:rtl/>
        </w:rPr>
        <w:t xml:space="preserve"> </w:t>
      </w:r>
      <w:r w:rsidRPr="008076DB">
        <w:rPr>
          <w:rFonts w:hint="cs"/>
          <w:bCs w:val="0"/>
          <w:spacing w:val="10"/>
          <w:sz w:val="24"/>
          <w:szCs w:val="24"/>
          <w:rtl/>
        </w:rPr>
        <w:t>חלק</w:t>
      </w:r>
      <w:r w:rsidRPr="008076DB">
        <w:rPr>
          <w:bCs w:val="0"/>
          <w:spacing w:val="10"/>
          <w:sz w:val="24"/>
          <w:szCs w:val="24"/>
          <w:rtl/>
        </w:rPr>
        <w:t xml:space="preserve"> </w:t>
      </w:r>
      <w:r w:rsidRPr="008076DB">
        <w:rPr>
          <w:rFonts w:hint="cs"/>
          <w:bCs w:val="0"/>
          <w:spacing w:val="10"/>
          <w:sz w:val="24"/>
          <w:szCs w:val="24"/>
          <w:rtl/>
        </w:rPr>
        <w:t>בלתי</w:t>
      </w:r>
      <w:r w:rsidRPr="008076DB">
        <w:rPr>
          <w:bCs w:val="0"/>
          <w:spacing w:val="10"/>
          <w:sz w:val="24"/>
          <w:szCs w:val="24"/>
          <w:rtl/>
        </w:rPr>
        <w:t xml:space="preserve"> </w:t>
      </w:r>
      <w:r w:rsidRPr="008076DB">
        <w:rPr>
          <w:rFonts w:hint="cs"/>
          <w:bCs w:val="0"/>
          <w:spacing w:val="10"/>
          <w:sz w:val="24"/>
          <w:szCs w:val="24"/>
          <w:rtl/>
        </w:rPr>
        <w:t>נפרד</w:t>
      </w:r>
      <w:r w:rsidRPr="008076DB">
        <w:rPr>
          <w:bCs w:val="0"/>
          <w:spacing w:val="10"/>
          <w:sz w:val="24"/>
          <w:szCs w:val="24"/>
          <w:rtl/>
        </w:rPr>
        <w:t xml:space="preserve"> </w:t>
      </w:r>
      <w:r w:rsidRPr="008076DB">
        <w:rPr>
          <w:rFonts w:hint="cs"/>
          <w:bCs w:val="0"/>
          <w:spacing w:val="10"/>
          <w:sz w:val="24"/>
          <w:szCs w:val="24"/>
          <w:rtl/>
        </w:rPr>
        <w:t>מהמכרז</w:t>
      </w:r>
      <w:r w:rsidRPr="008076DB">
        <w:rPr>
          <w:bCs w:val="0"/>
          <w:spacing w:val="10"/>
          <w:sz w:val="24"/>
          <w:szCs w:val="24"/>
          <w:rtl/>
        </w:rPr>
        <w:t>.</w:t>
      </w:r>
    </w:p>
    <w:p w:rsidR="00BD5A4C" w:rsidRPr="008076DB" w:rsidRDefault="00BD5A4C" w:rsidP="00BD5A4C">
      <w:pPr>
        <w:pStyle w:val="Heading3"/>
        <w:keepNext/>
        <w:widowControl/>
        <w:numPr>
          <w:ilvl w:val="2"/>
          <w:numId w:val="8"/>
        </w:numPr>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bCs w:val="0"/>
          <w:spacing w:val="10"/>
          <w:sz w:val="24"/>
          <w:szCs w:val="24"/>
          <w:rtl/>
        </w:rPr>
        <w:t>תשובות עורך המכרז לשאלות ההבהרה י</w:t>
      </w:r>
      <w:r w:rsidRPr="008076DB">
        <w:rPr>
          <w:rFonts w:hint="cs"/>
          <w:bCs w:val="0"/>
          <w:spacing w:val="10"/>
          <w:sz w:val="24"/>
          <w:szCs w:val="24"/>
          <w:rtl/>
        </w:rPr>
        <w:t>י</w:t>
      </w:r>
      <w:r w:rsidRPr="008076DB">
        <w:rPr>
          <w:bCs w:val="0"/>
          <w:spacing w:val="10"/>
          <w:sz w:val="24"/>
          <w:szCs w:val="24"/>
          <w:rtl/>
        </w:rPr>
        <w:t xml:space="preserve">חתמו ע"י מורשה/י החתימה של המציע בצירוף חותמת </w:t>
      </w:r>
      <w:r w:rsidRPr="008076DB">
        <w:rPr>
          <w:rFonts w:hint="cs"/>
          <w:bCs w:val="0"/>
          <w:spacing w:val="10"/>
          <w:sz w:val="24"/>
          <w:szCs w:val="24"/>
          <w:rtl/>
        </w:rPr>
        <w:t xml:space="preserve">המציע </w:t>
      </w:r>
      <w:r w:rsidRPr="008076DB">
        <w:rPr>
          <w:bCs w:val="0"/>
          <w:spacing w:val="10"/>
          <w:sz w:val="24"/>
          <w:szCs w:val="24"/>
          <w:rtl/>
        </w:rPr>
        <w:t>ויוגשו עם הצעתו למכרז</w:t>
      </w:r>
      <w:r w:rsidRPr="008076DB">
        <w:rPr>
          <w:rFonts w:hint="cs"/>
          <w:bCs w:val="0"/>
          <w:spacing w:val="10"/>
          <w:sz w:val="24"/>
          <w:szCs w:val="24"/>
          <w:rtl/>
        </w:rPr>
        <w:t>. הצעה שלא תוגש בצירוף טופס השאלות והתשובות כשהוא חתום על ידי המציע, עלולה להיפסל על הסף.</w:t>
      </w:r>
    </w:p>
    <w:p w:rsidR="00BD5A4C" w:rsidRPr="008076DB" w:rsidRDefault="00BD5A4C" w:rsidP="00BD5A4C">
      <w:pPr>
        <w:pStyle w:val="Heading3"/>
        <w:keepNext/>
        <w:widowControl/>
        <w:numPr>
          <w:ilvl w:val="2"/>
          <w:numId w:val="8"/>
        </w:numPr>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rFonts w:hint="cs"/>
          <w:bCs w:val="0"/>
          <w:spacing w:val="10"/>
          <w:sz w:val="24"/>
          <w:szCs w:val="24"/>
          <w:rtl/>
        </w:rPr>
        <w:t xml:space="preserve">למען הסר </w:t>
      </w:r>
      <w:r w:rsidRPr="008076DB">
        <w:rPr>
          <w:rFonts w:hint="cs"/>
          <w:bCs w:val="0"/>
          <w:sz w:val="24"/>
          <w:szCs w:val="24"/>
          <w:rtl/>
        </w:rPr>
        <w:t>ספק</w:t>
      </w:r>
      <w:r w:rsidRPr="008076DB">
        <w:rPr>
          <w:rFonts w:hint="cs"/>
          <w:bCs w:val="0"/>
          <w:spacing w:val="10"/>
          <w:sz w:val="24"/>
          <w:szCs w:val="24"/>
          <w:rtl/>
        </w:rPr>
        <w:t>, לא יהיה תוקף לבירורים בעל-פה.</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eastAsia"/>
          <w:b w:val="0"/>
          <w:bCs w:val="0"/>
          <w:sz w:val="24"/>
          <w:szCs w:val="24"/>
          <w:u w:val="single"/>
          <w:rtl/>
        </w:rPr>
        <w:t>סיכוני</w:t>
      </w:r>
      <w:r w:rsidRPr="008076DB">
        <w:rPr>
          <w:b w:val="0"/>
          <w:bCs w:val="0"/>
          <w:sz w:val="24"/>
          <w:szCs w:val="24"/>
          <w:u w:val="single"/>
          <w:rtl/>
        </w:rPr>
        <w:t xml:space="preserve"> </w:t>
      </w:r>
      <w:r w:rsidRPr="008076DB">
        <w:rPr>
          <w:rFonts w:hint="eastAsia"/>
          <w:b w:val="0"/>
          <w:bCs w:val="0"/>
          <w:sz w:val="24"/>
          <w:szCs w:val="24"/>
          <w:u w:val="single"/>
          <w:rtl/>
        </w:rPr>
        <w:t>אי</w:t>
      </w:r>
      <w:r w:rsidRPr="008076DB">
        <w:rPr>
          <w:b w:val="0"/>
          <w:bCs w:val="0"/>
          <w:sz w:val="24"/>
          <w:szCs w:val="24"/>
          <w:u w:val="single"/>
          <w:rtl/>
        </w:rPr>
        <w:t>-בהירות:</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rFonts w:hint="cs"/>
          <w:bCs w:val="0"/>
          <w:spacing w:val="10"/>
          <w:sz w:val="24"/>
          <w:szCs w:val="24"/>
          <w:rtl/>
        </w:rPr>
        <w:t xml:space="preserve">הפירוט </w:t>
      </w:r>
      <w:r w:rsidRPr="008076DB">
        <w:rPr>
          <w:rFonts w:hint="cs"/>
          <w:bCs w:val="0"/>
          <w:sz w:val="24"/>
          <w:szCs w:val="24"/>
          <w:rtl/>
        </w:rPr>
        <w:t>המצוי</w:t>
      </w:r>
      <w:r w:rsidRPr="008076DB">
        <w:rPr>
          <w:rFonts w:hint="cs"/>
          <w:bCs w:val="0"/>
          <w:spacing w:val="10"/>
          <w:sz w:val="24"/>
          <w:szCs w:val="24"/>
          <w:rtl/>
        </w:rPr>
        <w:t xml:space="preserve"> במכרז אינו גורע מחובת המציע לערוך בעצמו ועל חשבונו את </w:t>
      </w:r>
      <w:r w:rsidRPr="008076DB">
        <w:rPr>
          <w:rFonts w:hint="cs"/>
          <w:bCs w:val="0"/>
          <w:spacing w:val="10"/>
          <w:sz w:val="24"/>
          <w:szCs w:val="24"/>
          <w:u w:val="single"/>
          <w:rtl/>
        </w:rPr>
        <w:t>כל הבירורים</w:t>
      </w:r>
      <w:r w:rsidRPr="008076DB">
        <w:rPr>
          <w:rFonts w:hint="cs"/>
          <w:bCs w:val="0"/>
          <w:spacing w:val="10"/>
          <w:sz w:val="24"/>
          <w:szCs w:val="24"/>
          <w:rtl/>
        </w:rPr>
        <w:t xml:space="preserve"> הדרושים לו לשם הכנת והגשת הצעתו. הגשת ההצעה מהווה הצהרה של המציע, כי כל העובדות והנסיבות ידועות ונהירות לו, כי הוא ערך כל בדיקה שהייתה נחוצה לשם הכנת ההצעה והגשתה, וכי הוא לא הסתמך על מצגי המזמין בעניין זה. ממילא, לא תישמע מצד מציע כל טענה בדבר טעות או אי-ידיעה של פרט כלשהו לגבי כל עניין הקשור במכרז, או המופיע בו, או שאינו מופיע בו.</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rFonts w:hint="cs"/>
          <w:bCs w:val="0"/>
          <w:spacing w:val="10"/>
          <w:sz w:val="24"/>
          <w:szCs w:val="24"/>
          <w:rtl/>
        </w:rPr>
        <w:t>בהגשת הצעתו המציע מביע הסכמתו לכך, כי הסיכון של אי-בהירות במסמכי המכרז ו/או בהצעה יוטל עליו; ויובהר כי המחיר שהמציע נקב בהצעתו משקף גם את הסיכון האמור.</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pacing w:val="10"/>
          <w:sz w:val="24"/>
          <w:szCs w:val="24"/>
        </w:rPr>
      </w:pPr>
      <w:r w:rsidRPr="008076DB">
        <w:rPr>
          <w:rFonts w:hint="cs"/>
          <w:bCs w:val="0"/>
          <w:sz w:val="24"/>
          <w:szCs w:val="24"/>
          <w:rtl/>
        </w:rPr>
        <w:t>המציעים</w:t>
      </w:r>
      <w:r w:rsidRPr="008076DB">
        <w:rPr>
          <w:rFonts w:hint="cs"/>
          <w:bCs w:val="0"/>
          <w:spacing w:val="10"/>
          <w:sz w:val="24"/>
          <w:szCs w:val="24"/>
          <w:rtl/>
        </w:rPr>
        <w:t xml:space="preserve"> מתבקשים לקרוא בעיון את מסמכי המכרז, ולהגיש הצעותיהם בהתאם לכתוב בו. את דרישות  המזמין במכרז זה יש למלא כלשונן, וכל סטייה, שינוי או חוסר עשויים להביא לפסילת ההצעה.</w:t>
      </w:r>
    </w:p>
    <w:p w:rsidR="00BD5A4C" w:rsidRPr="008076DB" w:rsidRDefault="00BD5A4C" w:rsidP="00BD5A4C">
      <w:pPr>
        <w:pStyle w:val="Heading2"/>
        <w:numPr>
          <w:ilvl w:val="1"/>
          <w:numId w:val="8"/>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תקופת ההתקשרות</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 xml:space="preserve">תקופת </w:t>
      </w:r>
      <w:r w:rsidRPr="008076DB">
        <w:rPr>
          <w:rFonts w:hint="eastAsia"/>
          <w:bCs w:val="0"/>
          <w:sz w:val="24"/>
          <w:szCs w:val="24"/>
          <w:rtl/>
        </w:rPr>
        <w:t>ההתקשרות</w:t>
      </w:r>
      <w:r w:rsidRPr="008076DB">
        <w:rPr>
          <w:rFonts w:hint="cs"/>
          <w:bCs w:val="0"/>
          <w:sz w:val="24"/>
          <w:szCs w:val="24"/>
          <w:rtl/>
        </w:rPr>
        <w:t xml:space="preserve"> תחל לאחר סיום הליכי המכרז וחתימה על ההסכם ותימשך לתקופה של שלוש שנים</w:t>
      </w:r>
      <w:r w:rsidRPr="008076DB">
        <w:rPr>
          <w:rFonts w:eastAsia="Times New Roman" w:hint="cs"/>
          <w:bCs w:val="0"/>
          <w:caps w:val="0"/>
          <w:spacing w:val="0"/>
          <w:sz w:val="24"/>
          <w:szCs w:val="24"/>
          <w:rtl/>
          <w:lang w:eastAsia="he-IL"/>
        </w:rPr>
        <w:t>.</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lastRenderedPageBreak/>
        <w:t xml:space="preserve">למזמין נתונה אופציה להארכה של ההתקשרות בתקופה כוללת של עד 36 חודשים נוספים, כאשר למזמין נתון שיקול הדעת באם להאריך את ההתקשרות למלוא התקופה או לחלק ממנה. הארכת התקשרות כאמור תהיה </w:t>
      </w:r>
      <w:r w:rsidRPr="008076DB">
        <w:rPr>
          <w:bCs w:val="0"/>
          <w:sz w:val="24"/>
          <w:szCs w:val="24"/>
          <w:rtl/>
        </w:rPr>
        <w:t>בהתאם ל</w:t>
      </w:r>
      <w:r w:rsidRPr="008076DB">
        <w:rPr>
          <w:rFonts w:hint="cs"/>
          <w:bCs w:val="0"/>
          <w:sz w:val="24"/>
          <w:szCs w:val="24"/>
          <w:rtl/>
        </w:rPr>
        <w:t>הוראות</w:t>
      </w:r>
      <w:r w:rsidRPr="008076DB">
        <w:rPr>
          <w:bCs w:val="0"/>
          <w:sz w:val="24"/>
          <w:szCs w:val="24"/>
          <w:rtl/>
        </w:rPr>
        <w:t xml:space="preserve"> חוק חובת המכרזים,</w:t>
      </w:r>
      <w:r w:rsidRPr="008076DB">
        <w:rPr>
          <w:rFonts w:hint="cs"/>
          <w:bCs w:val="0"/>
          <w:sz w:val="24"/>
          <w:szCs w:val="24"/>
          <w:rtl/>
        </w:rPr>
        <w:t xml:space="preserve"> התשנ"ב-1992, תקנות חובת המכרזים התשנ"ג-1993,</w:t>
      </w:r>
      <w:r w:rsidRPr="008076DB">
        <w:rPr>
          <w:bCs w:val="0"/>
          <w:sz w:val="24"/>
          <w:szCs w:val="24"/>
          <w:rtl/>
        </w:rPr>
        <w:t xml:space="preserve"> הוראות התכ"ם </w:t>
      </w:r>
      <w:r w:rsidRPr="008076DB">
        <w:rPr>
          <w:rFonts w:hint="cs"/>
          <w:bCs w:val="0"/>
          <w:sz w:val="24"/>
          <w:szCs w:val="24"/>
          <w:rtl/>
        </w:rPr>
        <w:t xml:space="preserve">הרלבנטיות </w:t>
      </w:r>
      <w:r w:rsidRPr="008076DB">
        <w:rPr>
          <w:bCs w:val="0"/>
          <w:sz w:val="24"/>
          <w:szCs w:val="24"/>
          <w:rtl/>
        </w:rPr>
        <w:t>ובהתאם ל</w:t>
      </w:r>
      <w:r w:rsidRPr="008076DB">
        <w:rPr>
          <w:rFonts w:hint="cs"/>
          <w:bCs w:val="0"/>
          <w:sz w:val="24"/>
          <w:szCs w:val="24"/>
          <w:rtl/>
        </w:rPr>
        <w:t xml:space="preserve">הוראות </w:t>
      </w:r>
      <w:r w:rsidRPr="008076DB">
        <w:rPr>
          <w:bCs w:val="0"/>
          <w:sz w:val="24"/>
          <w:szCs w:val="24"/>
          <w:rtl/>
        </w:rPr>
        <w:t xml:space="preserve">מכרז זה. </w:t>
      </w:r>
    </w:p>
    <w:p w:rsidR="00BD5A4C" w:rsidRPr="008076DB" w:rsidRDefault="00BD5A4C" w:rsidP="00BD5A4C">
      <w:pPr>
        <w:pStyle w:val="Heading3"/>
        <w:numPr>
          <w:ilvl w:val="2"/>
          <w:numId w:val="8"/>
        </w:numPr>
        <w:suppressLineNumbers/>
        <w:tabs>
          <w:tab w:val="num" w:pos="1558"/>
        </w:tab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 xml:space="preserve">המועד </w:t>
      </w:r>
      <w:r w:rsidRPr="008076DB">
        <w:rPr>
          <w:rFonts w:hint="eastAsia"/>
          <w:bCs w:val="0"/>
          <w:sz w:val="24"/>
          <w:szCs w:val="24"/>
          <w:rtl/>
        </w:rPr>
        <w:t>לתחילת</w:t>
      </w:r>
      <w:r w:rsidRPr="008076DB">
        <w:rPr>
          <w:rFonts w:hint="cs"/>
          <w:bCs w:val="0"/>
          <w:sz w:val="24"/>
          <w:szCs w:val="24"/>
          <w:rtl/>
        </w:rPr>
        <w:t xml:space="preserve"> ההתקשרות הינו מועד חתימת החוזה למכרז זה.</w:t>
      </w:r>
    </w:p>
    <w:p w:rsidR="00BD5A4C" w:rsidRPr="008076DB" w:rsidRDefault="00BD5A4C" w:rsidP="00BD5A4C">
      <w:pPr>
        <w:pStyle w:val="Heading1"/>
        <w:numPr>
          <w:ilvl w:val="0"/>
          <w:numId w:val="8"/>
        </w:numPr>
        <w:tabs>
          <w:tab w:val="num" w:pos="282"/>
        </w:tabs>
        <w:overflowPunct w:val="0"/>
        <w:autoSpaceDE w:val="0"/>
        <w:autoSpaceDN w:val="0"/>
        <w:adjustRightInd w:val="0"/>
        <w:spacing w:before="0"/>
        <w:ind w:hanging="426"/>
        <w:textAlignment w:val="baseline"/>
        <w:rPr>
          <w:sz w:val="28"/>
          <w:szCs w:val="28"/>
        </w:rPr>
      </w:pPr>
      <w:bookmarkStart w:id="6" w:name="_Toc381782501"/>
      <w:r w:rsidRPr="008076DB">
        <w:rPr>
          <w:rFonts w:hint="cs"/>
          <w:sz w:val="28"/>
          <w:szCs w:val="28"/>
          <w:rtl/>
        </w:rPr>
        <w:t>תנאים מוקדמים להשתתפות במכרז</w:t>
      </w:r>
      <w:bookmarkEnd w:id="6"/>
    </w:p>
    <w:p w:rsidR="00BD5A4C" w:rsidRPr="008076DB" w:rsidRDefault="00BD5A4C" w:rsidP="00BD5A4C">
      <w:pPr>
        <w:pStyle w:val="Heading2"/>
        <w:suppressLineNumbers/>
        <w:tabs>
          <w:tab w:val="left" w:pos="849"/>
        </w:tabs>
        <w:overflowPunct w:val="0"/>
        <w:autoSpaceDE w:val="0"/>
        <w:autoSpaceDN w:val="0"/>
        <w:adjustRightInd w:val="0"/>
        <w:spacing w:before="0"/>
        <w:ind w:left="283"/>
        <w:textAlignment w:val="baseline"/>
        <w:rPr>
          <w:b w:val="0"/>
          <w:bCs w:val="0"/>
          <w:sz w:val="24"/>
          <w:szCs w:val="24"/>
          <w:rtl/>
        </w:rPr>
      </w:pPr>
      <w:r w:rsidRPr="008076DB">
        <w:rPr>
          <w:rFonts w:hint="eastAsia"/>
          <w:b w:val="0"/>
          <w:bCs w:val="0"/>
          <w:sz w:val="24"/>
          <w:szCs w:val="24"/>
          <w:rtl/>
        </w:rPr>
        <w:t>לתשומת</w:t>
      </w:r>
      <w:r w:rsidRPr="008076DB">
        <w:rPr>
          <w:b w:val="0"/>
          <w:bCs w:val="0"/>
          <w:sz w:val="24"/>
          <w:szCs w:val="24"/>
          <w:rtl/>
        </w:rPr>
        <w:t xml:space="preserve"> </w:t>
      </w:r>
      <w:r w:rsidRPr="008076DB">
        <w:rPr>
          <w:rFonts w:hint="eastAsia"/>
          <w:b w:val="0"/>
          <w:bCs w:val="0"/>
          <w:sz w:val="24"/>
          <w:szCs w:val="24"/>
          <w:rtl/>
        </w:rPr>
        <w:t>לב</w:t>
      </w:r>
      <w:r w:rsidRPr="008076DB">
        <w:rPr>
          <w:b w:val="0"/>
          <w:bCs w:val="0"/>
          <w:sz w:val="24"/>
          <w:szCs w:val="24"/>
          <w:rtl/>
        </w:rPr>
        <w:t xml:space="preserve"> </w:t>
      </w:r>
      <w:r w:rsidRPr="008076DB">
        <w:rPr>
          <w:rFonts w:hint="eastAsia"/>
          <w:b w:val="0"/>
          <w:bCs w:val="0"/>
          <w:sz w:val="24"/>
          <w:szCs w:val="24"/>
          <w:rtl/>
        </w:rPr>
        <w:t>המציע</w:t>
      </w:r>
      <w:r w:rsidRPr="008076DB">
        <w:rPr>
          <w:b w:val="0"/>
          <w:bCs w:val="0"/>
          <w:sz w:val="24"/>
          <w:szCs w:val="24"/>
          <w:rtl/>
        </w:rPr>
        <w:t xml:space="preserve">: </w:t>
      </w:r>
      <w:r w:rsidRPr="008076DB">
        <w:rPr>
          <w:rFonts w:hint="eastAsia"/>
          <w:b w:val="0"/>
          <w:bCs w:val="0"/>
          <w:sz w:val="24"/>
          <w:szCs w:val="24"/>
          <w:rtl/>
        </w:rPr>
        <w:t>תנאי</w:t>
      </w:r>
      <w:r w:rsidRPr="008076DB">
        <w:rPr>
          <w:b w:val="0"/>
          <w:bCs w:val="0"/>
          <w:sz w:val="24"/>
          <w:szCs w:val="24"/>
          <w:rtl/>
        </w:rPr>
        <w:t xml:space="preserve"> </w:t>
      </w:r>
      <w:r w:rsidRPr="008076DB">
        <w:rPr>
          <w:rFonts w:hint="eastAsia"/>
          <w:b w:val="0"/>
          <w:bCs w:val="0"/>
          <w:sz w:val="24"/>
          <w:szCs w:val="24"/>
          <w:rtl/>
        </w:rPr>
        <w:t>הסף</w:t>
      </w:r>
      <w:r w:rsidRPr="008076DB">
        <w:rPr>
          <w:b w:val="0"/>
          <w:bCs w:val="0"/>
          <w:sz w:val="24"/>
          <w:szCs w:val="24"/>
          <w:rtl/>
        </w:rPr>
        <w:t xml:space="preserve"> </w:t>
      </w:r>
      <w:r w:rsidRPr="008076DB">
        <w:rPr>
          <w:rFonts w:hint="eastAsia"/>
          <w:b w:val="0"/>
          <w:bCs w:val="0"/>
          <w:sz w:val="24"/>
          <w:szCs w:val="24"/>
          <w:rtl/>
        </w:rPr>
        <w:t>למכרז</w:t>
      </w:r>
      <w:r w:rsidRPr="008076DB">
        <w:rPr>
          <w:b w:val="0"/>
          <w:bCs w:val="0"/>
          <w:sz w:val="24"/>
          <w:szCs w:val="24"/>
          <w:rtl/>
        </w:rPr>
        <w:t xml:space="preserve"> </w:t>
      </w:r>
      <w:r w:rsidRPr="008076DB">
        <w:rPr>
          <w:rFonts w:hint="eastAsia"/>
          <w:b w:val="0"/>
          <w:bCs w:val="0"/>
          <w:sz w:val="24"/>
          <w:szCs w:val="24"/>
          <w:rtl/>
        </w:rPr>
        <w:t>זה</w:t>
      </w:r>
      <w:r w:rsidRPr="008076DB">
        <w:rPr>
          <w:b w:val="0"/>
          <w:bCs w:val="0"/>
          <w:sz w:val="24"/>
          <w:szCs w:val="24"/>
          <w:rtl/>
        </w:rPr>
        <w:t xml:space="preserve"> </w:t>
      </w:r>
      <w:r w:rsidRPr="008076DB">
        <w:rPr>
          <w:rFonts w:hint="eastAsia"/>
          <w:b w:val="0"/>
          <w:bCs w:val="0"/>
          <w:sz w:val="24"/>
          <w:szCs w:val="24"/>
          <w:rtl/>
        </w:rPr>
        <w:t>מחולקים</w:t>
      </w:r>
      <w:r w:rsidRPr="008076DB">
        <w:rPr>
          <w:b w:val="0"/>
          <w:bCs w:val="0"/>
          <w:sz w:val="24"/>
          <w:szCs w:val="24"/>
          <w:rtl/>
        </w:rPr>
        <w:t xml:space="preserve"> </w:t>
      </w:r>
      <w:r w:rsidRPr="008076DB">
        <w:rPr>
          <w:rFonts w:hint="eastAsia"/>
          <w:b w:val="0"/>
          <w:bCs w:val="0"/>
          <w:sz w:val="24"/>
          <w:szCs w:val="24"/>
          <w:rtl/>
        </w:rPr>
        <w:t>לחלקים</w:t>
      </w:r>
      <w:r w:rsidRPr="008076DB">
        <w:rPr>
          <w:b w:val="0"/>
          <w:bCs w:val="0"/>
          <w:sz w:val="24"/>
          <w:szCs w:val="24"/>
          <w:rtl/>
        </w:rPr>
        <w:t xml:space="preserve">. תנאי סף </w:t>
      </w:r>
      <w:r w:rsidRPr="008076DB">
        <w:rPr>
          <w:rFonts w:hint="cs"/>
          <w:b w:val="0"/>
          <w:bCs w:val="0"/>
          <w:sz w:val="24"/>
          <w:szCs w:val="24"/>
          <w:rtl/>
        </w:rPr>
        <w:t>כלליים</w:t>
      </w:r>
      <w:r w:rsidRPr="008076DB">
        <w:rPr>
          <w:b w:val="0"/>
          <w:bCs w:val="0"/>
          <w:sz w:val="24"/>
          <w:szCs w:val="24"/>
          <w:rtl/>
        </w:rPr>
        <w:t xml:space="preserve"> </w:t>
      </w:r>
      <w:r w:rsidRPr="008076DB">
        <w:rPr>
          <w:rFonts w:hint="cs"/>
          <w:b w:val="0"/>
          <w:bCs w:val="0"/>
          <w:sz w:val="24"/>
          <w:szCs w:val="24"/>
          <w:rtl/>
        </w:rPr>
        <w:t>(</w:t>
      </w:r>
      <w:r w:rsidRPr="008076DB">
        <w:rPr>
          <w:rFonts w:hint="eastAsia"/>
          <w:b w:val="0"/>
          <w:bCs w:val="0"/>
          <w:sz w:val="24"/>
          <w:szCs w:val="24"/>
          <w:rtl/>
        </w:rPr>
        <w:t>ביחס</w:t>
      </w:r>
      <w:r w:rsidRPr="008076DB">
        <w:rPr>
          <w:b w:val="0"/>
          <w:bCs w:val="0"/>
          <w:sz w:val="24"/>
          <w:szCs w:val="24"/>
          <w:rtl/>
        </w:rPr>
        <w:t xml:space="preserve"> </w:t>
      </w:r>
      <w:r w:rsidRPr="008076DB">
        <w:rPr>
          <w:rFonts w:hint="eastAsia"/>
          <w:b w:val="0"/>
          <w:bCs w:val="0"/>
          <w:sz w:val="24"/>
          <w:szCs w:val="24"/>
          <w:rtl/>
        </w:rPr>
        <w:t>לכל</w:t>
      </w:r>
      <w:r w:rsidRPr="008076DB">
        <w:rPr>
          <w:b w:val="0"/>
          <w:bCs w:val="0"/>
          <w:sz w:val="24"/>
          <w:szCs w:val="24"/>
          <w:rtl/>
        </w:rPr>
        <w:t xml:space="preserve"> </w:t>
      </w:r>
      <w:r w:rsidRPr="008076DB">
        <w:rPr>
          <w:rFonts w:hint="eastAsia"/>
          <w:b w:val="0"/>
          <w:bCs w:val="0"/>
          <w:sz w:val="24"/>
          <w:szCs w:val="24"/>
          <w:rtl/>
        </w:rPr>
        <w:t>הסלים</w:t>
      </w:r>
      <w:r w:rsidRPr="008076DB">
        <w:rPr>
          <w:rFonts w:hint="cs"/>
          <w:b w:val="0"/>
          <w:bCs w:val="0"/>
          <w:sz w:val="24"/>
          <w:szCs w:val="24"/>
          <w:rtl/>
        </w:rPr>
        <w:t>)</w:t>
      </w:r>
      <w:r w:rsidRPr="008076DB">
        <w:rPr>
          <w:b w:val="0"/>
          <w:bCs w:val="0"/>
          <w:sz w:val="24"/>
          <w:szCs w:val="24"/>
          <w:rtl/>
        </w:rPr>
        <w:t xml:space="preserve">, תנאי סף למגיש הצעה למתן שירותים לכבאיות – סל 1, תנאי סף למגיש הצעה למתן שירותים לרכב מנהלתי – סל 2, </w:t>
      </w:r>
      <w:r w:rsidRPr="008076DB">
        <w:rPr>
          <w:rFonts w:hint="eastAsia"/>
          <w:b w:val="0"/>
          <w:bCs w:val="0"/>
          <w:sz w:val="24"/>
          <w:szCs w:val="24"/>
          <w:rtl/>
        </w:rPr>
        <w:t>תנאי</w:t>
      </w:r>
      <w:r w:rsidRPr="008076DB">
        <w:rPr>
          <w:b w:val="0"/>
          <w:bCs w:val="0"/>
          <w:sz w:val="24"/>
          <w:szCs w:val="24"/>
          <w:rtl/>
        </w:rPr>
        <w:t xml:space="preserve"> סף למגיש הצעה למתן שירותים לתיקוני חשמל ומיזוג אוויר – סל 3</w:t>
      </w:r>
      <w:r w:rsidRPr="008076DB">
        <w:rPr>
          <w:rFonts w:hint="cs"/>
          <w:b w:val="0"/>
          <w:bCs w:val="0"/>
          <w:sz w:val="24"/>
          <w:szCs w:val="24"/>
          <w:rtl/>
        </w:rPr>
        <w:t>,</w:t>
      </w:r>
      <w:r w:rsidRPr="008076DB">
        <w:rPr>
          <w:b w:val="0"/>
          <w:bCs w:val="0"/>
          <w:sz w:val="24"/>
          <w:szCs w:val="24"/>
          <w:rtl/>
        </w:rPr>
        <w:t xml:space="preserve"> ו- </w:t>
      </w:r>
      <w:r w:rsidRPr="008076DB">
        <w:rPr>
          <w:rFonts w:hint="eastAsia"/>
          <w:b w:val="0"/>
          <w:bCs w:val="0"/>
          <w:sz w:val="24"/>
          <w:szCs w:val="24"/>
          <w:rtl/>
        </w:rPr>
        <w:t>תנאי</w:t>
      </w:r>
      <w:r w:rsidRPr="008076DB">
        <w:rPr>
          <w:b w:val="0"/>
          <w:bCs w:val="0"/>
          <w:sz w:val="24"/>
          <w:szCs w:val="24"/>
          <w:rtl/>
        </w:rPr>
        <w:t xml:space="preserve"> סף למגיש הצעה למתן </w:t>
      </w:r>
      <w:r w:rsidRPr="008076DB">
        <w:rPr>
          <w:rFonts w:hint="cs"/>
          <w:b w:val="0"/>
          <w:bCs w:val="0"/>
          <w:sz w:val="24"/>
          <w:szCs w:val="24"/>
          <w:rtl/>
        </w:rPr>
        <w:t>תיקון קפיצים לרכב כבד -</w:t>
      </w:r>
      <w:r w:rsidRPr="008076DB">
        <w:rPr>
          <w:b w:val="0"/>
          <w:bCs w:val="0"/>
          <w:sz w:val="24"/>
          <w:szCs w:val="24"/>
          <w:rtl/>
        </w:rPr>
        <w:t xml:space="preserve"> </w:t>
      </w:r>
      <w:r w:rsidRPr="008076DB">
        <w:rPr>
          <w:rFonts w:hint="eastAsia"/>
          <w:b w:val="0"/>
          <w:bCs w:val="0"/>
          <w:sz w:val="24"/>
          <w:szCs w:val="24"/>
          <w:rtl/>
        </w:rPr>
        <w:t>סל</w:t>
      </w:r>
      <w:r w:rsidRPr="008076DB">
        <w:rPr>
          <w:b w:val="0"/>
          <w:bCs w:val="0"/>
          <w:sz w:val="24"/>
          <w:szCs w:val="24"/>
          <w:rtl/>
        </w:rPr>
        <w:t xml:space="preserve"> 4.</w:t>
      </w:r>
      <w:r w:rsidRPr="008076DB">
        <w:rPr>
          <w:rFonts w:hint="cs"/>
          <w:b w:val="0"/>
          <w:bCs w:val="0"/>
          <w:sz w:val="24"/>
          <w:szCs w:val="24"/>
          <w:rtl/>
        </w:rPr>
        <w:t xml:space="preserve">. לפיכך מציע שלמשל רוצה להגיש הצעה רק לסל 1, חייב לעמוד בתנאי הסף הכלליים (המופיעים </w:t>
      </w:r>
      <w:r w:rsidRPr="008076DB">
        <w:rPr>
          <w:rFonts w:hint="eastAsia"/>
          <w:b w:val="0"/>
          <w:bCs w:val="0"/>
          <w:sz w:val="24"/>
          <w:szCs w:val="24"/>
          <w:rtl/>
        </w:rPr>
        <w:t>בסעיף</w:t>
      </w:r>
      <w:r w:rsidRPr="008076DB">
        <w:rPr>
          <w:b w:val="0"/>
          <w:bCs w:val="0"/>
          <w:sz w:val="24"/>
          <w:szCs w:val="24"/>
          <w:rtl/>
        </w:rPr>
        <w:t xml:space="preserve"> 6.1</w:t>
      </w:r>
      <w:r w:rsidRPr="008076DB">
        <w:rPr>
          <w:rFonts w:hint="cs"/>
          <w:b w:val="0"/>
          <w:bCs w:val="0"/>
          <w:sz w:val="24"/>
          <w:szCs w:val="24"/>
          <w:rtl/>
        </w:rPr>
        <w:t xml:space="preserve">), וכן בתנאי הסף לעניין סל 1 (המופיעים </w:t>
      </w:r>
      <w:r w:rsidRPr="008076DB">
        <w:rPr>
          <w:rFonts w:hint="eastAsia"/>
          <w:b w:val="0"/>
          <w:bCs w:val="0"/>
          <w:sz w:val="24"/>
          <w:szCs w:val="24"/>
          <w:rtl/>
        </w:rPr>
        <w:t>בסעיף</w:t>
      </w:r>
      <w:r w:rsidRPr="008076DB">
        <w:rPr>
          <w:b w:val="0"/>
          <w:bCs w:val="0"/>
          <w:sz w:val="24"/>
          <w:szCs w:val="24"/>
          <w:rtl/>
        </w:rPr>
        <w:t xml:space="preserve"> 6.2)</w:t>
      </w:r>
      <w:r w:rsidRPr="008076DB">
        <w:rPr>
          <w:rFonts w:hint="cs"/>
          <w:b w:val="0"/>
          <w:bCs w:val="0"/>
          <w:sz w:val="24"/>
          <w:szCs w:val="24"/>
          <w:rtl/>
        </w:rPr>
        <w:t>.</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textAlignment w:val="baseline"/>
        <w:rPr>
          <w:b w:val="0"/>
          <w:bCs w:val="0"/>
          <w:sz w:val="24"/>
          <w:szCs w:val="24"/>
          <w:u w:val="single"/>
        </w:rPr>
      </w:pPr>
      <w:r w:rsidRPr="008076DB">
        <w:rPr>
          <w:rFonts w:hint="cs"/>
          <w:b w:val="0"/>
          <w:bCs w:val="0"/>
          <w:sz w:val="24"/>
          <w:szCs w:val="24"/>
          <w:u w:val="single"/>
          <w:rtl/>
        </w:rPr>
        <w:t>תנאי סף כלליים (ביחס לכל הסלים):</w:t>
      </w:r>
    </w:p>
    <w:p w:rsidR="00BD5A4C" w:rsidRPr="008076DB" w:rsidRDefault="00BD5A4C" w:rsidP="00BD5A4C">
      <w:pPr>
        <w:pStyle w:val="Heading3"/>
        <w:keepNext/>
        <w:widowControl/>
        <w:numPr>
          <w:ilvl w:val="2"/>
          <w:numId w:val="35"/>
        </w:numPr>
        <w:overflowPunct w:val="0"/>
        <w:autoSpaceDE w:val="0"/>
        <w:autoSpaceDN w:val="0"/>
        <w:bidi/>
        <w:adjustRightInd w:val="0"/>
        <w:spacing w:before="0"/>
        <w:textAlignment w:val="baseline"/>
        <w:rPr>
          <w:bCs w:val="0"/>
          <w:sz w:val="24"/>
          <w:szCs w:val="24"/>
        </w:rPr>
      </w:pPr>
      <w:r w:rsidRPr="008076DB">
        <w:rPr>
          <w:rFonts w:hint="eastAsia"/>
          <w:bCs w:val="0"/>
          <w:sz w:val="24"/>
          <w:szCs w:val="24"/>
          <w:rtl/>
        </w:rPr>
        <w:t>למציע</w:t>
      </w:r>
      <w:r w:rsidRPr="008076DB">
        <w:rPr>
          <w:bCs w:val="0"/>
          <w:sz w:val="24"/>
          <w:szCs w:val="24"/>
          <w:rtl/>
        </w:rPr>
        <w:t xml:space="preserve"> רישיון </w:t>
      </w:r>
      <w:r w:rsidRPr="008076DB">
        <w:rPr>
          <w:rFonts w:hint="eastAsia"/>
          <w:bCs w:val="0"/>
          <w:sz w:val="24"/>
          <w:szCs w:val="24"/>
          <w:rtl/>
        </w:rPr>
        <w:t>בתוקף</w:t>
      </w:r>
      <w:r w:rsidRPr="008076DB">
        <w:rPr>
          <w:bCs w:val="0"/>
          <w:sz w:val="24"/>
          <w:szCs w:val="24"/>
          <w:rtl/>
        </w:rPr>
        <w:t xml:space="preserve"> </w:t>
      </w:r>
      <w:bookmarkStart w:id="7" w:name="OLE_LINK1"/>
      <w:bookmarkStart w:id="8" w:name="OLE_LINK2"/>
      <w:r w:rsidRPr="008076DB">
        <w:rPr>
          <w:rFonts w:hint="eastAsia"/>
          <w:bCs w:val="0"/>
          <w:sz w:val="24"/>
          <w:szCs w:val="24"/>
          <w:rtl/>
        </w:rPr>
        <w:t>מאת</w:t>
      </w:r>
      <w:r w:rsidRPr="008076DB">
        <w:rPr>
          <w:bCs w:val="0"/>
          <w:sz w:val="24"/>
          <w:szCs w:val="24"/>
          <w:rtl/>
        </w:rPr>
        <w:t xml:space="preserve"> משרד התחבורה להחזקת מפעל </w:t>
      </w:r>
      <w:bookmarkEnd w:id="7"/>
      <w:bookmarkEnd w:id="8"/>
      <w:r w:rsidRPr="008076DB">
        <w:rPr>
          <w:rFonts w:hint="eastAsia"/>
          <w:bCs w:val="0"/>
          <w:sz w:val="24"/>
          <w:szCs w:val="24"/>
          <w:rtl/>
        </w:rPr>
        <w:t>למכונאות</w:t>
      </w:r>
      <w:r w:rsidRPr="008076DB">
        <w:rPr>
          <w:bCs w:val="0"/>
          <w:sz w:val="24"/>
          <w:szCs w:val="24"/>
          <w:rtl/>
        </w:rPr>
        <w:t xml:space="preserve"> רכב</w:t>
      </w:r>
      <w:r w:rsidRPr="008076DB">
        <w:rPr>
          <w:rFonts w:hint="cs"/>
          <w:bCs w:val="0"/>
          <w:sz w:val="24"/>
          <w:szCs w:val="24"/>
          <w:rtl/>
        </w:rPr>
        <w:t xml:space="preserve"> בנזין ודיזל</w:t>
      </w:r>
      <w:r w:rsidRPr="008076DB">
        <w:rPr>
          <w:bCs w:val="0"/>
          <w:sz w:val="24"/>
          <w:szCs w:val="24"/>
          <w:rtl/>
        </w:rPr>
        <w:t xml:space="preserve"> </w:t>
      </w:r>
      <w:bookmarkStart w:id="9" w:name="OLE_LINK3"/>
      <w:r w:rsidRPr="008076DB">
        <w:rPr>
          <w:rFonts w:hint="eastAsia"/>
          <w:bCs w:val="0"/>
          <w:sz w:val="24"/>
          <w:szCs w:val="24"/>
          <w:rtl/>
        </w:rPr>
        <w:t>על</w:t>
      </w:r>
      <w:r w:rsidRPr="008076DB">
        <w:rPr>
          <w:bCs w:val="0"/>
          <w:sz w:val="24"/>
          <w:szCs w:val="24"/>
          <w:rtl/>
        </w:rPr>
        <w:t xml:space="preserve"> פי צו הפיקוח על מצרכים ושירותים (מוסכים ומפעילים לכלי </w:t>
      </w:r>
      <w:r w:rsidRPr="008076DB">
        <w:rPr>
          <w:rFonts w:hint="eastAsia"/>
          <w:bCs w:val="0"/>
          <w:sz w:val="24"/>
          <w:szCs w:val="24"/>
          <w:rtl/>
        </w:rPr>
        <w:t>רכב</w:t>
      </w:r>
      <w:r w:rsidRPr="008076DB">
        <w:rPr>
          <w:bCs w:val="0"/>
          <w:sz w:val="24"/>
          <w:szCs w:val="24"/>
          <w:rtl/>
        </w:rPr>
        <w:t>), תש"ל – 1970</w:t>
      </w:r>
      <w:bookmarkEnd w:id="9"/>
      <w:r w:rsidRPr="008076DB">
        <w:rPr>
          <w:bCs w:val="0"/>
          <w:sz w:val="24"/>
          <w:szCs w:val="24"/>
          <w:rtl/>
        </w:rPr>
        <w:t xml:space="preserve">, </w:t>
      </w:r>
      <w:r w:rsidRPr="008076DB">
        <w:rPr>
          <w:rFonts w:hint="eastAsia"/>
          <w:bCs w:val="0"/>
          <w:sz w:val="24"/>
          <w:szCs w:val="24"/>
          <w:rtl/>
        </w:rPr>
        <w:t>בסימול</w:t>
      </w:r>
      <w:r w:rsidRPr="008076DB">
        <w:rPr>
          <w:bCs w:val="0"/>
          <w:sz w:val="24"/>
          <w:szCs w:val="24"/>
          <w:rtl/>
        </w:rPr>
        <w:t xml:space="preserve"> </w:t>
      </w:r>
      <w:r w:rsidRPr="008076DB">
        <w:rPr>
          <w:rFonts w:hint="eastAsia"/>
          <w:bCs w:val="0"/>
          <w:sz w:val="24"/>
          <w:szCs w:val="24"/>
          <w:rtl/>
        </w:rPr>
        <w:t>המקצועי</w:t>
      </w:r>
      <w:r w:rsidRPr="008076DB">
        <w:rPr>
          <w:bCs w:val="0"/>
          <w:sz w:val="24"/>
          <w:szCs w:val="24"/>
          <w:rtl/>
        </w:rPr>
        <w:t xml:space="preserve"> </w:t>
      </w:r>
      <w:r w:rsidRPr="008076DB">
        <w:rPr>
          <w:rFonts w:hint="cs"/>
          <w:bCs w:val="0"/>
          <w:sz w:val="24"/>
          <w:szCs w:val="24"/>
          <w:rtl/>
        </w:rPr>
        <w:t>010/</w:t>
      </w:r>
      <w:r w:rsidRPr="008076DB">
        <w:rPr>
          <w:bCs w:val="0"/>
          <w:sz w:val="24"/>
          <w:szCs w:val="24"/>
          <w:rtl/>
        </w:rPr>
        <w:t>020.</w:t>
      </w:r>
      <w:r w:rsidRPr="008076DB">
        <w:rPr>
          <w:rFonts w:hint="cs"/>
          <w:bCs w:val="0"/>
          <w:sz w:val="24"/>
          <w:szCs w:val="24"/>
          <w:rtl/>
        </w:rPr>
        <w:t xml:space="preserve"> (במידה ותוקף הרישיון יפוג בשל סיום השנה על הזוכים להמציא את הרישיון החדש עד לסיום הליך חתימת החוזה).</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417" w:hanging="709"/>
        <w:textAlignment w:val="baseline"/>
        <w:rPr>
          <w:bCs w:val="0"/>
          <w:sz w:val="24"/>
          <w:szCs w:val="24"/>
          <w:rtl/>
        </w:rPr>
      </w:pPr>
      <w:r w:rsidRPr="008076DB">
        <w:rPr>
          <w:bCs w:val="0"/>
          <w:sz w:val="24"/>
          <w:szCs w:val="24"/>
          <w:rtl/>
        </w:rPr>
        <w:t>על הגוף המציע להיות גוף משפטי מאוגד</w:t>
      </w:r>
      <w:r w:rsidRPr="008076DB">
        <w:rPr>
          <w:rFonts w:hint="cs"/>
          <w:bCs w:val="0"/>
          <w:sz w:val="24"/>
          <w:szCs w:val="24"/>
          <w:rtl/>
        </w:rPr>
        <w:t xml:space="preserve"> או </w:t>
      </w:r>
      <w:r w:rsidRPr="008076DB">
        <w:rPr>
          <w:bCs w:val="0"/>
          <w:sz w:val="24"/>
          <w:szCs w:val="24"/>
          <w:rtl/>
        </w:rPr>
        <w:t xml:space="preserve"> עוסק מורשה הרשום ברשם רשמי </w:t>
      </w:r>
      <w:r w:rsidRPr="008076DB">
        <w:rPr>
          <w:rFonts w:hint="cs"/>
          <w:bCs w:val="0"/>
          <w:sz w:val="24"/>
          <w:szCs w:val="24"/>
          <w:rtl/>
        </w:rPr>
        <w:t>או גוף סטטוטורי</w:t>
      </w:r>
      <w:r w:rsidRPr="008076DB">
        <w:rPr>
          <w:bCs w:val="0"/>
          <w:sz w:val="24"/>
          <w:szCs w:val="24"/>
          <w:rtl/>
        </w:rPr>
        <w:t>.</w:t>
      </w:r>
      <w:r w:rsidRPr="008076DB">
        <w:rPr>
          <w:rFonts w:hint="cs"/>
          <w:bCs w:val="0"/>
          <w:sz w:val="24"/>
          <w:szCs w:val="24"/>
          <w:rtl/>
        </w:rPr>
        <w:t xml:space="preserve"> יש להמציא אישור מהרשות המוסמכת על רישום כאמור.</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417" w:hanging="709"/>
        <w:textAlignment w:val="baseline"/>
        <w:rPr>
          <w:bCs w:val="0"/>
          <w:sz w:val="24"/>
          <w:szCs w:val="24"/>
          <w:rtl/>
        </w:rPr>
      </w:pPr>
      <w:r w:rsidRPr="008076DB">
        <w:rPr>
          <w:bCs w:val="0"/>
          <w:sz w:val="24"/>
          <w:szCs w:val="24"/>
          <w:rtl/>
        </w:rPr>
        <w:t xml:space="preserve">על הגוף המציע </w:t>
      </w:r>
      <w:r w:rsidRPr="008076DB">
        <w:rPr>
          <w:rFonts w:hint="eastAsia"/>
          <w:bCs w:val="0"/>
          <w:sz w:val="24"/>
          <w:szCs w:val="24"/>
          <w:rtl/>
        </w:rPr>
        <w:t>להיות</w:t>
      </w:r>
      <w:r w:rsidRPr="008076DB">
        <w:rPr>
          <w:rFonts w:hint="cs"/>
          <w:bCs w:val="0"/>
          <w:sz w:val="24"/>
          <w:szCs w:val="24"/>
          <w:rtl/>
        </w:rPr>
        <w:t xml:space="preserve"> מנהל</w:t>
      </w:r>
      <w:r w:rsidRPr="008076DB">
        <w:rPr>
          <w:bCs w:val="0"/>
          <w:sz w:val="24"/>
          <w:szCs w:val="24"/>
          <w:rtl/>
        </w:rPr>
        <w:t xml:space="preserve"> ספרי חשבונות כחוק.</w:t>
      </w:r>
    </w:p>
    <w:p w:rsidR="00BD5A4C" w:rsidRPr="008076DB" w:rsidRDefault="00BD5A4C" w:rsidP="00BD5A4C">
      <w:pPr>
        <w:pStyle w:val="ListParagraph"/>
        <w:numPr>
          <w:ilvl w:val="2"/>
          <w:numId w:val="35"/>
        </w:numPr>
        <w:rPr>
          <w:caps/>
          <w:spacing w:val="15"/>
          <w:rtl/>
        </w:rPr>
      </w:pPr>
      <w:r w:rsidRPr="008076DB">
        <w:rPr>
          <w:rFonts w:hint="cs"/>
          <w:caps/>
          <w:spacing w:val="15"/>
          <w:rtl/>
        </w:rPr>
        <w:t xml:space="preserve">על המציע לצרף להצעתו </w:t>
      </w:r>
      <w:r w:rsidRPr="008076DB">
        <w:rPr>
          <w:caps/>
          <w:spacing w:val="15"/>
          <w:rtl/>
        </w:rPr>
        <w:t xml:space="preserve">תצהיר, מאושר על ידי עורך דין, לעניין העסקת עובדים זרים ותשלום שכר מינימום כדין בנוסח המצורף כנספח </w:t>
      </w:r>
      <w:r w:rsidRPr="008076DB">
        <w:rPr>
          <w:rFonts w:hint="cs"/>
          <w:caps/>
          <w:spacing w:val="15"/>
          <w:rtl/>
        </w:rPr>
        <w:t>ב</w:t>
      </w:r>
      <w:r w:rsidRPr="008076DB">
        <w:rPr>
          <w:caps/>
          <w:spacing w:val="15"/>
          <w:rtl/>
        </w:rPr>
        <w:t xml:space="preserve">' בדבר היעדר הרשעות בעבירות לפי חוק עובדים זרים, התשנ"א – 1991 (להלן – חוק עובדים זרים) ו/או חוק שכר מינימום, התשמ"ז – 1987 (להלן – חוק שכר מינימום), לפיו עד המועד האחרון להגשת הצעות במכרז, המציע וכל בעל זיקה אליו לא הורשעו בפסק דין חלוט ביותר משתי עבירות לפי חוק שכר מינימום ו/או חוק עובדים זרים, ובאם הורשעו המציע ובעל זיקה אליו ביותר משתי עבירות כאמור, אזי במועד האחרון להגשת הצעות במכרז חלפה שנה אחת לפחות ממועד ההרשעה האחרונה. </w:t>
      </w:r>
    </w:p>
    <w:p w:rsidR="00BD5A4C" w:rsidRPr="008076DB" w:rsidRDefault="00BD5A4C" w:rsidP="00BD5A4C">
      <w:pPr>
        <w:pStyle w:val="Heading2"/>
        <w:numPr>
          <w:ilvl w:val="2"/>
          <w:numId w:val="35"/>
        </w:numPr>
        <w:suppressLineNumbers/>
        <w:tabs>
          <w:tab w:val="left" w:pos="849"/>
        </w:tabs>
        <w:overflowPunct w:val="0"/>
        <w:autoSpaceDE w:val="0"/>
        <w:autoSpaceDN w:val="0"/>
        <w:adjustRightInd w:val="0"/>
        <w:spacing w:before="0"/>
        <w:textAlignment w:val="baseline"/>
        <w:rPr>
          <w:b w:val="0"/>
          <w:bCs w:val="0"/>
          <w:sz w:val="24"/>
          <w:szCs w:val="24"/>
        </w:rPr>
      </w:pPr>
      <w:r w:rsidRPr="008076DB">
        <w:rPr>
          <w:rFonts w:hint="cs"/>
          <w:b w:val="0"/>
          <w:bCs w:val="0"/>
          <w:sz w:val="24"/>
          <w:szCs w:val="24"/>
          <w:rtl/>
        </w:rPr>
        <w:t xml:space="preserve">על המציע לצרף </w:t>
      </w:r>
      <w:r w:rsidRPr="008076DB">
        <w:rPr>
          <w:b w:val="0"/>
          <w:bCs w:val="0"/>
          <w:sz w:val="24"/>
          <w:szCs w:val="24"/>
          <w:rtl/>
        </w:rPr>
        <w:t xml:space="preserve">אישור פקיד מורשה, רואה חשבון או יועץ מס המעיד על כך שהמציע מנהל פנקסי חשבונות כדין או שהוא פטור </w:t>
      </w:r>
      <w:r w:rsidRPr="008076DB">
        <w:rPr>
          <w:rFonts w:hint="cs"/>
          <w:b w:val="0"/>
          <w:bCs w:val="0"/>
          <w:sz w:val="24"/>
          <w:szCs w:val="24"/>
          <w:rtl/>
        </w:rPr>
        <w:t>מלנהל</w:t>
      </w:r>
      <w:r w:rsidRPr="008076DB">
        <w:rPr>
          <w:b w:val="0"/>
          <w:bCs w:val="0"/>
          <w:sz w:val="24"/>
          <w:szCs w:val="24"/>
          <w:rtl/>
        </w:rPr>
        <w:t xml:space="preserve">, ושהוא נוהג לדווח על הכנסותיו, וכן שהוא מדווח על עסקאות שמוטל עליהן מס לפי </w:t>
      </w:r>
      <w:r w:rsidRPr="008076DB">
        <w:rPr>
          <w:rFonts w:hint="cs"/>
          <w:b w:val="0"/>
          <w:bCs w:val="0"/>
          <w:sz w:val="24"/>
          <w:szCs w:val="24"/>
          <w:rtl/>
        </w:rPr>
        <w:t xml:space="preserve">פקודת מס הכנסה או </w:t>
      </w:r>
      <w:r w:rsidRPr="008076DB">
        <w:rPr>
          <w:b w:val="0"/>
          <w:bCs w:val="0"/>
          <w:sz w:val="24"/>
          <w:szCs w:val="24"/>
          <w:rtl/>
        </w:rPr>
        <w:t>חוק מס ערך מוסף, התשל"ו-1975.</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u w:val="single"/>
          <w:rtl/>
        </w:rPr>
        <w:lastRenderedPageBreak/>
        <w:t xml:space="preserve">תנאי סף למגיש הצעה למתן שירותים לכבאיות </w:t>
      </w:r>
      <w:r w:rsidRPr="008076DB">
        <w:rPr>
          <w:b w:val="0"/>
          <w:bCs w:val="0"/>
          <w:sz w:val="24"/>
          <w:szCs w:val="24"/>
          <w:u w:val="single"/>
          <w:rtl/>
        </w:rPr>
        <w:t>–</w:t>
      </w:r>
      <w:r w:rsidRPr="008076DB">
        <w:rPr>
          <w:rFonts w:hint="cs"/>
          <w:b w:val="0"/>
          <w:bCs w:val="0"/>
          <w:sz w:val="24"/>
          <w:szCs w:val="24"/>
          <w:u w:val="single"/>
          <w:rtl/>
        </w:rPr>
        <w:t xml:space="preserve"> סל </w:t>
      </w:r>
      <w:bookmarkStart w:id="10" w:name="OLE_LINK8"/>
      <w:bookmarkStart w:id="11" w:name="OLE_LINK9"/>
      <w:r w:rsidRPr="008076DB">
        <w:rPr>
          <w:rFonts w:hint="cs"/>
          <w:b w:val="0"/>
          <w:bCs w:val="0"/>
          <w:sz w:val="24"/>
          <w:szCs w:val="24"/>
          <w:u w:val="single"/>
          <w:rtl/>
        </w:rPr>
        <w:t>1</w:t>
      </w:r>
      <w:r w:rsidRPr="008076DB">
        <w:rPr>
          <w:rFonts w:hint="cs"/>
          <w:b w:val="0"/>
          <w:bCs w:val="0"/>
          <w:sz w:val="24"/>
          <w:szCs w:val="24"/>
          <w:rtl/>
        </w:rPr>
        <w:t xml:space="preserve"> </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tl/>
        </w:rPr>
      </w:pPr>
      <w:r w:rsidRPr="008076DB">
        <w:rPr>
          <w:rFonts w:hint="eastAsia"/>
          <w:bCs w:val="0"/>
          <w:sz w:val="24"/>
          <w:szCs w:val="24"/>
          <w:rtl/>
        </w:rPr>
        <w:t>המציע</w:t>
      </w:r>
      <w:r w:rsidRPr="008076DB">
        <w:rPr>
          <w:bCs w:val="0"/>
          <w:sz w:val="24"/>
          <w:szCs w:val="24"/>
          <w:rtl/>
        </w:rPr>
        <w:t xml:space="preserve"> </w:t>
      </w:r>
      <w:r w:rsidRPr="008076DB">
        <w:rPr>
          <w:rFonts w:hint="cs"/>
          <w:bCs w:val="0"/>
          <w:sz w:val="24"/>
          <w:szCs w:val="24"/>
          <w:rtl/>
        </w:rPr>
        <w:t xml:space="preserve">בעל ניסיון של </w:t>
      </w:r>
      <w:r w:rsidRPr="008076DB">
        <w:rPr>
          <w:bCs w:val="0"/>
          <w:sz w:val="24"/>
          <w:szCs w:val="24"/>
          <w:rtl/>
        </w:rPr>
        <w:t xml:space="preserve">שלוש שנים לפחות </w:t>
      </w:r>
      <w:r w:rsidRPr="008076DB">
        <w:rPr>
          <w:rFonts w:hint="cs"/>
          <w:bCs w:val="0"/>
          <w:sz w:val="24"/>
          <w:szCs w:val="24"/>
          <w:rtl/>
        </w:rPr>
        <w:t>ב</w:t>
      </w:r>
      <w:r w:rsidRPr="008076DB">
        <w:rPr>
          <w:bCs w:val="0"/>
          <w:sz w:val="24"/>
          <w:szCs w:val="24"/>
          <w:rtl/>
        </w:rPr>
        <w:t xml:space="preserve">מתן שירותי תחזוקה ותיקונים לכלי רכב שמשקלו הכולל מעל 4 </w:t>
      </w:r>
      <w:r w:rsidRPr="008076DB">
        <w:rPr>
          <w:rFonts w:hint="cs"/>
          <w:bCs w:val="0"/>
          <w:sz w:val="24"/>
          <w:szCs w:val="24"/>
          <w:rtl/>
        </w:rPr>
        <w:t xml:space="preserve">(ארבעה) </w:t>
      </w:r>
      <w:r w:rsidRPr="008076DB">
        <w:rPr>
          <w:bCs w:val="0"/>
          <w:sz w:val="24"/>
          <w:szCs w:val="24"/>
          <w:rtl/>
        </w:rPr>
        <w:t>טון.</w:t>
      </w:r>
    </w:p>
    <w:bookmarkEnd w:id="10"/>
    <w:bookmarkEnd w:id="11"/>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tl/>
        </w:rPr>
      </w:pPr>
      <w:r w:rsidRPr="008076DB">
        <w:rPr>
          <w:rFonts w:hint="eastAsia"/>
          <w:bCs w:val="0"/>
          <w:sz w:val="24"/>
          <w:szCs w:val="24"/>
          <w:rtl/>
        </w:rPr>
        <w:t>למציע</w:t>
      </w:r>
      <w:r w:rsidRPr="008076DB">
        <w:rPr>
          <w:bCs w:val="0"/>
          <w:sz w:val="24"/>
          <w:szCs w:val="24"/>
          <w:rtl/>
        </w:rPr>
        <w:t xml:space="preserve"> יש את כל המכשור והציוד הייעודי ומלאי חלקי חילוף לטיפול </w:t>
      </w:r>
      <w:r w:rsidRPr="008076DB">
        <w:rPr>
          <w:rFonts w:hint="eastAsia"/>
          <w:bCs w:val="0"/>
          <w:sz w:val="24"/>
          <w:szCs w:val="24"/>
          <w:rtl/>
        </w:rPr>
        <w:t>ב</w:t>
      </w:r>
      <w:r w:rsidRPr="008076DB">
        <w:rPr>
          <w:rFonts w:hint="cs"/>
          <w:bCs w:val="0"/>
          <w:sz w:val="24"/>
          <w:szCs w:val="24"/>
          <w:rtl/>
        </w:rPr>
        <w:t>כלי הרכב המשמשים כ</w:t>
      </w:r>
      <w:r w:rsidRPr="008076DB">
        <w:rPr>
          <w:rFonts w:hint="eastAsia"/>
          <w:bCs w:val="0"/>
          <w:sz w:val="24"/>
          <w:szCs w:val="24"/>
          <w:rtl/>
        </w:rPr>
        <w:t>כבאיות</w:t>
      </w:r>
      <w:r w:rsidRPr="008076DB">
        <w:rPr>
          <w:rFonts w:hint="cs"/>
          <w:bCs w:val="0"/>
          <w:sz w:val="24"/>
          <w:szCs w:val="24"/>
          <w:rtl/>
        </w:rPr>
        <w:t xml:space="preserve"> ומנופים</w:t>
      </w:r>
      <w:r w:rsidRPr="008076DB">
        <w:rPr>
          <w:bCs w:val="0"/>
          <w:sz w:val="24"/>
          <w:szCs w:val="24"/>
          <w:rtl/>
        </w:rPr>
        <w:t xml:space="preserve"> מ</w:t>
      </w:r>
      <w:r w:rsidRPr="008076DB">
        <w:rPr>
          <w:rFonts w:hint="cs"/>
          <w:bCs w:val="0"/>
          <w:sz w:val="24"/>
          <w:szCs w:val="24"/>
          <w:rtl/>
        </w:rPr>
        <w:t>ה</w:t>
      </w:r>
      <w:r w:rsidRPr="008076DB">
        <w:rPr>
          <w:bCs w:val="0"/>
          <w:sz w:val="24"/>
          <w:szCs w:val="24"/>
          <w:rtl/>
        </w:rPr>
        <w:t>תוצר</w:t>
      </w:r>
      <w:r w:rsidRPr="008076DB">
        <w:rPr>
          <w:rFonts w:hint="cs"/>
          <w:bCs w:val="0"/>
          <w:sz w:val="24"/>
          <w:szCs w:val="24"/>
          <w:rtl/>
        </w:rPr>
        <w:t>/ים</w:t>
      </w:r>
      <w:r w:rsidRPr="008076DB">
        <w:rPr>
          <w:bCs w:val="0"/>
          <w:sz w:val="24"/>
          <w:szCs w:val="24"/>
          <w:rtl/>
        </w:rPr>
        <w:t xml:space="preserve"> שעליו מוגשת הצעת המציע.</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 xml:space="preserve">המציע </w:t>
      </w:r>
      <w:r w:rsidRPr="008076DB">
        <w:rPr>
          <w:rFonts w:hint="eastAsia"/>
          <w:bCs w:val="0"/>
          <w:sz w:val="24"/>
          <w:szCs w:val="24"/>
          <w:rtl/>
        </w:rPr>
        <w:t>מעסיק</w:t>
      </w:r>
      <w:r w:rsidRPr="008076DB">
        <w:rPr>
          <w:bCs w:val="0"/>
          <w:sz w:val="24"/>
          <w:szCs w:val="24"/>
          <w:rtl/>
        </w:rPr>
        <w:t xml:space="preserve"> במועד הגשת ההצעה לפחות</w:t>
      </w:r>
      <w:r w:rsidRPr="008076DB">
        <w:rPr>
          <w:rFonts w:hint="cs"/>
          <w:bCs w:val="0"/>
          <w:sz w:val="24"/>
          <w:szCs w:val="24"/>
          <w:rtl/>
        </w:rPr>
        <w:t xml:space="preserve"> </w:t>
      </w:r>
      <w:r w:rsidRPr="008076DB">
        <w:rPr>
          <w:bCs w:val="0"/>
          <w:sz w:val="24"/>
          <w:szCs w:val="24"/>
          <w:rtl/>
        </w:rPr>
        <w:t>4</w:t>
      </w:r>
      <w:r w:rsidRPr="008076DB">
        <w:rPr>
          <w:rFonts w:hint="cs"/>
          <w:bCs w:val="0"/>
          <w:sz w:val="24"/>
          <w:szCs w:val="24"/>
          <w:rtl/>
        </w:rPr>
        <w:t xml:space="preserve"> (ארבעה) </w:t>
      </w:r>
      <w:r w:rsidRPr="008076DB">
        <w:rPr>
          <w:bCs w:val="0"/>
          <w:sz w:val="24"/>
          <w:szCs w:val="24"/>
          <w:rtl/>
        </w:rPr>
        <w:t xml:space="preserve">עובדים </w:t>
      </w:r>
      <w:r w:rsidRPr="008076DB">
        <w:rPr>
          <w:rFonts w:hint="eastAsia"/>
          <w:bCs w:val="0"/>
          <w:sz w:val="24"/>
          <w:szCs w:val="24"/>
          <w:rtl/>
        </w:rPr>
        <w:t>מקצועי</w:t>
      </w:r>
      <w:r w:rsidRPr="008076DB">
        <w:rPr>
          <w:rFonts w:hint="cs"/>
          <w:bCs w:val="0"/>
          <w:sz w:val="24"/>
          <w:szCs w:val="24"/>
          <w:rtl/>
        </w:rPr>
        <w:t>י</w:t>
      </w:r>
      <w:r w:rsidRPr="008076DB">
        <w:rPr>
          <w:rFonts w:hint="eastAsia"/>
          <w:bCs w:val="0"/>
          <w:sz w:val="24"/>
          <w:szCs w:val="24"/>
          <w:rtl/>
        </w:rPr>
        <w:t>ם</w:t>
      </w:r>
      <w:r w:rsidRPr="008076DB">
        <w:rPr>
          <w:bCs w:val="0"/>
          <w:sz w:val="24"/>
          <w:szCs w:val="24"/>
          <w:rtl/>
        </w:rPr>
        <w:t xml:space="preserve"> בתחום תיקון </w:t>
      </w:r>
      <w:r w:rsidRPr="008076DB">
        <w:rPr>
          <w:rFonts w:hint="cs"/>
          <w:bCs w:val="0"/>
          <w:sz w:val="24"/>
          <w:szCs w:val="24"/>
          <w:rtl/>
        </w:rPr>
        <w:t>ותחזוקת כלי רכב שמשקלו הכולל מעל 4 (ארבעה) טון</w:t>
      </w:r>
      <w:r w:rsidRPr="008076DB">
        <w:rPr>
          <w:bCs w:val="0"/>
          <w:sz w:val="24"/>
          <w:szCs w:val="24"/>
          <w:rtl/>
        </w:rPr>
        <w:t>.</w:t>
      </w:r>
      <w:r w:rsidRPr="008076DB">
        <w:rPr>
          <w:rFonts w:hint="cs"/>
          <w:bCs w:val="0"/>
          <w:sz w:val="24"/>
          <w:szCs w:val="24"/>
          <w:rtl/>
        </w:rPr>
        <w:t xml:space="preserve"> </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המוסך המטפל יפעל בימי שישי וערבי חג במתכונת תורן לכל הפחות.</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bookmarkStart w:id="12" w:name="OLE_LINK13"/>
      <w:bookmarkStart w:id="13" w:name="OLE_LINK14"/>
      <w:r w:rsidRPr="008076DB">
        <w:rPr>
          <w:rFonts w:hint="cs"/>
          <w:b w:val="0"/>
          <w:bCs w:val="0"/>
          <w:sz w:val="24"/>
          <w:szCs w:val="24"/>
          <w:u w:val="single"/>
          <w:rtl/>
        </w:rPr>
        <w:t xml:space="preserve">תנאי סף למגיש הצעה למתן שירותים לרכב מנהלתי </w:t>
      </w:r>
      <w:r w:rsidRPr="008076DB">
        <w:rPr>
          <w:b w:val="0"/>
          <w:bCs w:val="0"/>
          <w:sz w:val="24"/>
          <w:szCs w:val="24"/>
          <w:u w:val="single"/>
          <w:rtl/>
        </w:rPr>
        <w:t>–</w:t>
      </w:r>
      <w:r w:rsidRPr="008076DB">
        <w:rPr>
          <w:rFonts w:hint="cs"/>
          <w:b w:val="0"/>
          <w:bCs w:val="0"/>
          <w:sz w:val="24"/>
          <w:szCs w:val="24"/>
          <w:u w:val="single"/>
          <w:rtl/>
        </w:rPr>
        <w:t xml:space="preserve"> סל 2</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המציע בעל רישיון</w:t>
      </w:r>
      <w:r w:rsidRPr="008076DB">
        <w:rPr>
          <w:bCs w:val="0"/>
          <w:sz w:val="24"/>
          <w:szCs w:val="24"/>
          <w:rtl/>
        </w:rPr>
        <w:t xml:space="preserve"> </w:t>
      </w:r>
      <w:r w:rsidRPr="008076DB">
        <w:rPr>
          <w:rFonts w:hint="cs"/>
          <w:bCs w:val="0"/>
          <w:sz w:val="24"/>
          <w:szCs w:val="24"/>
          <w:rtl/>
        </w:rPr>
        <w:t>להחזקת</w:t>
      </w:r>
      <w:r w:rsidRPr="008076DB">
        <w:rPr>
          <w:bCs w:val="0"/>
          <w:sz w:val="24"/>
          <w:szCs w:val="24"/>
          <w:rtl/>
        </w:rPr>
        <w:t xml:space="preserve"> </w:t>
      </w:r>
      <w:r w:rsidRPr="008076DB">
        <w:rPr>
          <w:rFonts w:hint="cs"/>
          <w:bCs w:val="0"/>
          <w:sz w:val="24"/>
          <w:szCs w:val="24"/>
          <w:rtl/>
        </w:rPr>
        <w:t>מפעל</w:t>
      </w:r>
      <w:r w:rsidRPr="008076DB">
        <w:rPr>
          <w:bCs w:val="0"/>
          <w:sz w:val="24"/>
          <w:szCs w:val="24"/>
          <w:rtl/>
        </w:rPr>
        <w:t xml:space="preserve"> </w:t>
      </w:r>
      <w:r w:rsidRPr="008076DB">
        <w:rPr>
          <w:rFonts w:hint="cs"/>
          <w:bCs w:val="0"/>
          <w:sz w:val="24"/>
          <w:szCs w:val="24"/>
          <w:rtl/>
        </w:rPr>
        <w:t>לפי</w:t>
      </w:r>
      <w:r w:rsidRPr="008076DB">
        <w:rPr>
          <w:bCs w:val="0"/>
          <w:sz w:val="24"/>
          <w:szCs w:val="24"/>
          <w:rtl/>
        </w:rPr>
        <w:t xml:space="preserve"> </w:t>
      </w:r>
      <w:r w:rsidRPr="008076DB">
        <w:rPr>
          <w:rFonts w:hint="cs"/>
          <w:bCs w:val="0"/>
          <w:sz w:val="24"/>
          <w:szCs w:val="24"/>
          <w:rtl/>
        </w:rPr>
        <w:t>צו</w:t>
      </w:r>
      <w:r w:rsidRPr="008076DB">
        <w:rPr>
          <w:bCs w:val="0"/>
          <w:sz w:val="24"/>
          <w:szCs w:val="24"/>
          <w:rtl/>
        </w:rPr>
        <w:t xml:space="preserve"> </w:t>
      </w:r>
      <w:r w:rsidRPr="008076DB">
        <w:rPr>
          <w:rFonts w:hint="cs"/>
          <w:bCs w:val="0"/>
          <w:sz w:val="24"/>
          <w:szCs w:val="24"/>
          <w:rtl/>
        </w:rPr>
        <w:t>הפיקוח</w:t>
      </w:r>
      <w:r w:rsidRPr="008076DB">
        <w:rPr>
          <w:bCs w:val="0"/>
          <w:sz w:val="24"/>
          <w:szCs w:val="24"/>
          <w:rtl/>
        </w:rPr>
        <w:t xml:space="preserve"> </w:t>
      </w:r>
      <w:r w:rsidRPr="008076DB">
        <w:rPr>
          <w:rFonts w:hint="cs"/>
          <w:bCs w:val="0"/>
          <w:sz w:val="24"/>
          <w:szCs w:val="24"/>
          <w:rtl/>
        </w:rPr>
        <w:t>על</w:t>
      </w:r>
      <w:r w:rsidRPr="008076DB">
        <w:rPr>
          <w:bCs w:val="0"/>
          <w:sz w:val="24"/>
          <w:szCs w:val="24"/>
          <w:rtl/>
        </w:rPr>
        <w:t xml:space="preserve"> </w:t>
      </w:r>
      <w:r w:rsidRPr="008076DB">
        <w:rPr>
          <w:rFonts w:hint="cs"/>
          <w:bCs w:val="0"/>
          <w:sz w:val="24"/>
          <w:szCs w:val="24"/>
          <w:rtl/>
        </w:rPr>
        <w:t>מצרכים</w:t>
      </w:r>
      <w:r w:rsidRPr="008076DB">
        <w:rPr>
          <w:bCs w:val="0"/>
          <w:sz w:val="24"/>
          <w:szCs w:val="24"/>
          <w:rtl/>
        </w:rPr>
        <w:t xml:space="preserve"> </w:t>
      </w:r>
      <w:r w:rsidRPr="008076DB">
        <w:rPr>
          <w:rFonts w:hint="cs"/>
          <w:bCs w:val="0"/>
          <w:sz w:val="24"/>
          <w:szCs w:val="24"/>
          <w:rtl/>
        </w:rPr>
        <w:t>ושירותים</w:t>
      </w:r>
      <w:r w:rsidRPr="008076DB">
        <w:rPr>
          <w:bCs w:val="0"/>
          <w:sz w:val="24"/>
          <w:szCs w:val="24"/>
          <w:rtl/>
        </w:rPr>
        <w:t xml:space="preserve"> </w:t>
      </w:r>
      <w:r w:rsidRPr="008076DB">
        <w:rPr>
          <w:rFonts w:hint="cs"/>
          <w:bCs w:val="0"/>
          <w:sz w:val="24"/>
          <w:szCs w:val="24"/>
          <w:rtl/>
        </w:rPr>
        <w:t>למוסכים</w:t>
      </w:r>
      <w:r w:rsidRPr="008076DB">
        <w:rPr>
          <w:bCs w:val="0"/>
          <w:sz w:val="24"/>
          <w:szCs w:val="24"/>
          <w:rtl/>
        </w:rPr>
        <w:t xml:space="preserve"> </w:t>
      </w:r>
      <w:r w:rsidRPr="008076DB">
        <w:rPr>
          <w:rFonts w:hint="cs"/>
          <w:bCs w:val="0"/>
          <w:sz w:val="24"/>
          <w:szCs w:val="24"/>
          <w:rtl/>
        </w:rPr>
        <w:t>ומפעלים</w:t>
      </w:r>
      <w:r w:rsidRPr="008076DB">
        <w:rPr>
          <w:bCs w:val="0"/>
          <w:sz w:val="24"/>
          <w:szCs w:val="24"/>
          <w:rtl/>
        </w:rPr>
        <w:t xml:space="preserve"> </w:t>
      </w:r>
      <w:r w:rsidRPr="008076DB">
        <w:rPr>
          <w:rFonts w:hint="cs"/>
          <w:bCs w:val="0"/>
          <w:sz w:val="24"/>
          <w:szCs w:val="24"/>
          <w:rtl/>
        </w:rPr>
        <w:t>לכלי</w:t>
      </w:r>
      <w:r w:rsidRPr="008076DB">
        <w:rPr>
          <w:bCs w:val="0"/>
          <w:sz w:val="24"/>
          <w:szCs w:val="24"/>
          <w:rtl/>
        </w:rPr>
        <w:t xml:space="preserve"> </w:t>
      </w:r>
      <w:r w:rsidRPr="008076DB">
        <w:rPr>
          <w:rFonts w:hint="cs"/>
          <w:bCs w:val="0"/>
          <w:sz w:val="24"/>
          <w:szCs w:val="24"/>
          <w:rtl/>
        </w:rPr>
        <w:t>רכב</w:t>
      </w:r>
      <w:r w:rsidRPr="008076DB">
        <w:rPr>
          <w:bCs w:val="0"/>
          <w:sz w:val="24"/>
          <w:szCs w:val="24"/>
          <w:rtl/>
        </w:rPr>
        <w:t xml:space="preserve"> </w:t>
      </w:r>
      <w:r w:rsidRPr="008076DB">
        <w:rPr>
          <w:rFonts w:hint="cs"/>
          <w:bCs w:val="0"/>
          <w:sz w:val="24"/>
          <w:szCs w:val="24"/>
          <w:rtl/>
        </w:rPr>
        <w:t>תש</w:t>
      </w:r>
      <w:r w:rsidRPr="008076DB">
        <w:rPr>
          <w:bCs w:val="0"/>
          <w:sz w:val="24"/>
          <w:szCs w:val="24"/>
          <w:rtl/>
        </w:rPr>
        <w:t>"</w:t>
      </w:r>
      <w:r w:rsidRPr="008076DB">
        <w:rPr>
          <w:rFonts w:hint="cs"/>
          <w:bCs w:val="0"/>
          <w:sz w:val="24"/>
          <w:szCs w:val="24"/>
          <w:rtl/>
        </w:rPr>
        <w:t>ל</w:t>
      </w:r>
      <w:r w:rsidRPr="008076DB">
        <w:rPr>
          <w:bCs w:val="0"/>
          <w:sz w:val="24"/>
          <w:szCs w:val="24"/>
          <w:rtl/>
        </w:rPr>
        <w:t xml:space="preserve"> – 1970, </w:t>
      </w:r>
      <w:r w:rsidRPr="008076DB">
        <w:rPr>
          <w:rFonts w:hint="cs"/>
          <w:bCs w:val="0"/>
          <w:sz w:val="24"/>
          <w:szCs w:val="24"/>
          <w:rtl/>
        </w:rPr>
        <w:t>בו</w:t>
      </w:r>
      <w:r w:rsidRPr="008076DB">
        <w:rPr>
          <w:bCs w:val="0"/>
          <w:sz w:val="24"/>
          <w:szCs w:val="24"/>
          <w:rtl/>
        </w:rPr>
        <w:t xml:space="preserve"> </w:t>
      </w:r>
      <w:r w:rsidRPr="008076DB">
        <w:rPr>
          <w:rFonts w:hint="cs"/>
          <w:bCs w:val="0"/>
          <w:sz w:val="24"/>
          <w:szCs w:val="24"/>
          <w:rtl/>
        </w:rPr>
        <w:t>הוא</w:t>
      </w:r>
      <w:r w:rsidRPr="008076DB">
        <w:rPr>
          <w:bCs w:val="0"/>
          <w:sz w:val="24"/>
          <w:szCs w:val="24"/>
          <w:rtl/>
        </w:rPr>
        <w:t xml:space="preserve"> </w:t>
      </w:r>
      <w:r w:rsidRPr="008076DB">
        <w:rPr>
          <w:rFonts w:hint="cs"/>
          <w:bCs w:val="0"/>
          <w:sz w:val="24"/>
          <w:szCs w:val="24"/>
          <w:rtl/>
        </w:rPr>
        <w:t>מורשה</w:t>
      </w:r>
      <w:r w:rsidRPr="008076DB">
        <w:rPr>
          <w:bCs w:val="0"/>
          <w:sz w:val="24"/>
          <w:szCs w:val="24"/>
          <w:rtl/>
        </w:rPr>
        <w:t xml:space="preserve"> </w:t>
      </w:r>
      <w:r w:rsidRPr="008076DB">
        <w:rPr>
          <w:rFonts w:hint="cs"/>
          <w:bCs w:val="0"/>
          <w:sz w:val="24"/>
          <w:szCs w:val="24"/>
          <w:rtl/>
        </w:rPr>
        <w:t>לעסוק</w:t>
      </w:r>
      <w:r w:rsidRPr="008076DB">
        <w:rPr>
          <w:bCs w:val="0"/>
          <w:sz w:val="24"/>
          <w:szCs w:val="24"/>
          <w:rtl/>
        </w:rPr>
        <w:t xml:space="preserve"> </w:t>
      </w:r>
      <w:r w:rsidRPr="008076DB">
        <w:rPr>
          <w:rFonts w:hint="cs"/>
          <w:bCs w:val="0"/>
          <w:sz w:val="24"/>
          <w:szCs w:val="24"/>
          <w:rtl/>
        </w:rPr>
        <w:t>במקצועות</w:t>
      </w:r>
      <w:r w:rsidRPr="008076DB">
        <w:rPr>
          <w:bCs w:val="0"/>
          <w:sz w:val="24"/>
          <w:szCs w:val="24"/>
          <w:rtl/>
        </w:rPr>
        <w:t xml:space="preserve"> </w:t>
      </w:r>
      <w:r w:rsidRPr="008076DB">
        <w:rPr>
          <w:rFonts w:hint="cs"/>
          <w:bCs w:val="0"/>
          <w:sz w:val="24"/>
          <w:szCs w:val="24"/>
          <w:rtl/>
        </w:rPr>
        <w:t>הבאים</w:t>
      </w:r>
      <w:r w:rsidRPr="008076DB">
        <w:rPr>
          <w:bCs w:val="0"/>
          <w:sz w:val="24"/>
          <w:szCs w:val="24"/>
          <w:rtl/>
        </w:rPr>
        <w:t xml:space="preserve">: </w:t>
      </w:r>
      <w:r w:rsidRPr="008076DB">
        <w:rPr>
          <w:rFonts w:hint="cs"/>
          <w:bCs w:val="0"/>
          <w:sz w:val="24"/>
          <w:szCs w:val="24"/>
          <w:rtl/>
        </w:rPr>
        <w:t>מפעל למכונאות רכב (סימול המקצוע 020/010) מפעל</w:t>
      </w:r>
      <w:r w:rsidRPr="008076DB">
        <w:rPr>
          <w:bCs w:val="0"/>
          <w:sz w:val="24"/>
          <w:szCs w:val="24"/>
          <w:rtl/>
        </w:rPr>
        <w:t xml:space="preserve"> </w:t>
      </w:r>
      <w:r w:rsidRPr="008076DB">
        <w:rPr>
          <w:rFonts w:hint="cs"/>
          <w:bCs w:val="0"/>
          <w:sz w:val="24"/>
          <w:szCs w:val="24"/>
          <w:rtl/>
        </w:rPr>
        <w:t>לחשמלאות</w:t>
      </w:r>
      <w:r w:rsidRPr="008076DB">
        <w:rPr>
          <w:bCs w:val="0"/>
          <w:sz w:val="24"/>
          <w:szCs w:val="24"/>
          <w:rtl/>
        </w:rPr>
        <w:t xml:space="preserve"> </w:t>
      </w:r>
      <w:r w:rsidRPr="008076DB">
        <w:rPr>
          <w:rFonts w:hint="cs"/>
          <w:bCs w:val="0"/>
          <w:sz w:val="24"/>
          <w:szCs w:val="24"/>
          <w:rtl/>
        </w:rPr>
        <w:t>רכב</w:t>
      </w:r>
      <w:r w:rsidRPr="008076DB">
        <w:rPr>
          <w:bCs w:val="0"/>
          <w:sz w:val="24"/>
          <w:szCs w:val="24"/>
          <w:rtl/>
        </w:rPr>
        <w:t xml:space="preserve">  (</w:t>
      </w:r>
      <w:r w:rsidRPr="008076DB">
        <w:rPr>
          <w:rFonts w:hint="cs"/>
          <w:bCs w:val="0"/>
          <w:sz w:val="24"/>
          <w:szCs w:val="24"/>
          <w:rtl/>
        </w:rPr>
        <w:t>סימול</w:t>
      </w:r>
      <w:r w:rsidRPr="008076DB">
        <w:rPr>
          <w:bCs w:val="0"/>
          <w:sz w:val="24"/>
          <w:szCs w:val="24"/>
          <w:rtl/>
        </w:rPr>
        <w:t xml:space="preserve"> </w:t>
      </w:r>
      <w:r w:rsidRPr="008076DB">
        <w:rPr>
          <w:rFonts w:hint="cs"/>
          <w:bCs w:val="0"/>
          <w:sz w:val="24"/>
          <w:szCs w:val="24"/>
          <w:rtl/>
        </w:rPr>
        <w:t>המקצוע</w:t>
      </w:r>
      <w:r w:rsidRPr="008076DB">
        <w:rPr>
          <w:bCs w:val="0"/>
          <w:sz w:val="24"/>
          <w:szCs w:val="24"/>
          <w:rtl/>
        </w:rPr>
        <w:t xml:space="preserve"> 30), </w:t>
      </w:r>
      <w:r w:rsidRPr="008076DB">
        <w:rPr>
          <w:rFonts w:hint="cs"/>
          <w:bCs w:val="0"/>
          <w:sz w:val="24"/>
          <w:szCs w:val="24"/>
          <w:rtl/>
        </w:rPr>
        <w:t>מפעל</w:t>
      </w:r>
      <w:r w:rsidRPr="008076DB">
        <w:rPr>
          <w:bCs w:val="0"/>
          <w:sz w:val="24"/>
          <w:szCs w:val="24"/>
          <w:rtl/>
        </w:rPr>
        <w:t xml:space="preserve"> </w:t>
      </w:r>
      <w:r w:rsidRPr="008076DB">
        <w:rPr>
          <w:rFonts w:hint="cs"/>
          <w:bCs w:val="0"/>
          <w:sz w:val="24"/>
          <w:szCs w:val="24"/>
          <w:rtl/>
        </w:rPr>
        <w:t>התקנה</w:t>
      </w:r>
      <w:r w:rsidRPr="008076DB">
        <w:rPr>
          <w:bCs w:val="0"/>
          <w:sz w:val="24"/>
          <w:szCs w:val="24"/>
          <w:rtl/>
        </w:rPr>
        <w:t xml:space="preserve"> </w:t>
      </w:r>
      <w:r w:rsidRPr="008076DB">
        <w:rPr>
          <w:rFonts w:hint="cs"/>
          <w:bCs w:val="0"/>
          <w:sz w:val="24"/>
          <w:szCs w:val="24"/>
          <w:rtl/>
        </w:rPr>
        <w:t>ושירות</w:t>
      </w:r>
      <w:r w:rsidRPr="008076DB">
        <w:rPr>
          <w:bCs w:val="0"/>
          <w:sz w:val="24"/>
          <w:szCs w:val="24"/>
          <w:rtl/>
        </w:rPr>
        <w:t xml:space="preserve"> </w:t>
      </w:r>
      <w:r w:rsidRPr="008076DB">
        <w:rPr>
          <w:rFonts w:hint="cs"/>
          <w:bCs w:val="0"/>
          <w:sz w:val="24"/>
          <w:szCs w:val="24"/>
          <w:rtl/>
        </w:rPr>
        <w:t>למזגני</w:t>
      </w:r>
      <w:r w:rsidRPr="008076DB">
        <w:rPr>
          <w:bCs w:val="0"/>
          <w:sz w:val="24"/>
          <w:szCs w:val="24"/>
          <w:rtl/>
        </w:rPr>
        <w:t xml:space="preserve"> </w:t>
      </w:r>
      <w:r w:rsidRPr="008076DB">
        <w:rPr>
          <w:rFonts w:hint="cs"/>
          <w:bCs w:val="0"/>
          <w:sz w:val="24"/>
          <w:szCs w:val="24"/>
          <w:rtl/>
        </w:rPr>
        <w:t>אויר</w:t>
      </w:r>
      <w:r w:rsidRPr="008076DB">
        <w:rPr>
          <w:bCs w:val="0"/>
          <w:sz w:val="24"/>
          <w:szCs w:val="24"/>
          <w:rtl/>
        </w:rPr>
        <w:t xml:space="preserve"> </w:t>
      </w:r>
      <w:r w:rsidRPr="008076DB">
        <w:rPr>
          <w:rFonts w:hint="cs"/>
          <w:bCs w:val="0"/>
          <w:sz w:val="24"/>
          <w:szCs w:val="24"/>
          <w:rtl/>
        </w:rPr>
        <w:t>לרכב</w:t>
      </w:r>
      <w:r w:rsidRPr="008076DB">
        <w:rPr>
          <w:bCs w:val="0"/>
          <w:sz w:val="24"/>
          <w:szCs w:val="24"/>
          <w:rtl/>
        </w:rPr>
        <w:t xml:space="preserve"> (</w:t>
      </w:r>
      <w:r w:rsidRPr="008076DB">
        <w:rPr>
          <w:rFonts w:hint="cs"/>
          <w:bCs w:val="0"/>
          <w:sz w:val="24"/>
          <w:szCs w:val="24"/>
          <w:rtl/>
        </w:rPr>
        <w:t>סימול</w:t>
      </w:r>
      <w:r w:rsidRPr="008076DB">
        <w:rPr>
          <w:bCs w:val="0"/>
          <w:sz w:val="24"/>
          <w:szCs w:val="24"/>
          <w:rtl/>
        </w:rPr>
        <w:t xml:space="preserve"> </w:t>
      </w:r>
      <w:r w:rsidRPr="008076DB">
        <w:rPr>
          <w:rFonts w:hint="cs"/>
          <w:bCs w:val="0"/>
          <w:sz w:val="24"/>
          <w:szCs w:val="24"/>
          <w:rtl/>
        </w:rPr>
        <w:t>המקצוע</w:t>
      </w:r>
      <w:r w:rsidRPr="008076DB">
        <w:rPr>
          <w:bCs w:val="0"/>
          <w:sz w:val="24"/>
          <w:szCs w:val="24"/>
          <w:rtl/>
        </w:rPr>
        <w:t xml:space="preserve"> 205)</w:t>
      </w:r>
      <w:r w:rsidRPr="008076DB">
        <w:rPr>
          <w:rFonts w:hint="cs"/>
          <w:bCs w:val="0"/>
          <w:sz w:val="24"/>
          <w:szCs w:val="24"/>
          <w:rtl/>
        </w:rPr>
        <w:t>.</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tl/>
        </w:rPr>
      </w:pPr>
      <w:r w:rsidRPr="008076DB">
        <w:rPr>
          <w:rFonts w:hint="eastAsia"/>
          <w:bCs w:val="0"/>
          <w:sz w:val="24"/>
          <w:szCs w:val="24"/>
          <w:rtl/>
        </w:rPr>
        <w:t>המציע</w:t>
      </w:r>
      <w:r w:rsidRPr="008076DB">
        <w:rPr>
          <w:bCs w:val="0"/>
          <w:sz w:val="24"/>
          <w:szCs w:val="24"/>
          <w:rtl/>
        </w:rPr>
        <w:t xml:space="preserve"> </w:t>
      </w:r>
      <w:r w:rsidRPr="008076DB">
        <w:rPr>
          <w:rFonts w:hint="cs"/>
          <w:bCs w:val="0"/>
          <w:sz w:val="24"/>
          <w:szCs w:val="24"/>
          <w:rtl/>
        </w:rPr>
        <w:t xml:space="preserve">בעל ניסיון של </w:t>
      </w:r>
      <w:r w:rsidRPr="008076DB">
        <w:rPr>
          <w:bCs w:val="0"/>
          <w:sz w:val="24"/>
          <w:szCs w:val="24"/>
          <w:rtl/>
        </w:rPr>
        <w:t xml:space="preserve">שלוש שנים לפחות </w:t>
      </w:r>
      <w:r w:rsidRPr="008076DB">
        <w:rPr>
          <w:rFonts w:hint="cs"/>
          <w:bCs w:val="0"/>
          <w:sz w:val="24"/>
          <w:szCs w:val="24"/>
          <w:rtl/>
        </w:rPr>
        <w:t>ב</w:t>
      </w:r>
      <w:r w:rsidRPr="008076DB">
        <w:rPr>
          <w:bCs w:val="0"/>
          <w:sz w:val="24"/>
          <w:szCs w:val="24"/>
          <w:rtl/>
        </w:rPr>
        <w:t xml:space="preserve">מתן שירותי תחזוקה ותיקונים לכלי רכב שמשקלו הכולל </w:t>
      </w:r>
      <w:r w:rsidRPr="008076DB">
        <w:rPr>
          <w:rFonts w:hint="cs"/>
          <w:bCs w:val="0"/>
          <w:sz w:val="24"/>
          <w:szCs w:val="24"/>
          <w:rtl/>
        </w:rPr>
        <w:t>עד</w:t>
      </w:r>
      <w:r w:rsidRPr="008076DB">
        <w:rPr>
          <w:bCs w:val="0"/>
          <w:sz w:val="24"/>
          <w:szCs w:val="24"/>
          <w:rtl/>
        </w:rPr>
        <w:t xml:space="preserve"> 4 </w:t>
      </w:r>
      <w:r w:rsidRPr="008076DB">
        <w:rPr>
          <w:rFonts w:hint="cs"/>
          <w:bCs w:val="0"/>
          <w:sz w:val="24"/>
          <w:szCs w:val="24"/>
          <w:rtl/>
        </w:rPr>
        <w:t xml:space="preserve">(ארבעה) </w:t>
      </w:r>
      <w:r w:rsidRPr="008076DB">
        <w:rPr>
          <w:bCs w:val="0"/>
          <w:sz w:val="24"/>
          <w:szCs w:val="24"/>
          <w:rtl/>
        </w:rPr>
        <w:t>טון.</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tl/>
        </w:rPr>
      </w:pPr>
      <w:r w:rsidRPr="008076DB">
        <w:rPr>
          <w:rFonts w:hint="eastAsia"/>
          <w:bCs w:val="0"/>
          <w:sz w:val="24"/>
          <w:szCs w:val="24"/>
          <w:rtl/>
        </w:rPr>
        <w:t>המציע</w:t>
      </w:r>
      <w:r w:rsidRPr="008076DB">
        <w:rPr>
          <w:bCs w:val="0"/>
          <w:sz w:val="24"/>
          <w:szCs w:val="24"/>
          <w:rtl/>
        </w:rPr>
        <w:t xml:space="preserve"> </w:t>
      </w:r>
      <w:r w:rsidRPr="008076DB">
        <w:rPr>
          <w:rFonts w:hint="cs"/>
          <w:bCs w:val="0"/>
          <w:sz w:val="24"/>
          <w:szCs w:val="24"/>
          <w:rtl/>
        </w:rPr>
        <w:t>בעל ניסיון של 3 (</w:t>
      </w:r>
      <w:r w:rsidRPr="008076DB">
        <w:rPr>
          <w:bCs w:val="0"/>
          <w:sz w:val="24"/>
          <w:szCs w:val="24"/>
          <w:rtl/>
        </w:rPr>
        <w:t>שלוש</w:t>
      </w:r>
      <w:r w:rsidRPr="008076DB">
        <w:rPr>
          <w:rFonts w:hint="cs"/>
          <w:bCs w:val="0"/>
          <w:sz w:val="24"/>
          <w:szCs w:val="24"/>
          <w:rtl/>
        </w:rPr>
        <w:t>)</w:t>
      </w:r>
      <w:r w:rsidRPr="008076DB">
        <w:rPr>
          <w:bCs w:val="0"/>
          <w:sz w:val="24"/>
          <w:szCs w:val="24"/>
          <w:rtl/>
        </w:rPr>
        <w:t xml:space="preserve"> שנים לפחות </w:t>
      </w:r>
      <w:r w:rsidRPr="008076DB">
        <w:rPr>
          <w:rFonts w:hint="cs"/>
          <w:bCs w:val="0"/>
          <w:sz w:val="24"/>
          <w:szCs w:val="24"/>
          <w:rtl/>
        </w:rPr>
        <w:t>ב</w:t>
      </w:r>
      <w:r w:rsidRPr="008076DB">
        <w:rPr>
          <w:bCs w:val="0"/>
          <w:sz w:val="24"/>
          <w:szCs w:val="24"/>
          <w:rtl/>
        </w:rPr>
        <w:t xml:space="preserve">מתן שירותי </w:t>
      </w:r>
      <w:r w:rsidRPr="008076DB">
        <w:rPr>
          <w:rFonts w:hint="cs"/>
          <w:bCs w:val="0"/>
          <w:sz w:val="24"/>
          <w:szCs w:val="24"/>
          <w:rtl/>
        </w:rPr>
        <w:t>חשמלאות רכב.</w:t>
      </w:r>
      <w:r w:rsidRPr="008076DB">
        <w:rPr>
          <w:bCs w:val="0"/>
          <w:sz w:val="24"/>
          <w:szCs w:val="24"/>
          <w:rtl/>
        </w:rPr>
        <w:t xml:space="preserve"> </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Pr>
      </w:pPr>
      <w:r w:rsidRPr="008076DB">
        <w:rPr>
          <w:rFonts w:hint="eastAsia"/>
          <w:bCs w:val="0"/>
          <w:sz w:val="24"/>
          <w:szCs w:val="24"/>
          <w:rtl/>
        </w:rPr>
        <w:t>למציע</w:t>
      </w:r>
      <w:r w:rsidRPr="008076DB">
        <w:rPr>
          <w:bCs w:val="0"/>
          <w:sz w:val="24"/>
          <w:szCs w:val="24"/>
          <w:rtl/>
        </w:rPr>
        <w:t xml:space="preserve"> יש את כל המכשור והציוד הייעודי ומלאי חלקי חילוף לטיפול </w:t>
      </w:r>
      <w:r w:rsidRPr="008076DB">
        <w:rPr>
          <w:rFonts w:hint="cs"/>
          <w:bCs w:val="0"/>
          <w:sz w:val="24"/>
          <w:szCs w:val="24"/>
          <w:rtl/>
        </w:rPr>
        <w:t>בכלי הרכב</w:t>
      </w:r>
      <w:r w:rsidRPr="008076DB">
        <w:rPr>
          <w:bCs w:val="0"/>
          <w:sz w:val="24"/>
          <w:szCs w:val="24"/>
          <w:rtl/>
        </w:rPr>
        <w:t xml:space="preserve"> מ</w:t>
      </w:r>
      <w:r w:rsidRPr="008076DB">
        <w:rPr>
          <w:rFonts w:hint="cs"/>
          <w:bCs w:val="0"/>
          <w:sz w:val="24"/>
          <w:szCs w:val="24"/>
          <w:rtl/>
        </w:rPr>
        <w:t>ה</w:t>
      </w:r>
      <w:r w:rsidRPr="008076DB">
        <w:rPr>
          <w:bCs w:val="0"/>
          <w:sz w:val="24"/>
          <w:szCs w:val="24"/>
          <w:rtl/>
        </w:rPr>
        <w:t>תוצר</w:t>
      </w:r>
      <w:r w:rsidRPr="008076DB">
        <w:rPr>
          <w:rFonts w:hint="cs"/>
          <w:bCs w:val="0"/>
          <w:sz w:val="24"/>
          <w:szCs w:val="24"/>
          <w:rtl/>
        </w:rPr>
        <w:t>/ים</w:t>
      </w:r>
      <w:r w:rsidRPr="008076DB">
        <w:rPr>
          <w:bCs w:val="0"/>
          <w:sz w:val="24"/>
          <w:szCs w:val="24"/>
          <w:rtl/>
        </w:rPr>
        <w:t xml:space="preserve"> שעליו מוגשת הצעת המציע.</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במוסך המציע יהיו 5 (חמישה) ליפטים לפחות.</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המציע מעסיק במועד הגשת ההצעה צוות מקצועי הכולל לפחות 6 (ששה) עובדים מקצועיים מהם:</w:t>
      </w:r>
    </w:p>
    <w:p w:rsidR="00BD5A4C" w:rsidRPr="008076DB" w:rsidRDefault="00BD5A4C" w:rsidP="00BD5A4C">
      <w:pPr>
        <w:pStyle w:val="ListParagraph"/>
        <w:widowControl w:val="0"/>
        <w:numPr>
          <w:ilvl w:val="0"/>
          <w:numId w:val="20"/>
        </w:numPr>
        <w:suppressLineNumbers/>
        <w:overflowPunct w:val="0"/>
        <w:autoSpaceDE w:val="0"/>
        <w:autoSpaceDN w:val="0"/>
        <w:adjustRightInd w:val="0"/>
        <w:spacing w:before="0" w:after="0"/>
        <w:ind w:left="1837" w:hanging="357"/>
        <w:contextualSpacing w:val="0"/>
        <w:rPr>
          <w:spacing w:val="10"/>
        </w:rPr>
      </w:pPr>
      <w:r w:rsidRPr="008076DB">
        <w:rPr>
          <w:rFonts w:hint="cs"/>
          <w:spacing w:val="10"/>
          <w:rtl/>
        </w:rPr>
        <w:t>עובד אחד בעל הסמכה במכונאות רכב בעל ותק של 5 (חמש) שנים במקצוע לפחות.</w:t>
      </w:r>
    </w:p>
    <w:p w:rsidR="00BD5A4C" w:rsidRPr="008076DB" w:rsidRDefault="00BD5A4C" w:rsidP="00BD5A4C">
      <w:pPr>
        <w:pStyle w:val="ListParagraph"/>
        <w:widowControl w:val="0"/>
        <w:numPr>
          <w:ilvl w:val="0"/>
          <w:numId w:val="20"/>
        </w:numPr>
        <w:suppressLineNumbers/>
        <w:overflowPunct w:val="0"/>
        <w:autoSpaceDE w:val="0"/>
        <w:autoSpaceDN w:val="0"/>
        <w:adjustRightInd w:val="0"/>
        <w:spacing w:before="0" w:after="0"/>
        <w:ind w:left="1837" w:hanging="357"/>
        <w:contextualSpacing w:val="0"/>
        <w:rPr>
          <w:spacing w:val="10"/>
        </w:rPr>
      </w:pPr>
      <w:r w:rsidRPr="008076DB">
        <w:rPr>
          <w:rFonts w:hint="cs"/>
          <w:spacing w:val="10"/>
          <w:rtl/>
        </w:rPr>
        <w:t>שני עובדים בעלי סוג 3 לפחות במכונאות רכב בעלי ותק מקצועי של שנתיים לפחות.</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 xml:space="preserve">תנאי סף למגיש הצעה למתן שירותים לתיקוני חשמל ומיזוג אוויר </w:t>
      </w:r>
      <w:r w:rsidRPr="008076DB">
        <w:rPr>
          <w:b w:val="0"/>
          <w:bCs w:val="0"/>
          <w:sz w:val="24"/>
          <w:szCs w:val="24"/>
          <w:u w:val="single"/>
          <w:rtl/>
        </w:rPr>
        <w:t>–</w:t>
      </w:r>
      <w:r w:rsidRPr="008076DB">
        <w:rPr>
          <w:rFonts w:hint="cs"/>
          <w:b w:val="0"/>
          <w:bCs w:val="0"/>
          <w:sz w:val="24"/>
          <w:szCs w:val="24"/>
          <w:u w:val="single"/>
          <w:rtl/>
        </w:rPr>
        <w:t xml:space="preserve"> סל 3</w:t>
      </w:r>
    </w:p>
    <w:p w:rsidR="00BD5A4C" w:rsidRPr="008076DB" w:rsidRDefault="00BD5A4C" w:rsidP="00BD5A4C">
      <w:pPr>
        <w:pStyle w:val="ListParagraph"/>
        <w:numPr>
          <w:ilvl w:val="2"/>
          <w:numId w:val="35"/>
        </w:numPr>
        <w:rPr>
          <w:caps/>
          <w:spacing w:val="10"/>
          <w:rtl/>
        </w:rPr>
      </w:pPr>
      <w:r w:rsidRPr="008076DB">
        <w:rPr>
          <w:caps/>
          <w:spacing w:val="10"/>
          <w:rtl/>
        </w:rPr>
        <w:t>המציע בעל ניסיון של 3 (שלוש) שנים לפחות במתן שירותי התקנה ותיקון מיזוג אוויר לרכב. לעניין זה ניתן להשתמש בקבלן משנה.</w:t>
      </w:r>
    </w:p>
    <w:p w:rsidR="00BD5A4C" w:rsidRPr="008076DB" w:rsidRDefault="00BD5A4C" w:rsidP="00BD5A4C">
      <w:pPr>
        <w:pStyle w:val="Heading2"/>
        <w:numPr>
          <w:ilvl w:val="2"/>
          <w:numId w:val="35"/>
        </w:numPr>
        <w:suppressLineNumbers/>
        <w:tabs>
          <w:tab w:val="left" w:pos="849"/>
        </w:tabs>
        <w:overflowPunct w:val="0"/>
        <w:autoSpaceDE w:val="0"/>
        <w:autoSpaceDN w:val="0"/>
        <w:adjustRightInd w:val="0"/>
        <w:spacing w:before="0"/>
        <w:textAlignment w:val="baseline"/>
        <w:rPr>
          <w:b w:val="0"/>
          <w:bCs w:val="0"/>
          <w:spacing w:val="10"/>
          <w:sz w:val="24"/>
          <w:szCs w:val="24"/>
          <w:rtl/>
        </w:rPr>
      </w:pPr>
      <w:r w:rsidRPr="008076DB">
        <w:rPr>
          <w:rFonts w:hint="cs"/>
          <w:b w:val="0"/>
          <w:bCs w:val="0"/>
          <w:spacing w:val="10"/>
          <w:sz w:val="24"/>
          <w:szCs w:val="24"/>
          <w:rtl/>
        </w:rPr>
        <w:t>עובד אחד בעל הסמכה בחשמל ובמזוג אוויר לרכב בעל ותק מקצועי של 3 (שלוש) שנים לפחות או לחילופין עובד אחד בעל הסמכה בתחום החשמל ועובד אחד בעל הסמכה במיזוג אוויר שניהם בעלי ותק מקצועי של 3 (שלוש) שנים לפחות.</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tl/>
        </w:rPr>
      </w:pPr>
      <w:r w:rsidRPr="008076DB">
        <w:rPr>
          <w:rFonts w:hint="cs"/>
          <w:b w:val="0"/>
          <w:bCs w:val="0"/>
          <w:sz w:val="24"/>
          <w:szCs w:val="24"/>
          <w:u w:val="single"/>
          <w:rtl/>
        </w:rPr>
        <w:t xml:space="preserve">תנאי סף למגיש הצעה למתן שירותים קפיצים </w:t>
      </w:r>
      <w:r w:rsidRPr="008076DB">
        <w:rPr>
          <w:b w:val="0"/>
          <w:bCs w:val="0"/>
          <w:sz w:val="24"/>
          <w:szCs w:val="24"/>
          <w:u w:val="single"/>
          <w:rtl/>
        </w:rPr>
        <w:t>–</w:t>
      </w:r>
      <w:r w:rsidRPr="008076DB">
        <w:rPr>
          <w:rFonts w:hint="cs"/>
          <w:b w:val="0"/>
          <w:bCs w:val="0"/>
          <w:sz w:val="24"/>
          <w:szCs w:val="24"/>
          <w:u w:val="single"/>
          <w:rtl/>
        </w:rPr>
        <w:t>סל 4.</w:t>
      </w:r>
    </w:p>
    <w:p w:rsidR="00BD5A4C" w:rsidRDefault="00BD5A4C" w:rsidP="00BD5A4C">
      <w:pPr>
        <w:ind w:left="849"/>
        <w:rPr>
          <w:rFonts w:cs="David"/>
          <w:sz w:val="24"/>
          <w:szCs w:val="24"/>
          <w:rtl/>
          <w:lang w:eastAsia="en-US"/>
        </w:rPr>
      </w:pPr>
      <w:r w:rsidRPr="008076DB">
        <w:rPr>
          <w:rFonts w:cs="David" w:hint="cs"/>
          <w:sz w:val="24"/>
          <w:szCs w:val="24"/>
          <w:rtl/>
          <w:lang w:eastAsia="en-US"/>
        </w:rPr>
        <w:t>2 עובדים בעלי וותק של 5 שנים לפחות בתיקוני קפיצים לרכב כבד</w:t>
      </w:r>
    </w:p>
    <w:p w:rsidR="00BD5A4C" w:rsidRDefault="00BD5A4C" w:rsidP="00BD5A4C">
      <w:pPr>
        <w:ind w:left="849"/>
        <w:rPr>
          <w:rFonts w:cs="David"/>
          <w:sz w:val="24"/>
          <w:szCs w:val="24"/>
          <w:rtl/>
          <w:lang w:eastAsia="en-US"/>
        </w:rPr>
      </w:pPr>
    </w:p>
    <w:p w:rsidR="00BD5A4C" w:rsidRDefault="00BD5A4C" w:rsidP="00BD5A4C">
      <w:pPr>
        <w:ind w:left="849"/>
        <w:rPr>
          <w:rFonts w:cs="David"/>
          <w:sz w:val="24"/>
          <w:szCs w:val="24"/>
          <w:rtl/>
          <w:lang w:eastAsia="en-US"/>
        </w:rPr>
      </w:pPr>
    </w:p>
    <w:p w:rsidR="00BD5A4C" w:rsidRDefault="00BD5A4C" w:rsidP="00BD5A4C">
      <w:pPr>
        <w:ind w:left="849"/>
        <w:rPr>
          <w:rFonts w:cs="David"/>
          <w:sz w:val="24"/>
          <w:szCs w:val="24"/>
          <w:rtl/>
          <w:lang w:eastAsia="en-US"/>
        </w:rPr>
      </w:pPr>
    </w:p>
    <w:p w:rsidR="00BD5A4C" w:rsidRPr="008076DB" w:rsidRDefault="00BD5A4C" w:rsidP="00BD5A4C">
      <w:pPr>
        <w:ind w:left="849"/>
        <w:rPr>
          <w:rFonts w:cs="David"/>
          <w:sz w:val="24"/>
          <w:szCs w:val="24"/>
          <w:rtl/>
          <w:lang w:eastAsia="en-US"/>
        </w:rPr>
      </w:pPr>
    </w:p>
    <w:p w:rsidR="00BD5A4C" w:rsidRPr="008076DB" w:rsidRDefault="00BD5A4C" w:rsidP="00BD5A4C">
      <w:pPr>
        <w:ind w:left="849"/>
        <w:rPr>
          <w:rFonts w:cs="David"/>
          <w:sz w:val="24"/>
          <w:szCs w:val="24"/>
          <w:rtl/>
          <w:lang w:eastAsia="en-US"/>
        </w:rPr>
      </w:pPr>
    </w:p>
    <w:p w:rsidR="00BD5A4C" w:rsidRPr="008076DB" w:rsidRDefault="00BD5A4C" w:rsidP="00BD5A4C">
      <w:pPr>
        <w:ind w:left="849"/>
        <w:rPr>
          <w:rFonts w:cs="David"/>
          <w:sz w:val="24"/>
          <w:szCs w:val="24"/>
          <w:lang w:eastAsia="en-US"/>
        </w:rPr>
      </w:pPr>
    </w:p>
    <w:p w:rsidR="00BD5A4C" w:rsidRPr="008076DB" w:rsidRDefault="00BD5A4C" w:rsidP="00BD5A4C">
      <w:pPr>
        <w:rPr>
          <w:rFonts w:cs="David"/>
          <w:sz w:val="24"/>
          <w:szCs w:val="24"/>
          <w:lang w:eastAsia="en-US"/>
        </w:rPr>
      </w:pPr>
    </w:p>
    <w:bookmarkEnd w:id="12"/>
    <w:bookmarkEnd w:id="13"/>
    <w:p w:rsidR="00BD5A4C" w:rsidRPr="008076DB" w:rsidRDefault="00BD5A4C" w:rsidP="00BD5A4C">
      <w:pPr>
        <w:pStyle w:val="RonnyBase"/>
        <w:keepLines w:val="0"/>
        <w:widowControl w:val="0"/>
        <w:suppressLineNumbers/>
        <w:pBdr>
          <w:top w:val="single" w:sz="4" w:space="1" w:color="auto"/>
          <w:left w:val="single" w:sz="4" w:space="4" w:color="auto"/>
          <w:bottom w:val="single" w:sz="4" w:space="1" w:color="auto"/>
          <w:right w:val="single" w:sz="4" w:space="0" w:color="auto"/>
        </w:pBdr>
        <w:shd w:val="clear" w:color="auto" w:fill="E6E6E6"/>
        <w:spacing w:before="0" w:line="360" w:lineRule="auto"/>
        <w:rPr>
          <w:sz w:val="24"/>
          <w:szCs w:val="24"/>
          <w:rtl/>
        </w:rPr>
      </w:pPr>
      <w:r w:rsidRPr="008076DB">
        <w:rPr>
          <w:rFonts w:hint="eastAsia"/>
          <w:sz w:val="24"/>
          <w:szCs w:val="24"/>
          <w:rtl/>
        </w:rPr>
        <w:t>מובהר</w:t>
      </w:r>
      <w:r w:rsidRPr="008076DB">
        <w:rPr>
          <w:sz w:val="24"/>
          <w:szCs w:val="24"/>
          <w:rtl/>
        </w:rPr>
        <w:t xml:space="preserve"> בזאת כי ההצעה תוגש בידי מציע אחד. לא תתקבל הצעה </w:t>
      </w:r>
      <w:r w:rsidRPr="008076DB">
        <w:rPr>
          <w:rFonts w:hint="eastAsia"/>
          <w:sz w:val="24"/>
          <w:szCs w:val="24"/>
          <w:rtl/>
        </w:rPr>
        <w:t>משותפת</w:t>
      </w:r>
      <w:r w:rsidRPr="008076DB">
        <w:rPr>
          <w:sz w:val="24"/>
          <w:szCs w:val="24"/>
          <w:rtl/>
        </w:rPr>
        <w:t xml:space="preserve"> </w:t>
      </w:r>
      <w:r w:rsidRPr="008076DB">
        <w:rPr>
          <w:rFonts w:hint="eastAsia"/>
          <w:sz w:val="24"/>
          <w:szCs w:val="24"/>
          <w:rtl/>
        </w:rPr>
        <w:t>המוגשת</w:t>
      </w:r>
      <w:r w:rsidRPr="008076DB">
        <w:rPr>
          <w:sz w:val="24"/>
          <w:szCs w:val="24"/>
          <w:rtl/>
        </w:rPr>
        <w:t xml:space="preserve"> </w:t>
      </w:r>
      <w:r w:rsidRPr="008076DB">
        <w:rPr>
          <w:rFonts w:hint="eastAsia"/>
          <w:sz w:val="24"/>
          <w:szCs w:val="24"/>
          <w:rtl/>
        </w:rPr>
        <w:t>בידי</w:t>
      </w:r>
      <w:r w:rsidRPr="008076DB">
        <w:rPr>
          <w:sz w:val="24"/>
          <w:szCs w:val="24"/>
          <w:rtl/>
        </w:rPr>
        <w:t xml:space="preserve"> </w:t>
      </w:r>
      <w:r w:rsidRPr="008076DB">
        <w:rPr>
          <w:rFonts w:hint="eastAsia"/>
          <w:sz w:val="24"/>
          <w:szCs w:val="24"/>
          <w:rtl/>
        </w:rPr>
        <w:t>מספר</w:t>
      </w:r>
      <w:r w:rsidRPr="008076DB">
        <w:rPr>
          <w:sz w:val="24"/>
          <w:szCs w:val="24"/>
          <w:rtl/>
        </w:rPr>
        <w:t xml:space="preserve"> </w:t>
      </w:r>
      <w:r w:rsidRPr="008076DB">
        <w:rPr>
          <w:rFonts w:hint="eastAsia"/>
          <w:sz w:val="24"/>
          <w:szCs w:val="24"/>
          <w:rtl/>
        </w:rPr>
        <w:t>מציעים</w:t>
      </w:r>
      <w:r w:rsidRPr="008076DB">
        <w:rPr>
          <w:sz w:val="24"/>
          <w:szCs w:val="24"/>
          <w:rtl/>
        </w:rPr>
        <w:t xml:space="preserve"> </w:t>
      </w:r>
      <w:r w:rsidRPr="008076DB">
        <w:rPr>
          <w:rFonts w:hint="eastAsia"/>
          <w:sz w:val="24"/>
          <w:szCs w:val="24"/>
          <w:rtl/>
        </w:rPr>
        <w:t>במשותף</w:t>
      </w:r>
      <w:r w:rsidRPr="008076DB">
        <w:rPr>
          <w:rFonts w:hint="cs"/>
          <w:sz w:val="24"/>
          <w:szCs w:val="24"/>
          <w:rtl/>
        </w:rPr>
        <w:t xml:space="preserve"> (למעט היכן שנדרש קבלן משנה)</w:t>
      </w:r>
      <w:r w:rsidRPr="008076DB">
        <w:rPr>
          <w:sz w:val="24"/>
          <w:szCs w:val="24"/>
          <w:rtl/>
        </w:rPr>
        <w:t>.</w:t>
      </w:r>
      <w:r w:rsidRPr="008076DB">
        <w:rPr>
          <w:rFonts w:hint="cs"/>
          <w:sz w:val="24"/>
          <w:szCs w:val="24"/>
          <w:rtl/>
        </w:rPr>
        <w:t xml:space="preserve"> </w:t>
      </w:r>
      <w:r w:rsidRPr="008076DB">
        <w:rPr>
          <w:sz w:val="24"/>
          <w:szCs w:val="24"/>
          <w:rtl/>
        </w:rPr>
        <w:t xml:space="preserve">מובהר בזאת כי לצורך עמידה בתנאי הסף על המציע לעמוד בתנאי הסף בעצמו וכי לא ניתן לייחס ניסיון ו/או כל פרט אחר של כל גוף אשר אינו המציע עצמו לרבות חברת אם, חברת בת או כל גוף אחר הקשור בדרך כלשהי למציע ולמעט גוף אשר בוצע לגביו מיזוג עם </w:t>
      </w:r>
      <w:r w:rsidRPr="008076DB">
        <w:rPr>
          <w:rFonts w:hint="cs"/>
          <w:sz w:val="24"/>
          <w:szCs w:val="24"/>
          <w:rtl/>
        </w:rPr>
        <w:t>המציע</w:t>
      </w:r>
      <w:r w:rsidRPr="008076DB">
        <w:rPr>
          <w:sz w:val="24"/>
          <w:szCs w:val="24"/>
          <w:rtl/>
        </w:rPr>
        <w:t xml:space="preserve"> עפ"י סעיף 323 לחוק החברות התשנ"ט 1999, טרם המועד האחרון להגשת הצעות למכרז זה.</w:t>
      </w:r>
    </w:p>
    <w:p w:rsidR="00BD5A4C" w:rsidRPr="008076DB" w:rsidRDefault="00BD5A4C" w:rsidP="00BD5A4C">
      <w:pPr>
        <w:pStyle w:val="Heading1"/>
        <w:suppressLineNumbers/>
        <w:overflowPunct w:val="0"/>
        <w:autoSpaceDE w:val="0"/>
        <w:autoSpaceDN w:val="0"/>
        <w:adjustRightInd w:val="0"/>
        <w:spacing w:before="0"/>
        <w:ind w:left="360"/>
        <w:textAlignment w:val="baseline"/>
        <w:rPr>
          <w:b w:val="0"/>
          <w:bCs w:val="0"/>
          <w:sz w:val="24"/>
          <w:szCs w:val="24"/>
        </w:rPr>
      </w:pPr>
      <w:bookmarkStart w:id="14" w:name="_Toc381782502"/>
    </w:p>
    <w:p w:rsidR="00BD5A4C" w:rsidRPr="008076DB" w:rsidRDefault="00BD5A4C" w:rsidP="00BD5A4C">
      <w:pPr>
        <w:pStyle w:val="Heading1"/>
        <w:numPr>
          <w:ilvl w:val="0"/>
          <w:numId w:val="35"/>
        </w:numPr>
        <w:suppressLineNumbers/>
        <w:overflowPunct w:val="0"/>
        <w:autoSpaceDE w:val="0"/>
        <w:autoSpaceDN w:val="0"/>
        <w:adjustRightInd w:val="0"/>
        <w:spacing w:before="0"/>
        <w:ind w:hanging="426"/>
        <w:textAlignment w:val="baseline"/>
        <w:rPr>
          <w:sz w:val="28"/>
          <w:szCs w:val="28"/>
          <w:rtl/>
        </w:rPr>
      </w:pPr>
      <w:r w:rsidRPr="008076DB">
        <w:rPr>
          <w:rFonts w:hint="cs"/>
          <w:sz w:val="28"/>
          <w:szCs w:val="28"/>
          <w:rtl/>
        </w:rPr>
        <w:t>דרישות נוספות</w:t>
      </w:r>
      <w:bookmarkEnd w:id="14"/>
    </w:p>
    <w:p w:rsidR="00BD5A4C" w:rsidRPr="008076DB" w:rsidRDefault="00BD5A4C" w:rsidP="00BD5A4C">
      <w:pPr>
        <w:pStyle w:val="a"/>
        <w:keepNext w:val="0"/>
        <w:widowControl w:val="0"/>
        <w:suppressLineNumbers/>
        <w:spacing w:line="360" w:lineRule="auto"/>
        <w:ind w:left="282" w:firstLine="1"/>
        <w:jc w:val="both"/>
        <w:rPr>
          <w:b w:val="0"/>
          <w:bCs w:val="0"/>
          <w:szCs w:val="24"/>
        </w:rPr>
      </w:pPr>
      <w:r w:rsidRPr="008076DB">
        <w:rPr>
          <w:rFonts w:hint="cs"/>
          <w:b w:val="0"/>
          <w:bCs w:val="0"/>
          <w:szCs w:val="24"/>
          <w:rtl/>
        </w:rPr>
        <w:t xml:space="preserve">הדרישות המפורטות בסעיף זה אינן בגדר תנאי סף אך ישמשו לדירוג ההצעה .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מנהל עבודה</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נדרש להציג מנהל עבודה מטעם המציע בעל תעודת מקצוע של מנהל עבודה ממשרד הכלכלה. להצעת המציע יצורף עותק מתעודת המקצוע כאמור.</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558" w:hanging="709"/>
        <w:textAlignment w:val="baseline"/>
        <w:rPr>
          <w:bCs w:val="0"/>
          <w:sz w:val="24"/>
          <w:szCs w:val="24"/>
          <w:rtl/>
        </w:rPr>
      </w:pPr>
      <w:r w:rsidRPr="008076DB">
        <w:rPr>
          <w:rFonts w:hint="eastAsia"/>
          <w:bCs w:val="0"/>
          <w:sz w:val="24"/>
          <w:szCs w:val="24"/>
          <w:rtl/>
        </w:rPr>
        <w:t>למציע</w:t>
      </w:r>
      <w:r w:rsidRPr="008076DB">
        <w:rPr>
          <w:bCs w:val="0"/>
          <w:sz w:val="24"/>
          <w:szCs w:val="24"/>
          <w:rtl/>
        </w:rPr>
        <w:t xml:space="preserve"> רישיון תקף מאת משרד התחבורה להחזקת מפעל לתיקון מרכבים וצבעות רכב על פי צו הפיקוח על מצרכים ושירותים (מוסכים ומפעילים לכלי רכב), תש"ל – 1970. בסימול המקצועי 100/070 – מפעל לתיקון מרכבים וצבעות רכב. (לעניין זה המציע יכול להפעיל קבלן משנה).</w:t>
      </w:r>
    </w:p>
    <w:p w:rsidR="00BD5A4C" w:rsidRPr="008076DB" w:rsidRDefault="00BD5A4C" w:rsidP="00BD5A4C">
      <w:pPr>
        <w:pStyle w:val="Heading3"/>
        <w:numPr>
          <w:ilvl w:val="3"/>
          <w:numId w:val="35"/>
        </w:numPr>
        <w:suppressLineNumbers/>
        <w:overflowPunct w:val="0"/>
        <w:autoSpaceDE w:val="0"/>
        <w:autoSpaceDN w:val="0"/>
        <w:bidi/>
        <w:adjustRightInd w:val="0"/>
        <w:spacing w:before="0"/>
        <w:textAlignment w:val="baseline"/>
        <w:rPr>
          <w:bCs w:val="0"/>
          <w:sz w:val="24"/>
          <w:szCs w:val="24"/>
          <w:rtl/>
        </w:rPr>
      </w:pPr>
      <w:r w:rsidRPr="008076DB">
        <w:rPr>
          <w:rFonts w:hint="eastAsia"/>
          <w:bCs w:val="0"/>
          <w:sz w:val="24"/>
          <w:szCs w:val="24"/>
          <w:rtl/>
        </w:rPr>
        <w:t>במידה</w:t>
      </w:r>
      <w:r w:rsidRPr="008076DB">
        <w:rPr>
          <w:bCs w:val="0"/>
          <w:sz w:val="24"/>
          <w:szCs w:val="24"/>
          <w:rtl/>
        </w:rPr>
        <w:t xml:space="preserve"> </w:t>
      </w:r>
      <w:r w:rsidRPr="008076DB">
        <w:rPr>
          <w:rFonts w:hint="eastAsia"/>
          <w:bCs w:val="0"/>
          <w:sz w:val="24"/>
          <w:szCs w:val="24"/>
          <w:rtl/>
        </w:rPr>
        <w:t>והמציע</w:t>
      </w:r>
      <w:r w:rsidRPr="008076DB">
        <w:rPr>
          <w:bCs w:val="0"/>
          <w:sz w:val="24"/>
          <w:szCs w:val="24"/>
          <w:rtl/>
        </w:rPr>
        <w:t xml:space="preserve"> </w:t>
      </w:r>
      <w:r w:rsidRPr="008076DB">
        <w:rPr>
          <w:rFonts w:hint="eastAsia"/>
          <w:bCs w:val="0"/>
          <w:sz w:val="24"/>
          <w:szCs w:val="24"/>
          <w:rtl/>
        </w:rPr>
        <w:t>יספק</w:t>
      </w:r>
      <w:r w:rsidRPr="008076DB">
        <w:rPr>
          <w:bCs w:val="0"/>
          <w:sz w:val="24"/>
          <w:szCs w:val="24"/>
          <w:rtl/>
        </w:rPr>
        <w:t xml:space="preserve"> </w:t>
      </w:r>
      <w:r w:rsidRPr="008076DB">
        <w:rPr>
          <w:rFonts w:hint="eastAsia"/>
          <w:bCs w:val="0"/>
          <w:sz w:val="24"/>
          <w:szCs w:val="24"/>
          <w:rtl/>
        </w:rPr>
        <w:t>שירותי</w:t>
      </w:r>
      <w:r w:rsidRPr="008076DB">
        <w:rPr>
          <w:bCs w:val="0"/>
          <w:sz w:val="24"/>
          <w:szCs w:val="24"/>
          <w:rtl/>
        </w:rPr>
        <w:t xml:space="preserve"> </w:t>
      </w:r>
      <w:r w:rsidRPr="008076DB">
        <w:rPr>
          <w:rFonts w:hint="eastAsia"/>
          <w:bCs w:val="0"/>
          <w:sz w:val="24"/>
          <w:szCs w:val="24"/>
          <w:rtl/>
        </w:rPr>
        <w:t>פחחות</w:t>
      </w:r>
      <w:r w:rsidRPr="008076DB">
        <w:rPr>
          <w:bCs w:val="0"/>
          <w:sz w:val="24"/>
          <w:szCs w:val="24"/>
          <w:rtl/>
        </w:rPr>
        <w:t xml:space="preserve"> </w:t>
      </w:r>
      <w:r w:rsidRPr="008076DB">
        <w:rPr>
          <w:rFonts w:hint="eastAsia"/>
          <w:bCs w:val="0"/>
          <w:sz w:val="24"/>
          <w:szCs w:val="24"/>
          <w:rtl/>
        </w:rPr>
        <w:t>וצבע</w:t>
      </w:r>
      <w:r w:rsidRPr="008076DB">
        <w:rPr>
          <w:bCs w:val="0"/>
          <w:sz w:val="24"/>
          <w:szCs w:val="24"/>
          <w:rtl/>
        </w:rPr>
        <w:t xml:space="preserve"> </w:t>
      </w:r>
      <w:r w:rsidRPr="008076DB">
        <w:rPr>
          <w:rFonts w:hint="eastAsia"/>
          <w:bCs w:val="0"/>
          <w:sz w:val="24"/>
          <w:szCs w:val="24"/>
          <w:rtl/>
        </w:rPr>
        <w:t>רכב</w:t>
      </w:r>
      <w:r w:rsidRPr="008076DB">
        <w:rPr>
          <w:bCs w:val="0"/>
          <w:sz w:val="24"/>
          <w:szCs w:val="24"/>
          <w:rtl/>
        </w:rPr>
        <w:t xml:space="preserve"> </w:t>
      </w:r>
      <w:r w:rsidRPr="008076DB">
        <w:rPr>
          <w:rFonts w:hint="eastAsia"/>
          <w:bCs w:val="0"/>
          <w:sz w:val="24"/>
          <w:szCs w:val="24"/>
          <w:rtl/>
        </w:rPr>
        <w:t>באמצעות</w:t>
      </w:r>
      <w:r w:rsidRPr="008076DB">
        <w:rPr>
          <w:bCs w:val="0"/>
          <w:sz w:val="24"/>
          <w:szCs w:val="24"/>
          <w:rtl/>
        </w:rPr>
        <w:t xml:space="preserve"> קבלן משנה </w:t>
      </w:r>
      <w:r w:rsidRPr="008076DB">
        <w:rPr>
          <w:rFonts w:hint="eastAsia"/>
          <w:bCs w:val="0"/>
          <w:sz w:val="24"/>
          <w:szCs w:val="24"/>
          <w:rtl/>
        </w:rPr>
        <w:t>חובה</w:t>
      </w:r>
      <w:r w:rsidRPr="008076DB">
        <w:rPr>
          <w:bCs w:val="0"/>
          <w:sz w:val="24"/>
          <w:szCs w:val="24"/>
          <w:rtl/>
        </w:rPr>
        <w:t xml:space="preserve"> </w:t>
      </w:r>
      <w:r w:rsidRPr="008076DB">
        <w:rPr>
          <w:rFonts w:hint="eastAsia"/>
          <w:bCs w:val="0"/>
          <w:sz w:val="24"/>
          <w:szCs w:val="24"/>
          <w:rtl/>
        </w:rPr>
        <w:t>עליו</w:t>
      </w:r>
      <w:r w:rsidRPr="008076DB">
        <w:rPr>
          <w:bCs w:val="0"/>
          <w:sz w:val="24"/>
          <w:szCs w:val="24"/>
          <w:rtl/>
        </w:rPr>
        <w:t xml:space="preserve"> </w:t>
      </w:r>
      <w:r w:rsidRPr="008076DB">
        <w:rPr>
          <w:rFonts w:hint="eastAsia"/>
          <w:bCs w:val="0"/>
          <w:sz w:val="24"/>
          <w:szCs w:val="24"/>
          <w:rtl/>
        </w:rPr>
        <w:t>לציין</w:t>
      </w:r>
      <w:r w:rsidRPr="008076DB">
        <w:rPr>
          <w:bCs w:val="0"/>
          <w:sz w:val="24"/>
          <w:szCs w:val="24"/>
          <w:rtl/>
        </w:rPr>
        <w:t xml:space="preserve"> </w:t>
      </w:r>
      <w:r w:rsidRPr="008076DB">
        <w:rPr>
          <w:rFonts w:hint="eastAsia"/>
          <w:bCs w:val="0"/>
          <w:sz w:val="24"/>
          <w:szCs w:val="24"/>
          <w:rtl/>
        </w:rPr>
        <w:t>בהצעתו</w:t>
      </w:r>
      <w:r w:rsidRPr="008076DB">
        <w:rPr>
          <w:bCs w:val="0"/>
          <w:sz w:val="24"/>
          <w:szCs w:val="24"/>
          <w:rtl/>
        </w:rPr>
        <w:t xml:space="preserve"> </w:t>
      </w:r>
      <w:r w:rsidRPr="008076DB">
        <w:rPr>
          <w:rFonts w:hint="eastAsia"/>
          <w:bCs w:val="0"/>
          <w:sz w:val="24"/>
          <w:szCs w:val="24"/>
          <w:rtl/>
        </w:rPr>
        <w:t>את</w:t>
      </w:r>
      <w:r w:rsidRPr="008076DB">
        <w:rPr>
          <w:bCs w:val="0"/>
          <w:sz w:val="24"/>
          <w:szCs w:val="24"/>
          <w:rtl/>
        </w:rPr>
        <w:t xml:space="preserve"> </w:t>
      </w:r>
      <w:r w:rsidRPr="008076DB">
        <w:rPr>
          <w:rFonts w:hint="eastAsia"/>
          <w:bCs w:val="0"/>
          <w:sz w:val="24"/>
          <w:szCs w:val="24"/>
          <w:rtl/>
        </w:rPr>
        <w:t>פרטיו</w:t>
      </w:r>
      <w:r w:rsidRPr="008076DB">
        <w:rPr>
          <w:bCs w:val="0"/>
          <w:sz w:val="24"/>
          <w:szCs w:val="24"/>
          <w:rtl/>
        </w:rPr>
        <w:t xml:space="preserve"> </w:t>
      </w:r>
      <w:r w:rsidRPr="008076DB">
        <w:rPr>
          <w:rFonts w:hint="eastAsia"/>
          <w:bCs w:val="0"/>
          <w:sz w:val="24"/>
          <w:szCs w:val="24"/>
          <w:rtl/>
        </w:rPr>
        <w:t>של</w:t>
      </w:r>
      <w:r w:rsidRPr="008076DB">
        <w:rPr>
          <w:bCs w:val="0"/>
          <w:sz w:val="24"/>
          <w:szCs w:val="24"/>
          <w:rtl/>
        </w:rPr>
        <w:t xml:space="preserve"> </w:t>
      </w:r>
      <w:r w:rsidRPr="008076DB">
        <w:rPr>
          <w:rFonts w:hint="eastAsia"/>
          <w:bCs w:val="0"/>
          <w:sz w:val="24"/>
          <w:szCs w:val="24"/>
          <w:rtl/>
        </w:rPr>
        <w:t>קבלן</w:t>
      </w:r>
      <w:r w:rsidRPr="008076DB">
        <w:rPr>
          <w:bCs w:val="0"/>
          <w:sz w:val="24"/>
          <w:szCs w:val="24"/>
          <w:rtl/>
        </w:rPr>
        <w:t xml:space="preserve"> </w:t>
      </w:r>
      <w:r w:rsidRPr="008076DB">
        <w:rPr>
          <w:rFonts w:hint="eastAsia"/>
          <w:bCs w:val="0"/>
          <w:sz w:val="24"/>
          <w:szCs w:val="24"/>
          <w:rtl/>
        </w:rPr>
        <w:t>המשנה</w:t>
      </w:r>
      <w:r w:rsidRPr="008076DB">
        <w:rPr>
          <w:bCs w:val="0"/>
          <w:sz w:val="24"/>
          <w:szCs w:val="24"/>
          <w:rtl/>
        </w:rPr>
        <w:t xml:space="preserve"> </w:t>
      </w:r>
      <w:r w:rsidRPr="008076DB">
        <w:rPr>
          <w:rFonts w:hint="eastAsia"/>
          <w:bCs w:val="0"/>
          <w:sz w:val="24"/>
          <w:szCs w:val="24"/>
          <w:rtl/>
        </w:rPr>
        <w:t>וחובה</w:t>
      </w:r>
      <w:r w:rsidRPr="008076DB">
        <w:rPr>
          <w:bCs w:val="0"/>
          <w:sz w:val="24"/>
          <w:szCs w:val="24"/>
          <w:rtl/>
        </w:rPr>
        <w:t xml:space="preserve"> </w:t>
      </w:r>
      <w:r w:rsidRPr="008076DB">
        <w:rPr>
          <w:rFonts w:hint="eastAsia"/>
          <w:bCs w:val="0"/>
          <w:sz w:val="24"/>
          <w:szCs w:val="24"/>
          <w:rtl/>
        </w:rPr>
        <w:t>על</w:t>
      </w:r>
      <w:r w:rsidRPr="008076DB">
        <w:rPr>
          <w:bCs w:val="0"/>
          <w:sz w:val="24"/>
          <w:szCs w:val="24"/>
          <w:rtl/>
        </w:rPr>
        <w:t xml:space="preserve"> </w:t>
      </w:r>
      <w:r w:rsidRPr="008076DB">
        <w:rPr>
          <w:rFonts w:hint="eastAsia"/>
          <w:bCs w:val="0"/>
          <w:sz w:val="24"/>
          <w:szCs w:val="24"/>
          <w:rtl/>
        </w:rPr>
        <w:t>קבלן</w:t>
      </w:r>
      <w:r w:rsidRPr="008076DB">
        <w:rPr>
          <w:bCs w:val="0"/>
          <w:sz w:val="24"/>
          <w:szCs w:val="24"/>
          <w:rtl/>
        </w:rPr>
        <w:t xml:space="preserve"> </w:t>
      </w:r>
      <w:r w:rsidRPr="008076DB">
        <w:rPr>
          <w:rFonts w:hint="eastAsia"/>
          <w:bCs w:val="0"/>
          <w:sz w:val="24"/>
          <w:szCs w:val="24"/>
          <w:rtl/>
        </w:rPr>
        <w:t>המשנה</w:t>
      </w:r>
      <w:r w:rsidRPr="008076DB">
        <w:rPr>
          <w:bCs w:val="0"/>
          <w:sz w:val="24"/>
          <w:szCs w:val="24"/>
          <w:rtl/>
        </w:rPr>
        <w:t xml:space="preserve"> </w:t>
      </w:r>
      <w:r w:rsidRPr="008076DB">
        <w:rPr>
          <w:rFonts w:hint="eastAsia"/>
          <w:bCs w:val="0"/>
          <w:sz w:val="24"/>
          <w:szCs w:val="24"/>
          <w:rtl/>
        </w:rPr>
        <w:t>לעמוד</w:t>
      </w:r>
      <w:r w:rsidRPr="008076DB">
        <w:rPr>
          <w:bCs w:val="0"/>
          <w:sz w:val="24"/>
          <w:szCs w:val="24"/>
          <w:rtl/>
        </w:rPr>
        <w:t xml:space="preserve"> </w:t>
      </w:r>
      <w:r w:rsidRPr="008076DB">
        <w:rPr>
          <w:rFonts w:hint="eastAsia"/>
          <w:bCs w:val="0"/>
          <w:sz w:val="24"/>
          <w:szCs w:val="24"/>
          <w:rtl/>
        </w:rPr>
        <w:t>בכל</w:t>
      </w:r>
      <w:r w:rsidRPr="008076DB">
        <w:rPr>
          <w:bCs w:val="0"/>
          <w:sz w:val="24"/>
          <w:szCs w:val="24"/>
          <w:rtl/>
        </w:rPr>
        <w:t xml:space="preserve"> </w:t>
      </w:r>
      <w:r w:rsidRPr="008076DB">
        <w:rPr>
          <w:rFonts w:hint="eastAsia"/>
          <w:bCs w:val="0"/>
          <w:sz w:val="24"/>
          <w:szCs w:val="24"/>
          <w:rtl/>
        </w:rPr>
        <w:t>הדרישות</w:t>
      </w:r>
      <w:r w:rsidRPr="008076DB">
        <w:rPr>
          <w:bCs w:val="0"/>
          <w:sz w:val="24"/>
          <w:szCs w:val="24"/>
          <w:rtl/>
        </w:rPr>
        <w:t xml:space="preserve"> </w:t>
      </w:r>
      <w:r w:rsidRPr="008076DB">
        <w:rPr>
          <w:rFonts w:hint="eastAsia"/>
          <w:bCs w:val="0"/>
          <w:sz w:val="24"/>
          <w:szCs w:val="24"/>
          <w:rtl/>
        </w:rPr>
        <w:t>הסף</w:t>
      </w:r>
      <w:r w:rsidRPr="008076DB">
        <w:rPr>
          <w:bCs w:val="0"/>
          <w:sz w:val="24"/>
          <w:szCs w:val="24"/>
          <w:rtl/>
        </w:rPr>
        <w:t xml:space="preserve"> </w:t>
      </w:r>
      <w:r w:rsidRPr="008076DB">
        <w:rPr>
          <w:rFonts w:hint="eastAsia"/>
          <w:bCs w:val="0"/>
          <w:sz w:val="24"/>
          <w:szCs w:val="24"/>
          <w:rtl/>
        </w:rPr>
        <w:t>שלהלן</w:t>
      </w:r>
      <w:r w:rsidRPr="008076DB">
        <w:rPr>
          <w:bCs w:val="0"/>
          <w:sz w:val="24"/>
          <w:szCs w:val="24"/>
          <w:rtl/>
        </w:rPr>
        <w:t>:</w:t>
      </w:r>
    </w:p>
    <w:p w:rsidR="00BD5A4C" w:rsidRPr="008076DB" w:rsidRDefault="00BD5A4C" w:rsidP="00BD5A4C">
      <w:pPr>
        <w:pStyle w:val="Heading3"/>
        <w:numPr>
          <w:ilvl w:val="3"/>
          <w:numId w:val="35"/>
        </w:numPr>
        <w:suppressLineNumbers/>
        <w:overflowPunct w:val="0"/>
        <w:autoSpaceDE w:val="0"/>
        <w:autoSpaceDN w:val="0"/>
        <w:bidi/>
        <w:adjustRightInd w:val="0"/>
        <w:spacing w:before="0"/>
        <w:textAlignment w:val="baseline"/>
        <w:rPr>
          <w:bCs w:val="0"/>
          <w:spacing w:val="10"/>
          <w:sz w:val="24"/>
          <w:szCs w:val="24"/>
        </w:rPr>
      </w:pPr>
      <w:r w:rsidRPr="008076DB">
        <w:rPr>
          <w:rFonts w:hint="eastAsia"/>
          <w:bCs w:val="0"/>
          <w:spacing w:val="10"/>
          <w:sz w:val="24"/>
          <w:szCs w:val="24"/>
          <w:rtl/>
        </w:rPr>
        <w:t>בעל</w:t>
      </w:r>
      <w:r w:rsidRPr="008076DB">
        <w:rPr>
          <w:bCs w:val="0"/>
          <w:spacing w:val="10"/>
          <w:sz w:val="24"/>
          <w:szCs w:val="24"/>
          <w:rtl/>
        </w:rPr>
        <w:t xml:space="preserve"> רישיון תקף מאת משרד התחבורה להחזקת מפעל לתיקון  מרכבים וצבעות רכב על פי צו הפיקוח על מצרכים ושירותים (מוסכים ומפעילים לכלי רכב), תש"ל – 1970.</w:t>
      </w:r>
    </w:p>
    <w:p w:rsidR="00BD5A4C" w:rsidRPr="008076DB" w:rsidRDefault="00BD5A4C" w:rsidP="00BD5A4C">
      <w:pPr>
        <w:pStyle w:val="Heading3"/>
        <w:numPr>
          <w:ilvl w:val="3"/>
          <w:numId w:val="35"/>
        </w:numPr>
        <w:suppressLineNumbers/>
        <w:overflowPunct w:val="0"/>
        <w:autoSpaceDE w:val="0"/>
        <w:autoSpaceDN w:val="0"/>
        <w:bidi/>
        <w:adjustRightInd w:val="0"/>
        <w:spacing w:before="0"/>
        <w:textAlignment w:val="baseline"/>
        <w:rPr>
          <w:bCs w:val="0"/>
          <w:spacing w:val="10"/>
          <w:sz w:val="24"/>
          <w:szCs w:val="24"/>
        </w:rPr>
      </w:pPr>
      <w:r w:rsidRPr="008076DB">
        <w:rPr>
          <w:rFonts w:hint="eastAsia"/>
          <w:bCs w:val="0"/>
          <w:spacing w:val="10"/>
          <w:sz w:val="24"/>
          <w:szCs w:val="24"/>
          <w:rtl/>
        </w:rPr>
        <w:t>על</w:t>
      </w:r>
      <w:r w:rsidRPr="008076DB">
        <w:rPr>
          <w:bCs w:val="0"/>
          <w:spacing w:val="10"/>
          <w:sz w:val="24"/>
          <w:szCs w:val="24"/>
          <w:rtl/>
        </w:rPr>
        <w:t xml:space="preserve"> </w:t>
      </w:r>
      <w:r w:rsidRPr="008076DB">
        <w:rPr>
          <w:rFonts w:hint="eastAsia"/>
          <w:bCs w:val="0"/>
          <w:spacing w:val="10"/>
          <w:sz w:val="24"/>
          <w:szCs w:val="24"/>
          <w:rtl/>
        </w:rPr>
        <w:t>קבלן</w:t>
      </w:r>
      <w:r w:rsidRPr="008076DB">
        <w:rPr>
          <w:bCs w:val="0"/>
          <w:spacing w:val="10"/>
          <w:sz w:val="24"/>
          <w:szCs w:val="24"/>
          <w:rtl/>
        </w:rPr>
        <w:t xml:space="preserve"> </w:t>
      </w:r>
      <w:r w:rsidRPr="008076DB">
        <w:rPr>
          <w:rFonts w:hint="eastAsia"/>
          <w:bCs w:val="0"/>
          <w:spacing w:val="10"/>
          <w:sz w:val="24"/>
          <w:szCs w:val="24"/>
          <w:rtl/>
        </w:rPr>
        <w:t>המשנה</w:t>
      </w:r>
      <w:r w:rsidRPr="008076DB">
        <w:rPr>
          <w:bCs w:val="0"/>
          <w:spacing w:val="10"/>
          <w:sz w:val="24"/>
          <w:szCs w:val="24"/>
          <w:rtl/>
        </w:rPr>
        <w:t xml:space="preserve"> </w:t>
      </w:r>
      <w:r w:rsidRPr="008076DB">
        <w:rPr>
          <w:rFonts w:hint="eastAsia"/>
          <w:bCs w:val="0"/>
          <w:spacing w:val="10"/>
          <w:sz w:val="24"/>
          <w:szCs w:val="24"/>
          <w:rtl/>
        </w:rPr>
        <w:t>להיות</w:t>
      </w:r>
      <w:r w:rsidRPr="008076DB">
        <w:rPr>
          <w:bCs w:val="0"/>
          <w:spacing w:val="10"/>
          <w:sz w:val="24"/>
          <w:szCs w:val="24"/>
          <w:rtl/>
        </w:rPr>
        <w:t xml:space="preserve"> </w:t>
      </w:r>
      <w:r w:rsidRPr="008076DB">
        <w:rPr>
          <w:rFonts w:hint="eastAsia"/>
          <w:bCs w:val="0"/>
          <w:spacing w:val="10"/>
          <w:sz w:val="24"/>
          <w:szCs w:val="24"/>
          <w:rtl/>
        </w:rPr>
        <w:t>גוף</w:t>
      </w:r>
      <w:r w:rsidRPr="008076DB">
        <w:rPr>
          <w:bCs w:val="0"/>
          <w:spacing w:val="10"/>
          <w:sz w:val="24"/>
          <w:szCs w:val="24"/>
          <w:rtl/>
        </w:rPr>
        <w:t xml:space="preserve"> </w:t>
      </w:r>
      <w:r w:rsidRPr="008076DB">
        <w:rPr>
          <w:rFonts w:hint="eastAsia"/>
          <w:bCs w:val="0"/>
          <w:spacing w:val="10"/>
          <w:sz w:val="24"/>
          <w:szCs w:val="24"/>
          <w:rtl/>
        </w:rPr>
        <w:t>משפטי</w:t>
      </w:r>
      <w:r w:rsidRPr="008076DB">
        <w:rPr>
          <w:bCs w:val="0"/>
          <w:spacing w:val="10"/>
          <w:sz w:val="24"/>
          <w:szCs w:val="24"/>
          <w:rtl/>
        </w:rPr>
        <w:t xml:space="preserve"> </w:t>
      </w:r>
      <w:r w:rsidRPr="008076DB">
        <w:rPr>
          <w:rFonts w:hint="eastAsia"/>
          <w:bCs w:val="0"/>
          <w:spacing w:val="10"/>
          <w:sz w:val="24"/>
          <w:szCs w:val="24"/>
          <w:rtl/>
        </w:rPr>
        <w:t>מאוגד</w:t>
      </w:r>
      <w:r w:rsidRPr="008076DB">
        <w:rPr>
          <w:bCs w:val="0"/>
          <w:spacing w:val="10"/>
          <w:sz w:val="24"/>
          <w:szCs w:val="24"/>
          <w:rtl/>
        </w:rPr>
        <w:t xml:space="preserve"> </w:t>
      </w:r>
      <w:r w:rsidRPr="008076DB">
        <w:rPr>
          <w:rFonts w:hint="eastAsia"/>
          <w:bCs w:val="0"/>
          <w:spacing w:val="10"/>
          <w:sz w:val="24"/>
          <w:szCs w:val="24"/>
          <w:rtl/>
        </w:rPr>
        <w:t>הרשום</w:t>
      </w:r>
      <w:r w:rsidRPr="008076DB">
        <w:rPr>
          <w:bCs w:val="0"/>
          <w:spacing w:val="10"/>
          <w:sz w:val="24"/>
          <w:szCs w:val="24"/>
          <w:rtl/>
        </w:rPr>
        <w:t xml:space="preserve"> </w:t>
      </w:r>
      <w:r w:rsidRPr="008076DB">
        <w:rPr>
          <w:rFonts w:hint="eastAsia"/>
          <w:bCs w:val="0"/>
          <w:spacing w:val="10"/>
          <w:sz w:val="24"/>
          <w:szCs w:val="24"/>
          <w:rtl/>
        </w:rPr>
        <w:t>ברשם</w:t>
      </w:r>
      <w:r w:rsidRPr="008076DB">
        <w:rPr>
          <w:bCs w:val="0"/>
          <w:spacing w:val="10"/>
          <w:sz w:val="24"/>
          <w:szCs w:val="24"/>
          <w:rtl/>
        </w:rPr>
        <w:t xml:space="preserve"> </w:t>
      </w:r>
      <w:r w:rsidRPr="008076DB">
        <w:rPr>
          <w:rFonts w:hint="eastAsia"/>
          <w:bCs w:val="0"/>
          <w:spacing w:val="10"/>
          <w:sz w:val="24"/>
          <w:szCs w:val="24"/>
          <w:rtl/>
        </w:rPr>
        <w:t>רשמי</w:t>
      </w:r>
      <w:r w:rsidRPr="008076DB">
        <w:rPr>
          <w:bCs w:val="0"/>
          <w:spacing w:val="10"/>
          <w:sz w:val="24"/>
          <w:szCs w:val="24"/>
          <w:rtl/>
        </w:rPr>
        <w:t xml:space="preserve"> </w:t>
      </w:r>
      <w:r w:rsidRPr="008076DB">
        <w:rPr>
          <w:rFonts w:hint="eastAsia"/>
          <w:bCs w:val="0"/>
          <w:spacing w:val="10"/>
          <w:sz w:val="24"/>
          <w:szCs w:val="24"/>
          <w:rtl/>
        </w:rPr>
        <w:t>או</w:t>
      </w:r>
      <w:r w:rsidRPr="008076DB">
        <w:rPr>
          <w:bCs w:val="0"/>
          <w:spacing w:val="10"/>
          <w:sz w:val="24"/>
          <w:szCs w:val="24"/>
          <w:rtl/>
        </w:rPr>
        <w:t xml:space="preserve"> </w:t>
      </w:r>
      <w:r w:rsidRPr="008076DB">
        <w:rPr>
          <w:rFonts w:hint="eastAsia"/>
          <w:bCs w:val="0"/>
          <w:spacing w:val="10"/>
          <w:sz w:val="24"/>
          <w:szCs w:val="24"/>
          <w:rtl/>
        </w:rPr>
        <w:t>גוף</w:t>
      </w:r>
      <w:r w:rsidRPr="008076DB">
        <w:rPr>
          <w:bCs w:val="0"/>
          <w:spacing w:val="10"/>
          <w:sz w:val="24"/>
          <w:szCs w:val="24"/>
          <w:rtl/>
        </w:rPr>
        <w:t xml:space="preserve"> </w:t>
      </w:r>
      <w:r w:rsidRPr="008076DB">
        <w:rPr>
          <w:rFonts w:hint="eastAsia"/>
          <w:bCs w:val="0"/>
          <w:spacing w:val="10"/>
          <w:sz w:val="24"/>
          <w:szCs w:val="24"/>
          <w:rtl/>
        </w:rPr>
        <w:t>סטטוטורי</w:t>
      </w:r>
      <w:r w:rsidRPr="008076DB">
        <w:rPr>
          <w:bCs w:val="0"/>
          <w:spacing w:val="10"/>
          <w:sz w:val="24"/>
          <w:szCs w:val="24"/>
          <w:rtl/>
        </w:rPr>
        <w:t xml:space="preserve"> </w:t>
      </w:r>
      <w:r w:rsidRPr="008076DB">
        <w:rPr>
          <w:rFonts w:hint="eastAsia"/>
          <w:bCs w:val="0"/>
          <w:spacing w:val="10"/>
          <w:sz w:val="24"/>
          <w:szCs w:val="24"/>
          <w:rtl/>
        </w:rPr>
        <w:t>בישראל</w:t>
      </w:r>
      <w:r w:rsidRPr="008076DB">
        <w:rPr>
          <w:bCs w:val="0"/>
          <w:spacing w:val="10"/>
          <w:sz w:val="24"/>
          <w:szCs w:val="24"/>
          <w:rtl/>
        </w:rPr>
        <w:t>.</w:t>
      </w:r>
    </w:p>
    <w:p w:rsidR="00BD5A4C" w:rsidRPr="008076DB" w:rsidRDefault="00BD5A4C" w:rsidP="00BD5A4C">
      <w:pPr>
        <w:pStyle w:val="Heading3"/>
        <w:numPr>
          <w:ilvl w:val="3"/>
          <w:numId w:val="35"/>
        </w:numPr>
        <w:suppressLineNumbers/>
        <w:overflowPunct w:val="0"/>
        <w:autoSpaceDE w:val="0"/>
        <w:autoSpaceDN w:val="0"/>
        <w:bidi/>
        <w:adjustRightInd w:val="0"/>
        <w:spacing w:before="0"/>
        <w:textAlignment w:val="baseline"/>
        <w:rPr>
          <w:bCs w:val="0"/>
          <w:spacing w:val="10"/>
          <w:sz w:val="24"/>
          <w:szCs w:val="24"/>
        </w:rPr>
      </w:pPr>
      <w:r w:rsidRPr="008076DB">
        <w:rPr>
          <w:rFonts w:hint="eastAsia"/>
          <w:bCs w:val="0"/>
          <w:spacing w:val="10"/>
          <w:sz w:val="24"/>
          <w:szCs w:val="24"/>
          <w:rtl/>
        </w:rPr>
        <w:t>על</w:t>
      </w:r>
      <w:r w:rsidRPr="008076DB">
        <w:rPr>
          <w:bCs w:val="0"/>
          <w:spacing w:val="10"/>
          <w:sz w:val="24"/>
          <w:szCs w:val="24"/>
          <w:rtl/>
        </w:rPr>
        <w:t xml:space="preserve"> </w:t>
      </w:r>
      <w:r w:rsidRPr="008076DB">
        <w:rPr>
          <w:rFonts w:hint="eastAsia"/>
          <w:bCs w:val="0"/>
          <w:spacing w:val="10"/>
          <w:sz w:val="24"/>
          <w:szCs w:val="24"/>
          <w:rtl/>
        </w:rPr>
        <w:t>קבלן</w:t>
      </w:r>
      <w:r w:rsidRPr="008076DB">
        <w:rPr>
          <w:bCs w:val="0"/>
          <w:spacing w:val="10"/>
          <w:sz w:val="24"/>
          <w:szCs w:val="24"/>
          <w:rtl/>
        </w:rPr>
        <w:t xml:space="preserve"> </w:t>
      </w:r>
      <w:r w:rsidRPr="008076DB">
        <w:rPr>
          <w:rFonts w:hint="eastAsia"/>
          <w:bCs w:val="0"/>
          <w:spacing w:val="10"/>
          <w:sz w:val="24"/>
          <w:szCs w:val="24"/>
          <w:rtl/>
        </w:rPr>
        <w:t>המשנה</w:t>
      </w:r>
      <w:r w:rsidRPr="008076DB">
        <w:rPr>
          <w:bCs w:val="0"/>
          <w:spacing w:val="10"/>
          <w:sz w:val="24"/>
          <w:szCs w:val="24"/>
          <w:rtl/>
        </w:rPr>
        <w:t xml:space="preserve"> </w:t>
      </w:r>
      <w:r w:rsidRPr="008076DB">
        <w:rPr>
          <w:rFonts w:hint="eastAsia"/>
          <w:bCs w:val="0"/>
          <w:spacing w:val="10"/>
          <w:sz w:val="24"/>
          <w:szCs w:val="24"/>
          <w:rtl/>
        </w:rPr>
        <w:t>להיות</w:t>
      </w:r>
      <w:r w:rsidRPr="008076DB">
        <w:rPr>
          <w:bCs w:val="0"/>
          <w:spacing w:val="10"/>
          <w:sz w:val="24"/>
          <w:szCs w:val="24"/>
          <w:rtl/>
        </w:rPr>
        <w:t xml:space="preserve"> </w:t>
      </w:r>
      <w:r w:rsidRPr="008076DB">
        <w:rPr>
          <w:rFonts w:hint="eastAsia"/>
          <w:bCs w:val="0"/>
          <w:spacing w:val="10"/>
          <w:sz w:val="24"/>
          <w:szCs w:val="24"/>
          <w:rtl/>
        </w:rPr>
        <w:t>עוסק</w:t>
      </w:r>
      <w:r w:rsidRPr="008076DB">
        <w:rPr>
          <w:bCs w:val="0"/>
          <w:spacing w:val="10"/>
          <w:sz w:val="24"/>
          <w:szCs w:val="24"/>
          <w:rtl/>
        </w:rPr>
        <w:t xml:space="preserve"> </w:t>
      </w:r>
      <w:r w:rsidRPr="008076DB">
        <w:rPr>
          <w:rFonts w:hint="eastAsia"/>
          <w:bCs w:val="0"/>
          <w:spacing w:val="10"/>
          <w:sz w:val="24"/>
          <w:szCs w:val="24"/>
          <w:rtl/>
        </w:rPr>
        <w:t>מורשה</w:t>
      </w:r>
      <w:r w:rsidRPr="008076DB">
        <w:rPr>
          <w:bCs w:val="0"/>
          <w:spacing w:val="10"/>
          <w:sz w:val="24"/>
          <w:szCs w:val="24"/>
          <w:rtl/>
        </w:rPr>
        <w:t>.</w:t>
      </w:r>
    </w:p>
    <w:p w:rsidR="00BD5A4C" w:rsidRPr="008076DB" w:rsidRDefault="00BD5A4C" w:rsidP="00BD5A4C">
      <w:pPr>
        <w:pStyle w:val="Heading3"/>
        <w:numPr>
          <w:ilvl w:val="3"/>
          <w:numId w:val="35"/>
        </w:numPr>
        <w:suppressLineNumbers/>
        <w:overflowPunct w:val="0"/>
        <w:autoSpaceDE w:val="0"/>
        <w:autoSpaceDN w:val="0"/>
        <w:bidi/>
        <w:adjustRightInd w:val="0"/>
        <w:spacing w:before="0"/>
        <w:textAlignment w:val="baseline"/>
        <w:rPr>
          <w:bCs w:val="0"/>
          <w:spacing w:val="10"/>
          <w:sz w:val="24"/>
          <w:szCs w:val="24"/>
        </w:rPr>
      </w:pPr>
      <w:r w:rsidRPr="008076DB">
        <w:rPr>
          <w:rFonts w:hint="eastAsia"/>
          <w:bCs w:val="0"/>
          <w:spacing w:val="10"/>
          <w:sz w:val="24"/>
          <w:szCs w:val="24"/>
          <w:rtl/>
        </w:rPr>
        <w:t>על</w:t>
      </w:r>
      <w:r w:rsidRPr="008076DB">
        <w:rPr>
          <w:bCs w:val="0"/>
          <w:spacing w:val="10"/>
          <w:sz w:val="24"/>
          <w:szCs w:val="24"/>
          <w:rtl/>
        </w:rPr>
        <w:t xml:space="preserve"> </w:t>
      </w:r>
      <w:r w:rsidRPr="008076DB">
        <w:rPr>
          <w:rFonts w:hint="eastAsia"/>
          <w:bCs w:val="0"/>
          <w:spacing w:val="10"/>
          <w:sz w:val="24"/>
          <w:szCs w:val="24"/>
          <w:rtl/>
        </w:rPr>
        <w:t>קבלן</w:t>
      </w:r>
      <w:r w:rsidRPr="008076DB">
        <w:rPr>
          <w:bCs w:val="0"/>
          <w:spacing w:val="10"/>
          <w:sz w:val="24"/>
          <w:szCs w:val="24"/>
          <w:rtl/>
        </w:rPr>
        <w:t xml:space="preserve"> </w:t>
      </w:r>
      <w:r w:rsidRPr="008076DB">
        <w:rPr>
          <w:rFonts w:hint="eastAsia"/>
          <w:bCs w:val="0"/>
          <w:spacing w:val="10"/>
          <w:sz w:val="24"/>
          <w:szCs w:val="24"/>
          <w:rtl/>
        </w:rPr>
        <w:t>המשנה</w:t>
      </w:r>
      <w:r w:rsidRPr="008076DB">
        <w:rPr>
          <w:bCs w:val="0"/>
          <w:spacing w:val="10"/>
          <w:sz w:val="24"/>
          <w:szCs w:val="24"/>
          <w:rtl/>
        </w:rPr>
        <w:t xml:space="preserve"> </w:t>
      </w:r>
      <w:r w:rsidRPr="008076DB">
        <w:rPr>
          <w:rFonts w:hint="eastAsia"/>
          <w:bCs w:val="0"/>
          <w:spacing w:val="10"/>
          <w:sz w:val="24"/>
          <w:szCs w:val="24"/>
          <w:rtl/>
        </w:rPr>
        <w:t>להיות</w:t>
      </w:r>
      <w:r w:rsidRPr="008076DB">
        <w:rPr>
          <w:bCs w:val="0"/>
          <w:spacing w:val="10"/>
          <w:sz w:val="24"/>
          <w:szCs w:val="24"/>
          <w:rtl/>
        </w:rPr>
        <w:t xml:space="preserve"> </w:t>
      </w:r>
      <w:r w:rsidRPr="008076DB">
        <w:rPr>
          <w:rFonts w:hint="eastAsia"/>
          <w:bCs w:val="0"/>
          <w:spacing w:val="10"/>
          <w:sz w:val="24"/>
          <w:szCs w:val="24"/>
          <w:rtl/>
        </w:rPr>
        <w:t>בעל</w:t>
      </w:r>
      <w:r w:rsidRPr="008076DB">
        <w:rPr>
          <w:bCs w:val="0"/>
          <w:spacing w:val="10"/>
          <w:sz w:val="24"/>
          <w:szCs w:val="24"/>
          <w:rtl/>
        </w:rPr>
        <w:t xml:space="preserve"> </w:t>
      </w:r>
      <w:r w:rsidRPr="008076DB">
        <w:rPr>
          <w:rFonts w:hint="eastAsia"/>
          <w:bCs w:val="0"/>
          <w:spacing w:val="10"/>
          <w:sz w:val="24"/>
          <w:szCs w:val="24"/>
          <w:rtl/>
        </w:rPr>
        <w:t>אישור</w:t>
      </w:r>
      <w:r w:rsidRPr="008076DB">
        <w:rPr>
          <w:bCs w:val="0"/>
          <w:spacing w:val="10"/>
          <w:sz w:val="24"/>
          <w:szCs w:val="24"/>
          <w:rtl/>
        </w:rPr>
        <w:t xml:space="preserve"> </w:t>
      </w:r>
      <w:r w:rsidRPr="008076DB">
        <w:rPr>
          <w:rFonts w:hint="eastAsia"/>
          <w:bCs w:val="0"/>
          <w:spacing w:val="10"/>
          <w:sz w:val="24"/>
          <w:szCs w:val="24"/>
          <w:rtl/>
        </w:rPr>
        <w:t>בר</w:t>
      </w:r>
      <w:r w:rsidRPr="008076DB">
        <w:rPr>
          <w:bCs w:val="0"/>
          <w:spacing w:val="10"/>
          <w:sz w:val="24"/>
          <w:szCs w:val="24"/>
          <w:rtl/>
        </w:rPr>
        <w:t xml:space="preserve"> </w:t>
      </w:r>
      <w:r w:rsidRPr="008076DB">
        <w:rPr>
          <w:rFonts w:hint="eastAsia"/>
          <w:bCs w:val="0"/>
          <w:spacing w:val="10"/>
          <w:sz w:val="24"/>
          <w:szCs w:val="24"/>
          <w:rtl/>
        </w:rPr>
        <w:t>תוקף</w:t>
      </w:r>
      <w:r w:rsidRPr="008076DB">
        <w:rPr>
          <w:bCs w:val="0"/>
          <w:spacing w:val="10"/>
          <w:sz w:val="24"/>
          <w:szCs w:val="24"/>
          <w:rtl/>
        </w:rPr>
        <w:t xml:space="preserve"> </w:t>
      </w:r>
      <w:r w:rsidRPr="008076DB">
        <w:rPr>
          <w:rFonts w:hint="eastAsia"/>
          <w:bCs w:val="0"/>
          <w:spacing w:val="10"/>
          <w:sz w:val="24"/>
          <w:szCs w:val="24"/>
          <w:rtl/>
        </w:rPr>
        <w:t>על</w:t>
      </w:r>
      <w:r w:rsidRPr="008076DB">
        <w:rPr>
          <w:bCs w:val="0"/>
          <w:spacing w:val="10"/>
          <w:sz w:val="24"/>
          <w:szCs w:val="24"/>
          <w:rtl/>
        </w:rPr>
        <w:t xml:space="preserve"> </w:t>
      </w:r>
      <w:r w:rsidRPr="008076DB">
        <w:rPr>
          <w:rFonts w:hint="eastAsia"/>
          <w:bCs w:val="0"/>
          <w:spacing w:val="10"/>
          <w:sz w:val="24"/>
          <w:szCs w:val="24"/>
          <w:rtl/>
        </w:rPr>
        <w:t>ניהול</w:t>
      </w:r>
      <w:r w:rsidRPr="008076DB">
        <w:rPr>
          <w:bCs w:val="0"/>
          <w:spacing w:val="10"/>
          <w:sz w:val="24"/>
          <w:szCs w:val="24"/>
          <w:rtl/>
        </w:rPr>
        <w:t xml:space="preserve"> </w:t>
      </w:r>
      <w:r w:rsidRPr="008076DB">
        <w:rPr>
          <w:rFonts w:hint="eastAsia"/>
          <w:bCs w:val="0"/>
          <w:spacing w:val="10"/>
          <w:sz w:val="24"/>
          <w:szCs w:val="24"/>
          <w:rtl/>
        </w:rPr>
        <w:t>ספרי</w:t>
      </w:r>
      <w:r w:rsidRPr="008076DB">
        <w:rPr>
          <w:bCs w:val="0"/>
          <w:spacing w:val="10"/>
          <w:sz w:val="24"/>
          <w:szCs w:val="24"/>
          <w:rtl/>
        </w:rPr>
        <w:t xml:space="preserve"> </w:t>
      </w:r>
      <w:r w:rsidRPr="008076DB">
        <w:rPr>
          <w:rFonts w:hint="eastAsia"/>
          <w:bCs w:val="0"/>
          <w:spacing w:val="10"/>
          <w:sz w:val="24"/>
          <w:szCs w:val="24"/>
          <w:rtl/>
        </w:rPr>
        <w:t>חשבונות</w:t>
      </w:r>
      <w:r w:rsidRPr="008076DB">
        <w:rPr>
          <w:bCs w:val="0"/>
          <w:spacing w:val="10"/>
          <w:sz w:val="24"/>
          <w:szCs w:val="24"/>
          <w:rtl/>
        </w:rPr>
        <w:t xml:space="preserve"> </w:t>
      </w:r>
      <w:r w:rsidRPr="008076DB">
        <w:rPr>
          <w:rFonts w:hint="eastAsia"/>
          <w:bCs w:val="0"/>
          <w:spacing w:val="10"/>
          <w:sz w:val="24"/>
          <w:szCs w:val="24"/>
          <w:rtl/>
        </w:rPr>
        <w:t>ורשומות</w:t>
      </w:r>
      <w:r w:rsidRPr="008076DB">
        <w:rPr>
          <w:bCs w:val="0"/>
          <w:spacing w:val="10"/>
          <w:sz w:val="24"/>
          <w:szCs w:val="24"/>
          <w:rtl/>
        </w:rPr>
        <w:t>.</w:t>
      </w:r>
    </w:p>
    <w:p w:rsidR="00BD5A4C" w:rsidRPr="008076DB" w:rsidRDefault="00BD5A4C" w:rsidP="00BD5A4C">
      <w:pPr>
        <w:widowControl w:val="0"/>
        <w:suppressLineNumbers/>
        <w:rPr>
          <w:rFonts w:cs="David"/>
          <w:sz w:val="24"/>
          <w:szCs w:val="24"/>
          <w:rtl/>
          <w:lang w:eastAsia="en-US"/>
        </w:rPr>
      </w:pPr>
    </w:p>
    <w:p w:rsidR="00BD5A4C" w:rsidRPr="008076DB" w:rsidRDefault="00BD5A4C" w:rsidP="00BD5A4C">
      <w:pPr>
        <w:pStyle w:val="Heading1"/>
        <w:numPr>
          <w:ilvl w:val="0"/>
          <w:numId w:val="35"/>
        </w:numPr>
        <w:suppressLineNumbers/>
        <w:overflowPunct w:val="0"/>
        <w:autoSpaceDE w:val="0"/>
        <w:autoSpaceDN w:val="0"/>
        <w:adjustRightInd w:val="0"/>
        <w:spacing w:before="0"/>
        <w:ind w:hanging="426"/>
        <w:textAlignment w:val="baseline"/>
        <w:rPr>
          <w:sz w:val="28"/>
          <w:szCs w:val="28"/>
        </w:rPr>
      </w:pPr>
      <w:bookmarkStart w:id="15" w:name="_Toc381782503"/>
      <w:r w:rsidRPr="008076DB">
        <w:rPr>
          <w:rFonts w:hint="cs"/>
          <w:sz w:val="28"/>
          <w:szCs w:val="28"/>
          <w:rtl/>
        </w:rPr>
        <w:t xml:space="preserve">מסמכים ואישורים </w:t>
      </w:r>
      <w:bookmarkEnd w:id="15"/>
      <w:r w:rsidRPr="008076DB">
        <w:rPr>
          <w:rFonts w:hint="cs"/>
          <w:sz w:val="28"/>
          <w:szCs w:val="28"/>
          <w:rtl/>
        </w:rPr>
        <w:t>שיצורפו להצעה.</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על המציע להגיש הצעתו בהתאם ל"חוברת המכרז" .</w:t>
      </w:r>
    </w:p>
    <w:p w:rsidR="00BD5A4C" w:rsidRPr="008076DB" w:rsidRDefault="00BD5A4C" w:rsidP="00BD5A4C">
      <w:pPr>
        <w:pStyle w:val="Heading2"/>
        <w:suppressLineNumbers/>
        <w:tabs>
          <w:tab w:val="left" w:pos="849"/>
        </w:tabs>
        <w:spacing w:before="0"/>
        <w:ind w:left="849"/>
        <w:rPr>
          <w:b w:val="0"/>
          <w:bCs w:val="0"/>
          <w:sz w:val="24"/>
          <w:szCs w:val="24"/>
          <w:rtl/>
        </w:rPr>
      </w:pPr>
      <w:r w:rsidRPr="008076DB">
        <w:rPr>
          <w:rFonts w:hint="cs"/>
          <w:b w:val="0"/>
          <w:bCs w:val="0"/>
          <w:sz w:val="24"/>
          <w:szCs w:val="24"/>
          <w:rtl/>
        </w:rPr>
        <w:t>בחוברת המכרז מצורפים טפסים שונים ודרישות למסמכים של המציע. חובה למלא את חוברת ההצעה בשלמותה, לצרף את כל המסמכים הנדרשים, בסדר המפורט בחוברת ההצעה ונספחיה. לנוחיות המציעים מובאת בנספח ד רשימת מסמכים נדרשים מהמציע על המציע להקפיד כי הוא מצרף את כל המסמכים הנדרשים בהתאם לסל אליו הוא ניגש.</w:t>
      </w:r>
    </w:p>
    <w:p w:rsidR="00BD5A4C" w:rsidRPr="008076DB" w:rsidRDefault="00BD5A4C" w:rsidP="00BD5A4C">
      <w:pPr>
        <w:pStyle w:val="Heading2"/>
        <w:suppressLineNumbers/>
        <w:tabs>
          <w:tab w:val="left" w:pos="849"/>
        </w:tabs>
        <w:spacing w:before="0"/>
        <w:ind w:left="849"/>
        <w:rPr>
          <w:b w:val="0"/>
          <w:bCs w:val="0"/>
          <w:sz w:val="24"/>
          <w:szCs w:val="24"/>
          <w:rtl/>
        </w:rPr>
      </w:pPr>
      <w:r w:rsidRPr="008076DB">
        <w:rPr>
          <w:rFonts w:hint="cs"/>
          <w:b w:val="0"/>
          <w:bCs w:val="0"/>
          <w:sz w:val="24"/>
          <w:szCs w:val="24"/>
          <w:rtl/>
        </w:rPr>
        <w:lastRenderedPageBreak/>
        <w:t>הצעה חלקית ו/או במתכונת שונה מחוברת המכרז עלולה שלא להיבדק ואף להיפסל.</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במידה והמציע הינו תאגיד יצורפו אישורים מתאימים לגבי רישום התאגיד, זכויות החותמים בשמו וסמכותם לחייב את התאגיד בחתימתם, </w:t>
      </w:r>
      <w:r w:rsidRPr="008076DB">
        <w:rPr>
          <w:rFonts w:ascii="David" w:hAnsi="David" w:hint="cs"/>
          <w:b w:val="0"/>
          <w:bCs w:val="0"/>
          <w:sz w:val="24"/>
          <w:szCs w:val="24"/>
          <w:rtl/>
        </w:rPr>
        <w:t>אישור נסח חברה עדכני של רשם התאגידים (פלט עדכני).</w:t>
      </w:r>
      <w:r w:rsidRPr="008076DB">
        <w:rPr>
          <w:rFonts w:hint="cs"/>
          <w:b w:val="0"/>
          <w:bCs w:val="0"/>
          <w:sz w:val="24"/>
          <w:szCs w:val="24"/>
          <w:rtl/>
        </w:rPr>
        <w:t xml:space="preserve"> במידה שהמציע הינו עוסק מורשה עליו לצרף תעודת עוסק מורשה.</w:t>
      </w:r>
    </w:p>
    <w:p w:rsidR="00BD5A4C" w:rsidRPr="008076DB" w:rsidRDefault="00BD5A4C" w:rsidP="00BD5A4C">
      <w:pPr>
        <w:pStyle w:val="Heading2"/>
        <w:suppressLineNumbers/>
        <w:tabs>
          <w:tab w:val="left" w:pos="849"/>
        </w:tabs>
        <w:spacing w:before="0"/>
        <w:rPr>
          <w:b w:val="0"/>
          <w:bCs w:val="0"/>
          <w:sz w:val="24"/>
          <w:szCs w:val="24"/>
          <w:rtl/>
        </w:rPr>
      </w:pP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b w:val="0"/>
          <w:bCs w:val="0"/>
          <w:sz w:val="24"/>
          <w:szCs w:val="24"/>
          <w:rtl/>
        </w:rPr>
        <w:t xml:space="preserve">מציע המעוניין לקבל העדפה </w:t>
      </w:r>
      <w:r w:rsidRPr="008076DB">
        <w:rPr>
          <w:rFonts w:hint="cs"/>
          <w:b w:val="0"/>
          <w:bCs w:val="0"/>
          <w:sz w:val="24"/>
          <w:szCs w:val="24"/>
          <w:rtl/>
        </w:rPr>
        <w:t>לפי סעיף 2ב' ל</w:t>
      </w:r>
      <w:r w:rsidRPr="008076DB">
        <w:rPr>
          <w:b w:val="0"/>
          <w:bCs w:val="0"/>
          <w:sz w:val="24"/>
          <w:szCs w:val="24"/>
          <w:rtl/>
        </w:rPr>
        <w:t xml:space="preserve">חוק חובת המכרזים, </w:t>
      </w:r>
      <w:r w:rsidRPr="008076DB">
        <w:rPr>
          <w:rFonts w:hint="cs"/>
          <w:b w:val="0"/>
          <w:bCs w:val="0"/>
          <w:sz w:val="24"/>
          <w:szCs w:val="24"/>
          <w:rtl/>
        </w:rPr>
        <w:t>ה</w:t>
      </w:r>
      <w:r w:rsidRPr="008076DB">
        <w:rPr>
          <w:b w:val="0"/>
          <w:bCs w:val="0"/>
          <w:sz w:val="24"/>
          <w:szCs w:val="24"/>
          <w:rtl/>
        </w:rPr>
        <w:t>תשנ"ב-1992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8076DB">
        <w:rPr>
          <w:rFonts w:hint="cs"/>
          <w:b w:val="0"/>
          <w:bCs w:val="0"/>
          <w:sz w:val="24"/>
          <w:szCs w:val="24"/>
          <w:rtl/>
        </w:rPr>
        <w:t>ים האמורים</w:t>
      </w:r>
      <w:r w:rsidRPr="008076DB">
        <w:rPr>
          <w:b w:val="0"/>
          <w:bCs w:val="0"/>
          <w:sz w:val="24"/>
          <w:szCs w:val="24"/>
          <w:rtl/>
        </w:rPr>
        <w:t xml:space="preserve"> </w:t>
      </w:r>
      <w:r w:rsidRPr="008076DB">
        <w:rPr>
          <w:rFonts w:hint="cs"/>
          <w:b w:val="0"/>
          <w:bCs w:val="0"/>
          <w:sz w:val="24"/>
          <w:szCs w:val="24"/>
          <w:rtl/>
        </w:rPr>
        <w:t>להצעה</w:t>
      </w:r>
      <w:r w:rsidRPr="008076DB">
        <w:rPr>
          <w:b w:val="0"/>
          <w:bCs w:val="0"/>
          <w:sz w:val="24"/>
          <w:szCs w:val="24"/>
          <w:rtl/>
        </w:rPr>
        <w:t xml:space="preserve"> הינו תנאי </w:t>
      </w:r>
      <w:r w:rsidRPr="008076DB">
        <w:rPr>
          <w:rFonts w:hint="cs"/>
          <w:b w:val="0"/>
          <w:bCs w:val="0"/>
          <w:sz w:val="24"/>
          <w:szCs w:val="24"/>
          <w:rtl/>
        </w:rPr>
        <w:t xml:space="preserve">הכרחי </w:t>
      </w:r>
      <w:r w:rsidRPr="008076DB">
        <w:rPr>
          <w:b w:val="0"/>
          <w:bCs w:val="0"/>
          <w:sz w:val="24"/>
          <w:szCs w:val="24"/>
          <w:rtl/>
        </w:rPr>
        <w:t>לקבלת ההעדפה לפי התקנות האמורות.</w:t>
      </w:r>
      <w:r w:rsidRPr="008076DB">
        <w:rPr>
          <w:rFonts w:hint="cs"/>
          <w:b w:val="0"/>
          <w:bCs w:val="0"/>
          <w:sz w:val="24"/>
          <w:szCs w:val="24"/>
          <w:rtl/>
        </w:rPr>
        <w:t xml:space="preserve"> יובהר, כי במקרה של סתירה או אי-התאמה בין דרישות החוק האמור לבין המפורט להלן בסעיף זה, גוברות הוראות החוק, ועל המציע לבדוק את התאמת האישור להוראותיו.</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המציע יצרף להצעתו את </w:t>
      </w:r>
      <w:r w:rsidRPr="008076DB">
        <w:rPr>
          <w:b w:val="0"/>
          <w:bCs w:val="0"/>
          <w:sz w:val="24"/>
          <w:szCs w:val="24"/>
          <w:rtl/>
        </w:rPr>
        <w:t>כל מסמכי המכרז (חוברת המכרז), לרבות ההסכם שבחוברת זו</w:t>
      </w:r>
      <w:r w:rsidRPr="008076DB">
        <w:rPr>
          <w:rFonts w:hint="cs"/>
          <w:b w:val="0"/>
          <w:bCs w:val="0"/>
          <w:sz w:val="24"/>
          <w:szCs w:val="24"/>
          <w:rtl/>
        </w:rPr>
        <w:t xml:space="preserve"> וטופס שאלות ההבהרה והתשובות עליהן</w:t>
      </w:r>
      <w:r w:rsidRPr="008076DB">
        <w:rPr>
          <w:b w:val="0"/>
          <w:bCs w:val="0"/>
          <w:sz w:val="24"/>
          <w:szCs w:val="24"/>
          <w:rtl/>
        </w:rPr>
        <w:t xml:space="preserve">, כאשר כל עמוד ממסמכי המכרז </w:t>
      </w:r>
      <w:r w:rsidRPr="008076DB">
        <w:rPr>
          <w:rFonts w:hint="cs"/>
          <w:b w:val="0"/>
          <w:bCs w:val="0"/>
          <w:sz w:val="24"/>
          <w:szCs w:val="24"/>
          <w:rtl/>
        </w:rPr>
        <w:t>כאמור</w:t>
      </w:r>
      <w:r w:rsidRPr="008076DB">
        <w:rPr>
          <w:b w:val="0"/>
          <w:bCs w:val="0"/>
          <w:sz w:val="24"/>
          <w:szCs w:val="24"/>
          <w:rtl/>
        </w:rPr>
        <w:t xml:space="preserve"> חתום </w:t>
      </w:r>
      <w:r w:rsidRPr="008076DB">
        <w:rPr>
          <w:rFonts w:hint="cs"/>
          <w:b w:val="0"/>
          <w:bCs w:val="0"/>
          <w:sz w:val="24"/>
          <w:szCs w:val="24"/>
          <w:rtl/>
        </w:rPr>
        <w:t xml:space="preserve">בראשי תיבות </w:t>
      </w:r>
      <w:r w:rsidRPr="008076DB">
        <w:rPr>
          <w:b w:val="0"/>
          <w:bCs w:val="0"/>
          <w:sz w:val="24"/>
          <w:szCs w:val="24"/>
          <w:rtl/>
        </w:rPr>
        <w:t>בידי המורשים להתחייב מטעם המציע</w:t>
      </w:r>
      <w:r w:rsidRPr="008076DB">
        <w:rPr>
          <w:rFonts w:hint="cs"/>
          <w:b w:val="0"/>
          <w:bCs w:val="0"/>
          <w:sz w:val="24"/>
          <w:szCs w:val="24"/>
          <w:rtl/>
        </w:rPr>
        <w:t xml:space="preserve">, ואם המציע הוא תאגיד, גם </w:t>
      </w:r>
      <w:r w:rsidRPr="008076DB">
        <w:rPr>
          <w:b w:val="0"/>
          <w:bCs w:val="0"/>
          <w:sz w:val="24"/>
          <w:szCs w:val="24"/>
          <w:rtl/>
        </w:rPr>
        <w:t>יוחתם בחותמת המציע.</w:t>
      </w: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tl/>
        </w:rPr>
      </w:pPr>
      <w:bookmarkStart w:id="16" w:name="_Toc381782504"/>
      <w:r w:rsidRPr="008076DB">
        <w:rPr>
          <w:rFonts w:hint="cs"/>
          <w:sz w:val="28"/>
          <w:szCs w:val="28"/>
          <w:rtl/>
        </w:rPr>
        <w:t>הצעת המחיר</w:t>
      </w:r>
      <w:bookmarkEnd w:id="16"/>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הצעת המחיר תוגש על גבי נספח</w:t>
      </w:r>
      <w:r w:rsidRPr="008076DB">
        <w:rPr>
          <w:b w:val="0"/>
          <w:bCs w:val="0"/>
          <w:sz w:val="24"/>
          <w:szCs w:val="24"/>
          <w:rtl/>
        </w:rPr>
        <w:t xml:space="preserve"> </w:t>
      </w:r>
      <w:r w:rsidRPr="008076DB">
        <w:rPr>
          <w:rFonts w:hint="cs"/>
          <w:b w:val="0"/>
          <w:bCs w:val="0"/>
          <w:sz w:val="24"/>
          <w:szCs w:val="24"/>
          <w:rtl/>
        </w:rPr>
        <w:t>ד</w:t>
      </w:r>
      <w:r w:rsidRPr="008076DB">
        <w:rPr>
          <w:b w:val="0"/>
          <w:bCs w:val="0"/>
          <w:sz w:val="24"/>
          <w:szCs w:val="24"/>
          <w:rtl/>
        </w:rPr>
        <w:t>'</w:t>
      </w:r>
      <w:r w:rsidRPr="008076DB">
        <w:rPr>
          <w:rFonts w:hint="cs"/>
          <w:b w:val="0"/>
          <w:bCs w:val="0"/>
          <w:sz w:val="24"/>
          <w:szCs w:val="24"/>
          <w:rtl/>
        </w:rPr>
        <w:t xml:space="preserve"> למכרז, ותכיל את כל הפרטים הנדרשים בו</w:t>
      </w:r>
      <w:r w:rsidRPr="008076DB">
        <w:rPr>
          <w:b w:val="0"/>
          <w:bCs w:val="0"/>
          <w:sz w:val="24"/>
          <w:szCs w:val="24"/>
          <w:rtl/>
        </w:rPr>
        <w:t xml:space="preserve">, ללא כל הסתייגות או שינויים.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הצעת המחיר תהיה </w:t>
      </w:r>
      <w:r w:rsidRPr="008076DB">
        <w:rPr>
          <w:rFonts w:hint="cs"/>
          <w:b w:val="0"/>
          <w:bCs w:val="0"/>
          <w:sz w:val="24"/>
          <w:szCs w:val="24"/>
          <w:rtl/>
        </w:rPr>
        <w:t>בשקלים חדשים</w:t>
      </w:r>
      <w:r w:rsidRPr="008076DB">
        <w:rPr>
          <w:b w:val="0"/>
          <w:bCs w:val="0"/>
          <w:sz w:val="24"/>
          <w:szCs w:val="24"/>
          <w:rtl/>
        </w:rPr>
        <w:t xml:space="preserve">, </w:t>
      </w:r>
      <w:r w:rsidRPr="008076DB">
        <w:rPr>
          <w:rFonts w:hint="cs"/>
          <w:b w:val="0"/>
          <w:bCs w:val="0"/>
          <w:sz w:val="24"/>
          <w:szCs w:val="24"/>
          <w:rtl/>
        </w:rPr>
        <w:t>כולל</w:t>
      </w:r>
      <w:r w:rsidRPr="008076DB">
        <w:rPr>
          <w:b w:val="0"/>
          <w:bCs w:val="0"/>
          <w:sz w:val="24"/>
          <w:szCs w:val="24"/>
          <w:rtl/>
        </w:rPr>
        <w:t xml:space="preserve"> מע"מ</w:t>
      </w:r>
      <w:r w:rsidRPr="008076DB">
        <w:rPr>
          <w:rFonts w:hint="cs"/>
          <w:b w:val="0"/>
          <w:bCs w:val="0"/>
          <w:sz w:val="24"/>
          <w:szCs w:val="24"/>
          <w:rtl/>
        </w:rPr>
        <w:t>,</w:t>
      </w:r>
      <w:r w:rsidRPr="008076DB">
        <w:rPr>
          <w:b w:val="0"/>
          <w:bCs w:val="0"/>
          <w:sz w:val="24"/>
          <w:szCs w:val="24"/>
          <w:rtl/>
        </w:rPr>
        <w:t xml:space="preserve"> ותעמוד בתוקף עד למועד פקיעת ההצעה</w:t>
      </w:r>
      <w:r w:rsidRPr="008076DB">
        <w:rPr>
          <w:rFonts w:hint="cs"/>
          <w:b w:val="0"/>
          <w:bCs w:val="0"/>
          <w:sz w:val="24"/>
          <w:szCs w:val="24"/>
          <w:rtl/>
        </w:rPr>
        <w:t xml:space="preserve"> (להלן </w:t>
      </w:r>
      <w:r w:rsidRPr="008076DB">
        <w:rPr>
          <w:b w:val="0"/>
          <w:bCs w:val="0"/>
          <w:sz w:val="24"/>
          <w:szCs w:val="24"/>
          <w:rtl/>
        </w:rPr>
        <w:t>–</w:t>
      </w:r>
      <w:r w:rsidRPr="008076DB">
        <w:rPr>
          <w:rFonts w:hint="cs"/>
          <w:b w:val="0"/>
          <w:bCs w:val="0"/>
          <w:sz w:val="24"/>
          <w:szCs w:val="24"/>
          <w:rtl/>
        </w:rPr>
        <w:t xml:space="preserve"> הצעת</w:t>
      </w:r>
      <w:r w:rsidRPr="008076DB">
        <w:rPr>
          <w:b w:val="0"/>
          <w:bCs w:val="0"/>
          <w:sz w:val="24"/>
          <w:szCs w:val="24"/>
          <w:rtl/>
        </w:rPr>
        <w:t xml:space="preserve"> </w:t>
      </w:r>
      <w:r w:rsidRPr="008076DB">
        <w:rPr>
          <w:rFonts w:hint="cs"/>
          <w:b w:val="0"/>
          <w:bCs w:val="0"/>
          <w:sz w:val="24"/>
          <w:szCs w:val="24"/>
          <w:rtl/>
        </w:rPr>
        <w:t>המחיר)</w:t>
      </w:r>
      <w:r w:rsidRPr="008076DB">
        <w:rPr>
          <w:b w:val="0"/>
          <w:bCs w:val="0"/>
          <w:sz w:val="24"/>
          <w:szCs w:val="24"/>
          <w:rtl/>
        </w:rPr>
        <w:t xml:space="preserve">.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הצעת המחיר תכלול את כל התמורה לה יהא זכאי הזוכה במכרז וזאת עבור כלל השירותים בהם מחויב הזוכה על פי מכרז זה.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הצעת המחיר תכלול גם תיקונים חוזרים ללא תמורה, אם יהיו כאלה.</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הצעת המחיר ת</w:t>
      </w:r>
      <w:r w:rsidRPr="008076DB">
        <w:rPr>
          <w:b w:val="0"/>
          <w:bCs w:val="0"/>
          <w:sz w:val="24"/>
          <w:szCs w:val="24"/>
          <w:rtl/>
        </w:rPr>
        <w:t>היה קבוע</w:t>
      </w:r>
      <w:r w:rsidRPr="008076DB">
        <w:rPr>
          <w:rFonts w:hint="cs"/>
          <w:b w:val="0"/>
          <w:bCs w:val="0"/>
          <w:sz w:val="24"/>
          <w:szCs w:val="24"/>
          <w:rtl/>
        </w:rPr>
        <w:t>ה</w:t>
      </w:r>
      <w:r w:rsidRPr="008076DB">
        <w:rPr>
          <w:b w:val="0"/>
          <w:bCs w:val="0"/>
          <w:sz w:val="24"/>
          <w:szCs w:val="24"/>
          <w:rtl/>
        </w:rPr>
        <w:t xml:space="preserve"> </w:t>
      </w:r>
      <w:r w:rsidRPr="008076DB">
        <w:rPr>
          <w:rFonts w:hint="cs"/>
          <w:b w:val="0"/>
          <w:bCs w:val="0"/>
          <w:sz w:val="24"/>
          <w:szCs w:val="24"/>
          <w:rtl/>
        </w:rPr>
        <w:t>ותוצמד למדד תיקוני רכב ובהתאם לנוהל הצמדות של החשכ"ל.  שמספרה 7.17.2  (לעניין זה ראה סעיף</w:t>
      </w:r>
      <w:r w:rsidRPr="008076DB">
        <w:rPr>
          <w:b w:val="0"/>
          <w:bCs w:val="0"/>
          <w:sz w:val="24"/>
          <w:szCs w:val="24"/>
          <w:rtl/>
        </w:rPr>
        <w:t xml:space="preserve"> 8</w:t>
      </w:r>
      <w:r w:rsidRPr="008076DB">
        <w:rPr>
          <w:rFonts w:hint="cs"/>
          <w:b w:val="0"/>
          <w:bCs w:val="0"/>
          <w:sz w:val="24"/>
          <w:szCs w:val="24"/>
          <w:rtl/>
        </w:rPr>
        <w:t xml:space="preserve"> להסכם ההתקשרות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תוקף ההצעות והערבות יהיו כמפורט בטבלת ריכוז המועדים בסעיף</w:t>
      </w:r>
      <w:r w:rsidRPr="008076DB">
        <w:rPr>
          <w:b w:val="0"/>
          <w:bCs w:val="0"/>
          <w:sz w:val="24"/>
          <w:szCs w:val="24"/>
          <w:rtl/>
        </w:rPr>
        <w:t xml:space="preserve"> 1.2.</w:t>
      </w: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tl/>
        </w:rPr>
      </w:pPr>
      <w:bookmarkStart w:id="17" w:name="_Toc381782505"/>
      <w:r w:rsidRPr="008076DB">
        <w:rPr>
          <w:rFonts w:hint="cs"/>
          <w:sz w:val="28"/>
          <w:szCs w:val="28"/>
          <w:rtl/>
        </w:rPr>
        <w:t>אופן הגשת ההצעה</w:t>
      </w:r>
      <w:bookmarkEnd w:id="17"/>
      <w:r w:rsidRPr="008076DB">
        <w:rPr>
          <w:rFonts w:hint="cs"/>
          <w:sz w:val="28"/>
          <w:szCs w:val="28"/>
          <w:rtl/>
        </w:rPr>
        <w:t xml:space="preserve"> </w:t>
      </w:r>
    </w:p>
    <w:p w:rsidR="00BD5A4C" w:rsidRPr="008076DB" w:rsidRDefault="00BD5A4C" w:rsidP="00BD5A4C">
      <w:pPr>
        <w:pStyle w:val="a"/>
        <w:spacing w:line="360" w:lineRule="auto"/>
        <w:ind w:left="282" w:firstLine="1"/>
        <w:jc w:val="both"/>
        <w:rPr>
          <w:b w:val="0"/>
          <w:bCs w:val="0"/>
          <w:szCs w:val="24"/>
          <w:rtl/>
        </w:rPr>
      </w:pPr>
      <w:r w:rsidRPr="008076DB">
        <w:rPr>
          <w:rFonts w:hint="cs"/>
          <w:b w:val="0"/>
          <w:bCs w:val="0"/>
          <w:szCs w:val="24"/>
          <w:rtl/>
        </w:rPr>
        <w:t>ההצעות יוגשו באופן הבא:</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מעטפה 1: </w:t>
      </w:r>
      <w:r w:rsidRPr="008076DB">
        <w:rPr>
          <w:b w:val="0"/>
          <w:bCs w:val="0"/>
          <w:sz w:val="24"/>
          <w:szCs w:val="24"/>
          <w:rtl/>
        </w:rPr>
        <w:t>הצעה - תכלול כל מסמך הנדרש ל</w:t>
      </w:r>
      <w:r w:rsidRPr="008076DB">
        <w:rPr>
          <w:rFonts w:hint="cs"/>
          <w:b w:val="0"/>
          <w:bCs w:val="0"/>
          <w:sz w:val="24"/>
          <w:szCs w:val="24"/>
          <w:rtl/>
        </w:rPr>
        <w:t>צורך הוכחת כל פרט הנדרש לצורך התמודדות</w:t>
      </w:r>
      <w:r w:rsidRPr="008076DB">
        <w:rPr>
          <w:b w:val="0"/>
          <w:bCs w:val="0"/>
          <w:sz w:val="24"/>
          <w:szCs w:val="24"/>
          <w:rtl/>
        </w:rPr>
        <w:t xml:space="preserve"> </w:t>
      </w:r>
      <w:r w:rsidRPr="008076DB">
        <w:rPr>
          <w:rFonts w:hint="cs"/>
          <w:b w:val="0"/>
          <w:bCs w:val="0"/>
          <w:sz w:val="24"/>
          <w:szCs w:val="24"/>
          <w:rtl/>
        </w:rPr>
        <w:t>ב</w:t>
      </w:r>
      <w:r w:rsidRPr="008076DB">
        <w:rPr>
          <w:b w:val="0"/>
          <w:bCs w:val="0"/>
          <w:sz w:val="24"/>
          <w:szCs w:val="24"/>
          <w:rtl/>
        </w:rPr>
        <w:t>מכרז</w:t>
      </w:r>
      <w:r w:rsidRPr="008076DB">
        <w:rPr>
          <w:rFonts w:hint="cs"/>
          <w:b w:val="0"/>
          <w:bCs w:val="0"/>
          <w:sz w:val="24"/>
          <w:szCs w:val="24"/>
          <w:rtl/>
        </w:rPr>
        <w:t>, לרבות לצורך</w:t>
      </w:r>
      <w:r w:rsidRPr="008076DB">
        <w:rPr>
          <w:b w:val="0"/>
          <w:bCs w:val="0"/>
          <w:sz w:val="24"/>
          <w:szCs w:val="24"/>
          <w:rtl/>
        </w:rPr>
        <w:t xml:space="preserve"> </w:t>
      </w:r>
      <w:r w:rsidRPr="008076DB">
        <w:rPr>
          <w:rFonts w:hint="cs"/>
          <w:b w:val="0"/>
          <w:bCs w:val="0"/>
          <w:sz w:val="24"/>
          <w:szCs w:val="24"/>
          <w:rtl/>
        </w:rPr>
        <w:t xml:space="preserve">ניקוד ההצעה, </w:t>
      </w:r>
      <w:r w:rsidRPr="008076DB">
        <w:rPr>
          <w:b w:val="0"/>
          <w:bCs w:val="0"/>
          <w:sz w:val="24"/>
          <w:szCs w:val="24"/>
          <w:rtl/>
        </w:rPr>
        <w:t>וללא הצעת המחיר</w:t>
      </w:r>
      <w:r w:rsidRPr="008076DB">
        <w:rPr>
          <w:rFonts w:hint="cs"/>
          <w:b w:val="0"/>
          <w:bCs w:val="0"/>
          <w:sz w:val="24"/>
          <w:szCs w:val="24"/>
          <w:rtl/>
        </w:rPr>
        <w:t xml:space="preserve">. בהתאם ל"חוברת המכרז" </w:t>
      </w:r>
      <w:r w:rsidRPr="008076DB">
        <w:rPr>
          <w:b w:val="0"/>
          <w:bCs w:val="0"/>
          <w:sz w:val="24"/>
          <w:szCs w:val="24"/>
          <w:rtl/>
        </w:rPr>
        <w:t>מעטפה זו תסומן כ"מעטפה 1".</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 מעטפה 2: הצ</w:t>
      </w:r>
      <w:r w:rsidRPr="008076DB">
        <w:rPr>
          <w:b w:val="0"/>
          <w:bCs w:val="0"/>
          <w:sz w:val="24"/>
          <w:szCs w:val="24"/>
          <w:rtl/>
        </w:rPr>
        <w:t xml:space="preserve">עת המחיר – תוגש כמפורט </w:t>
      </w:r>
      <w:r w:rsidRPr="008076DB">
        <w:rPr>
          <w:rFonts w:hint="cs"/>
          <w:b w:val="0"/>
          <w:bCs w:val="0"/>
          <w:sz w:val="24"/>
          <w:szCs w:val="24"/>
          <w:rtl/>
        </w:rPr>
        <w:t>בנספח</w:t>
      </w:r>
      <w:r w:rsidRPr="008076DB">
        <w:rPr>
          <w:b w:val="0"/>
          <w:bCs w:val="0"/>
          <w:sz w:val="24"/>
          <w:szCs w:val="24"/>
          <w:rtl/>
        </w:rPr>
        <w:t xml:space="preserve"> </w:t>
      </w:r>
      <w:r w:rsidRPr="008076DB">
        <w:rPr>
          <w:rFonts w:hint="cs"/>
          <w:b w:val="0"/>
          <w:bCs w:val="0"/>
          <w:sz w:val="24"/>
          <w:szCs w:val="24"/>
          <w:rtl/>
        </w:rPr>
        <w:t>ד</w:t>
      </w:r>
      <w:r w:rsidRPr="008076DB">
        <w:rPr>
          <w:b w:val="0"/>
          <w:bCs w:val="0"/>
          <w:sz w:val="24"/>
          <w:szCs w:val="24"/>
          <w:rtl/>
        </w:rPr>
        <w:t>'</w:t>
      </w:r>
      <w:r w:rsidRPr="008076DB">
        <w:rPr>
          <w:rFonts w:hint="cs"/>
          <w:b w:val="0"/>
          <w:bCs w:val="0"/>
          <w:sz w:val="24"/>
          <w:szCs w:val="24"/>
          <w:rtl/>
        </w:rPr>
        <w:t>.</w:t>
      </w:r>
      <w:r w:rsidRPr="008076DB">
        <w:rPr>
          <w:b w:val="0"/>
          <w:bCs w:val="0"/>
          <w:sz w:val="24"/>
          <w:szCs w:val="24"/>
          <w:rtl/>
        </w:rPr>
        <w:t xml:space="preserve"> מעטפה זו תסומן כ"מעטפה </w:t>
      </w:r>
      <w:r w:rsidRPr="008076DB">
        <w:rPr>
          <w:rFonts w:hint="cs"/>
          <w:b w:val="0"/>
          <w:bCs w:val="0"/>
          <w:sz w:val="24"/>
          <w:szCs w:val="24"/>
          <w:rtl/>
        </w:rPr>
        <w:t>2</w:t>
      </w:r>
      <w:r w:rsidRPr="008076DB">
        <w:rPr>
          <w:b w:val="0"/>
          <w:bCs w:val="0"/>
          <w:sz w:val="24"/>
          <w:szCs w:val="24"/>
          <w:rtl/>
        </w:rPr>
        <w:t>".</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 xml:space="preserve"> </w:t>
      </w:r>
      <w:r w:rsidRPr="008076DB">
        <w:rPr>
          <w:b w:val="0"/>
          <w:bCs w:val="0"/>
          <w:sz w:val="24"/>
          <w:szCs w:val="24"/>
          <w:rtl/>
        </w:rPr>
        <w:t>יש להגיש את ההצעות ב-</w:t>
      </w:r>
      <w:r w:rsidRPr="008076DB">
        <w:rPr>
          <w:rFonts w:hint="cs"/>
          <w:b w:val="0"/>
          <w:bCs w:val="0"/>
          <w:sz w:val="24"/>
          <w:szCs w:val="24"/>
          <w:rtl/>
        </w:rPr>
        <w:t>2</w:t>
      </w:r>
      <w:r w:rsidRPr="008076DB">
        <w:rPr>
          <w:b w:val="0"/>
          <w:bCs w:val="0"/>
          <w:sz w:val="24"/>
          <w:szCs w:val="24"/>
          <w:rtl/>
        </w:rPr>
        <w:t xml:space="preserve"> </w:t>
      </w:r>
      <w:r w:rsidRPr="008076DB">
        <w:rPr>
          <w:rFonts w:hint="cs"/>
          <w:b w:val="0"/>
          <w:bCs w:val="0"/>
          <w:sz w:val="24"/>
          <w:szCs w:val="24"/>
          <w:rtl/>
        </w:rPr>
        <w:t xml:space="preserve">(שני) </w:t>
      </w:r>
      <w:r w:rsidRPr="008076DB">
        <w:rPr>
          <w:b w:val="0"/>
          <w:bCs w:val="0"/>
          <w:sz w:val="24"/>
          <w:szCs w:val="24"/>
          <w:rtl/>
        </w:rPr>
        <w:t>עותקים</w:t>
      </w:r>
      <w:r w:rsidRPr="008076DB">
        <w:rPr>
          <w:rFonts w:hint="cs"/>
          <w:b w:val="0"/>
          <w:bCs w:val="0"/>
          <w:sz w:val="24"/>
          <w:szCs w:val="24"/>
          <w:rtl/>
        </w:rPr>
        <w:t xml:space="preserve"> זהים </w:t>
      </w:r>
      <w:r w:rsidRPr="008076DB">
        <w:rPr>
          <w:b w:val="0"/>
          <w:bCs w:val="0"/>
          <w:sz w:val="24"/>
          <w:szCs w:val="24"/>
          <w:rtl/>
        </w:rPr>
        <w:t>–</w:t>
      </w:r>
      <w:r w:rsidRPr="008076DB">
        <w:rPr>
          <w:rFonts w:hint="cs"/>
          <w:b w:val="0"/>
          <w:bCs w:val="0"/>
          <w:sz w:val="24"/>
          <w:szCs w:val="24"/>
          <w:rtl/>
        </w:rPr>
        <w:t xml:space="preserve"> מקור והעתק</w:t>
      </w:r>
      <w:r w:rsidRPr="008076DB">
        <w:rPr>
          <w:b w:val="0"/>
          <w:bCs w:val="0"/>
          <w:sz w:val="24"/>
          <w:szCs w:val="24"/>
          <w:rtl/>
        </w:rPr>
        <w:t xml:space="preserve">. כל עמוד יהיה </w:t>
      </w:r>
      <w:r w:rsidRPr="008076DB">
        <w:rPr>
          <w:b w:val="0"/>
          <w:bCs w:val="0"/>
          <w:sz w:val="24"/>
          <w:szCs w:val="24"/>
          <w:rtl/>
        </w:rPr>
        <w:lastRenderedPageBreak/>
        <w:t>חתום בראשי תיבות בידי המורשים להתחייב מטעם המציע, ואם המציע הוא תאגיד, גם יוחתם בחותמת התאגיד.</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שתי המעטפות, כמפורט </w:t>
      </w:r>
      <w:r w:rsidRPr="008076DB">
        <w:rPr>
          <w:rFonts w:hint="cs"/>
          <w:b w:val="0"/>
          <w:bCs w:val="0"/>
          <w:sz w:val="24"/>
          <w:szCs w:val="24"/>
          <w:rtl/>
        </w:rPr>
        <w:t>לעיל</w:t>
      </w:r>
      <w:r w:rsidRPr="008076DB">
        <w:rPr>
          <w:b w:val="0"/>
          <w:bCs w:val="0"/>
          <w:sz w:val="24"/>
          <w:szCs w:val="24"/>
          <w:rtl/>
        </w:rPr>
        <w:t>, יוכנסו למעטפה אחת גדולה עליה יירשם מספר המכרז, ללא שום סימני זיהוי של המציע.</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את ההצעות יש להכניס לתיבת המכרזים שבמשרדי </w:t>
      </w:r>
      <w:r w:rsidRPr="008076DB">
        <w:rPr>
          <w:rFonts w:hint="cs"/>
          <w:b w:val="0"/>
          <w:bCs w:val="0"/>
          <w:sz w:val="24"/>
          <w:szCs w:val="24"/>
          <w:rtl/>
        </w:rPr>
        <w:t xml:space="preserve">מינהל הרכב הממשלתי ברמלה ברחוב קלאוזנר 20 רמלה </w:t>
      </w:r>
      <w:r w:rsidRPr="008076DB">
        <w:rPr>
          <w:b w:val="0"/>
          <w:bCs w:val="0"/>
          <w:sz w:val="24"/>
          <w:szCs w:val="24"/>
          <w:rtl/>
        </w:rPr>
        <w:t xml:space="preserve">בימים א' עד ה' בין השעות 08:00 -15:00 (למעט ימי שישי, ערבי חג, חגים וימי חול המועד), לא יאוחר </w:t>
      </w:r>
      <w:r w:rsidRPr="008076DB">
        <w:rPr>
          <w:rFonts w:hint="cs"/>
          <w:b w:val="0"/>
          <w:bCs w:val="0"/>
          <w:sz w:val="24"/>
          <w:szCs w:val="24"/>
          <w:rtl/>
        </w:rPr>
        <w:t>מהמועד המפורט בטבלת ריכוז המועדים בסעיף</w:t>
      </w:r>
      <w:r w:rsidRPr="008076DB">
        <w:rPr>
          <w:b w:val="0"/>
          <w:bCs w:val="0"/>
          <w:sz w:val="24"/>
          <w:szCs w:val="24"/>
          <w:rtl/>
        </w:rPr>
        <w:t xml:space="preserve"> 1.2.</w:t>
      </w:r>
    </w:p>
    <w:p w:rsidR="00BD5A4C" w:rsidRPr="008076DB" w:rsidRDefault="00BD5A4C" w:rsidP="00BD5A4C">
      <w:pPr>
        <w:pStyle w:val="Heading2"/>
        <w:suppressLineNumbers/>
        <w:tabs>
          <w:tab w:val="left" w:pos="849"/>
        </w:tabs>
        <w:spacing w:before="0"/>
        <w:ind w:left="849"/>
        <w:rPr>
          <w:b w:val="0"/>
          <w:bCs w:val="0"/>
          <w:sz w:val="24"/>
          <w:szCs w:val="24"/>
        </w:rPr>
      </w:pPr>
      <w:r w:rsidRPr="008076DB">
        <w:rPr>
          <w:rFonts w:hint="cs"/>
          <w:b w:val="0"/>
          <w:bCs w:val="0"/>
          <w:sz w:val="24"/>
          <w:szCs w:val="24"/>
          <w:rtl/>
        </w:rPr>
        <w:t>הצעה שתגיע בפקס, דואר, דואר רשום או דואר אלקטרוני או בכל אמצעי אחר, שאינו מפורט כאמור בסעיף 10.5 - תיפסל על הסף.</w:t>
      </w:r>
    </w:p>
    <w:p w:rsidR="00BD5A4C" w:rsidRPr="008076DB" w:rsidRDefault="00BD5A4C" w:rsidP="00BD5A4C">
      <w:pPr>
        <w:pStyle w:val="Heading2"/>
        <w:suppressLineNumbers/>
        <w:tabs>
          <w:tab w:val="left" w:pos="849"/>
        </w:tabs>
        <w:spacing w:before="0"/>
        <w:ind w:left="849"/>
        <w:rPr>
          <w:b w:val="0"/>
          <w:bCs w:val="0"/>
          <w:sz w:val="24"/>
          <w:szCs w:val="24"/>
        </w:rPr>
      </w:pPr>
      <w:r w:rsidRPr="008076DB">
        <w:rPr>
          <w:rFonts w:hint="cs"/>
          <w:b w:val="0"/>
          <w:bCs w:val="0"/>
          <w:sz w:val="24"/>
          <w:szCs w:val="24"/>
          <w:rtl/>
        </w:rPr>
        <w:t xml:space="preserve">הצעות אשר יגיעו לתיבת המכרזים לאחר המועד הנקוב לא יתקבלו ולא יידונו כלל. </w:t>
      </w: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Pr>
      </w:pPr>
      <w:bookmarkStart w:id="18" w:name="_Toc381782506"/>
      <w:r w:rsidRPr="008076DB">
        <w:rPr>
          <w:rFonts w:hint="cs"/>
          <w:sz w:val="28"/>
          <w:szCs w:val="28"/>
          <w:rtl/>
        </w:rPr>
        <w:t>מועד</w:t>
      </w:r>
      <w:r w:rsidRPr="008076DB">
        <w:rPr>
          <w:sz w:val="28"/>
          <w:szCs w:val="28"/>
          <w:rtl/>
        </w:rPr>
        <w:t xml:space="preserve"> </w:t>
      </w:r>
      <w:r w:rsidRPr="008076DB">
        <w:rPr>
          <w:rFonts w:hint="cs"/>
          <w:sz w:val="28"/>
          <w:szCs w:val="28"/>
          <w:rtl/>
        </w:rPr>
        <w:t>פקיעת</w:t>
      </w:r>
      <w:r w:rsidRPr="008076DB">
        <w:rPr>
          <w:sz w:val="28"/>
          <w:szCs w:val="28"/>
          <w:rtl/>
        </w:rPr>
        <w:t xml:space="preserve"> </w:t>
      </w:r>
      <w:r w:rsidRPr="008076DB">
        <w:rPr>
          <w:rFonts w:hint="cs"/>
          <w:sz w:val="28"/>
          <w:szCs w:val="28"/>
          <w:rtl/>
        </w:rPr>
        <w:t>ההצעה</w:t>
      </w:r>
      <w:bookmarkEnd w:id="18"/>
      <w:r w:rsidRPr="008076DB">
        <w:rPr>
          <w:sz w:val="28"/>
          <w:szCs w:val="28"/>
          <w:rtl/>
        </w:rPr>
        <w:t xml:space="preserve"> </w:t>
      </w:r>
    </w:p>
    <w:p w:rsidR="00BD5A4C" w:rsidRPr="008076DB" w:rsidRDefault="00BD5A4C" w:rsidP="00BD5A4C">
      <w:pPr>
        <w:pStyle w:val="a"/>
        <w:spacing w:line="360" w:lineRule="auto"/>
        <w:ind w:left="282" w:firstLine="1"/>
        <w:jc w:val="both"/>
        <w:rPr>
          <w:b w:val="0"/>
          <w:bCs w:val="0"/>
          <w:szCs w:val="24"/>
          <w:rtl/>
        </w:rPr>
      </w:pPr>
      <w:r w:rsidRPr="008076DB">
        <w:rPr>
          <w:b w:val="0"/>
          <w:bCs w:val="0"/>
          <w:szCs w:val="24"/>
          <w:rtl/>
        </w:rPr>
        <w:t xml:space="preserve">תוקף ההצעות יהיה </w:t>
      </w:r>
      <w:r w:rsidRPr="008076DB">
        <w:rPr>
          <w:rFonts w:hint="cs"/>
          <w:b w:val="0"/>
          <w:bCs w:val="0"/>
          <w:szCs w:val="24"/>
          <w:rtl/>
        </w:rPr>
        <w:t>ל- 90 (תשעים)</w:t>
      </w:r>
      <w:r w:rsidRPr="008076DB">
        <w:rPr>
          <w:b w:val="0"/>
          <w:bCs w:val="0"/>
          <w:szCs w:val="24"/>
          <w:rtl/>
        </w:rPr>
        <w:t xml:space="preserve"> יום </w:t>
      </w:r>
      <w:r w:rsidRPr="008076DB">
        <w:rPr>
          <w:rFonts w:hint="cs"/>
          <w:b w:val="0"/>
          <w:bCs w:val="0"/>
          <w:szCs w:val="24"/>
          <w:rtl/>
        </w:rPr>
        <w:t>מהמועד האחרון להגשת ההצעות עד לתאריך המצוין בטבלת ריכוז המועדים בסעיף</w:t>
      </w:r>
      <w:r w:rsidRPr="008076DB">
        <w:rPr>
          <w:b w:val="0"/>
          <w:bCs w:val="0"/>
          <w:szCs w:val="24"/>
          <w:rtl/>
        </w:rPr>
        <w:t xml:space="preserve"> 1.2.</w:t>
      </w:r>
      <w:r w:rsidRPr="008076DB">
        <w:rPr>
          <w:rFonts w:hint="cs"/>
          <w:b w:val="0"/>
          <w:bCs w:val="0"/>
          <w:szCs w:val="24"/>
          <w:rtl/>
        </w:rPr>
        <w:t xml:space="preserve"> </w:t>
      </w:r>
    </w:p>
    <w:p w:rsidR="00BD5A4C" w:rsidRPr="008076DB" w:rsidRDefault="00BD5A4C" w:rsidP="00BD5A4C">
      <w:pPr>
        <w:pStyle w:val="a"/>
        <w:spacing w:line="360" w:lineRule="auto"/>
        <w:ind w:left="282" w:firstLine="1"/>
        <w:jc w:val="both"/>
        <w:rPr>
          <w:b w:val="0"/>
          <w:bCs w:val="0"/>
          <w:szCs w:val="24"/>
        </w:rPr>
      </w:pPr>
      <w:r w:rsidRPr="008076DB">
        <w:rPr>
          <w:rFonts w:hint="cs"/>
          <w:b w:val="0"/>
          <w:bCs w:val="0"/>
          <w:szCs w:val="24"/>
          <w:rtl/>
        </w:rPr>
        <w:t>אם</w:t>
      </w:r>
      <w:r w:rsidRPr="008076DB">
        <w:rPr>
          <w:b w:val="0"/>
          <w:bCs w:val="0"/>
          <w:szCs w:val="24"/>
          <w:rtl/>
        </w:rPr>
        <w:t xml:space="preserve"> </w:t>
      </w:r>
      <w:r w:rsidRPr="008076DB">
        <w:rPr>
          <w:rFonts w:hint="cs"/>
          <w:b w:val="0"/>
          <w:bCs w:val="0"/>
          <w:szCs w:val="24"/>
          <w:rtl/>
        </w:rPr>
        <w:t>הליכי</w:t>
      </w:r>
      <w:r w:rsidRPr="008076DB">
        <w:rPr>
          <w:b w:val="0"/>
          <w:bCs w:val="0"/>
          <w:szCs w:val="24"/>
          <w:rtl/>
        </w:rPr>
        <w:t xml:space="preserve"> </w:t>
      </w:r>
      <w:r w:rsidRPr="008076DB">
        <w:rPr>
          <w:rFonts w:hint="cs"/>
          <w:b w:val="0"/>
          <w:bCs w:val="0"/>
          <w:szCs w:val="24"/>
          <w:rtl/>
        </w:rPr>
        <w:t>אישור</w:t>
      </w:r>
      <w:r w:rsidRPr="008076DB">
        <w:rPr>
          <w:b w:val="0"/>
          <w:bCs w:val="0"/>
          <w:szCs w:val="24"/>
          <w:rtl/>
        </w:rPr>
        <w:t xml:space="preserve"> </w:t>
      </w:r>
      <w:r w:rsidRPr="008076DB">
        <w:rPr>
          <w:rFonts w:hint="cs"/>
          <w:b w:val="0"/>
          <w:bCs w:val="0"/>
          <w:szCs w:val="24"/>
          <w:rtl/>
        </w:rPr>
        <w:t>המכרז</w:t>
      </w:r>
      <w:r w:rsidRPr="008076DB">
        <w:rPr>
          <w:b w:val="0"/>
          <w:bCs w:val="0"/>
          <w:szCs w:val="24"/>
          <w:rtl/>
        </w:rPr>
        <w:t xml:space="preserve"> </w:t>
      </w:r>
      <w:r w:rsidRPr="008076DB">
        <w:rPr>
          <w:rFonts w:hint="cs"/>
          <w:b w:val="0"/>
          <w:bCs w:val="0"/>
          <w:szCs w:val="24"/>
          <w:rtl/>
        </w:rPr>
        <w:t>לא</w:t>
      </w:r>
      <w:r w:rsidRPr="008076DB">
        <w:rPr>
          <w:b w:val="0"/>
          <w:bCs w:val="0"/>
          <w:szCs w:val="24"/>
          <w:rtl/>
        </w:rPr>
        <w:t xml:space="preserve"> </w:t>
      </w:r>
      <w:r w:rsidRPr="008076DB">
        <w:rPr>
          <w:rFonts w:hint="cs"/>
          <w:b w:val="0"/>
          <w:bCs w:val="0"/>
          <w:szCs w:val="24"/>
          <w:rtl/>
        </w:rPr>
        <w:t>יסתיימו</w:t>
      </w:r>
      <w:r w:rsidRPr="008076DB">
        <w:rPr>
          <w:b w:val="0"/>
          <w:bCs w:val="0"/>
          <w:szCs w:val="24"/>
          <w:rtl/>
        </w:rPr>
        <w:t xml:space="preserve"> </w:t>
      </w:r>
      <w:r w:rsidRPr="008076DB">
        <w:rPr>
          <w:rFonts w:hint="cs"/>
          <w:b w:val="0"/>
          <w:bCs w:val="0"/>
          <w:szCs w:val="24"/>
          <w:rtl/>
        </w:rPr>
        <w:t>לאחר</w:t>
      </w:r>
      <w:r w:rsidRPr="008076DB">
        <w:rPr>
          <w:b w:val="0"/>
          <w:bCs w:val="0"/>
          <w:szCs w:val="24"/>
          <w:rtl/>
        </w:rPr>
        <w:t xml:space="preserve"> 90 </w:t>
      </w:r>
      <w:r w:rsidRPr="008076DB">
        <w:rPr>
          <w:rFonts w:hint="cs"/>
          <w:b w:val="0"/>
          <w:bCs w:val="0"/>
          <w:szCs w:val="24"/>
          <w:rtl/>
        </w:rPr>
        <w:t>(תשעים) יום</w:t>
      </w:r>
      <w:r w:rsidRPr="008076DB">
        <w:rPr>
          <w:b w:val="0"/>
          <w:bCs w:val="0"/>
          <w:szCs w:val="24"/>
          <w:rtl/>
        </w:rPr>
        <w:t xml:space="preserve"> </w:t>
      </w:r>
      <w:r w:rsidRPr="008076DB">
        <w:rPr>
          <w:rFonts w:hint="cs"/>
          <w:b w:val="0"/>
          <w:bCs w:val="0"/>
          <w:szCs w:val="24"/>
          <w:rtl/>
        </w:rPr>
        <w:t>מהמועד</w:t>
      </w:r>
      <w:r w:rsidRPr="008076DB">
        <w:rPr>
          <w:b w:val="0"/>
          <w:bCs w:val="0"/>
          <w:szCs w:val="24"/>
          <w:rtl/>
        </w:rPr>
        <w:t xml:space="preserve"> </w:t>
      </w:r>
      <w:r w:rsidRPr="008076DB">
        <w:rPr>
          <w:rFonts w:hint="cs"/>
          <w:b w:val="0"/>
          <w:bCs w:val="0"/>
          <w:szCs w:val="24"/>
          <w:rtl/>
        </w:rPr>
        <w:t>האחרון</w:t>
      </w:r>
      <w:r w:rsidRPr="008076DB">
        <w:rPr>
          <w:b w:val="0"/>
          <w:bCs w:val="0"/>
          <w:szCs w:val="24"/>
          <w:rtl/>
        </w:rPr>
        <w:t xml:space="preserve"> </w:t>
      </w:r>
      <w:r w:rsidRPr="008076DB">
        <w:rPr>
          <w:rFonts w:hint="cs"/>
          <w:b w:val="0"/>
          <w:bCs w:val="0"/>
          <w:szCs w:val="24"/>
          <w:rtl/>
        </w:rPr>
        <w:t>להגשת</w:t>
      </w:r>
      <w:r w:rsidRPr="008076DB">
        <w:rPr>
          <w:b w:val="0"/>
          <w:bCs w:val="0"/>
          <w:szCs w:val="24"/>
          <w:rtl/>
        </w:rPr>
        <w:t xml:space="preserve"> </w:t>
      </w:r>
      <w:r w:rsidRPr="008076DB">
        <w:rPr>
          <w:rFonts w:hint="cs"/>
          <w:b w:val="0"/>
          <w:bCs w:val="0"/>
          <w:szCs w:val="24"/>
          <w:rtl/>
        </w:rPr>
        <w:t>ההצעות</w:t>
      </w:r>
      <w:r w:rsidRPr="008076DB">
        <w:rPr>
          <w:b w:val="0"/>
          <w:bCs w:val="0"/>
          <w:szCs w:val="24"/>
          <w:rtl/>
        </w:rPr>
        <w:t xml:space="preserve">, </w:t>
      </w:r>
      <w:r w:rsidRPr="008076DB">
        <w:rPr>
          <w:rFonts w:hint="cs"/>
          <w:b w:val="0"/>
          <w:bCs w:val="0"/>
          <w:szCs w:val="24"/>
          <w:rtl/>
        </w:rPr>
        <w:t>רשאי</w:t>
      </w:r>
      <w:r w:rsidRPr="008076DB">
        <w:rPr>
          <w:b w:val="0"/>
          <w:bCs w:val="0"/>
          <w:szCs w:val="24"/>
          <w:rtl/>
        </w:rPr>
        <w:t xml:space="preserve"> </w:t>
      </w:r>
      <w:r w:rsidRPr="008076DB">
        <w:rPr>
          <w:rFonts w:hint="cs"/>
          <w:b w:val="0"/>
          <w:bCs w:val="0"/>
          <w:szCs w:val="24"/>
          <w:rtl/>
        </w:rPr>
        <w:t>המציע</w:t>
      </w:r>
      <w:r w:rsidRPr="008076DB">
        <w:rPr>
          <w:b w:val="0"/>
          <w:bCs w:val="0"/>
          <w:szCs w:val="24"/>
          <w:rtl/>
        </w:rPr>
        <w:t xml:space="preserve"> </w:t>
      </w:r>
      <w:r w:rsidRPr="008076DB">
        <w:rPr>
          <w:rFonts w:hint="cs"/>
          <w:b w:val="0"/>
          <w:bCs w:val="0"/>
          <w:szCs w:val="24"/>
          <w:rtl/>
        </w:rPr>
        <w:t>לבטל</w:t>
      </w:r>
      <w:r w:rsidRPr="008076DB">
        <w:rPr>
          <w:b w:val="0"/>
          <w:bCs w:val="0"/>
          <w:szCs w:val="24"/>
          <w:rtl/>
        </w:rPr>
        <w:t xml:space="preserve"> </w:t>
      </w:r>
      <w:r w:rsidRPr="008076DB">
        <w:rPr>
          <w:rFonts w:hint="cs"/>
          <w:b w:val="0"/>
          <w:bCs w:val="0"/>
          <w:szCs w:val="24"/>
          <w:rtl/>
        </w:rPr>
        <w:t>את</w:t>
      </w:r>
      <w:r w:rsidRPr="008076DB">
        <w:rPr>
          <w:b w:val="0"/>
          <w:bCs w:val="0"/>
          <w:szCs w:val="24"/>
          <w:rtl/>
        </w:rPr>
        <w:t xml:space="preserve"> </w:t>
      </w:r>
      <w:r w:rsidRPr="008076DB">
        <w:rPr>
          <w:rFonts w:hint="cs"/>
          <w:b w:val="0"/>
          <w:bCs w:val="0"/>
          <w:szCs w:val="24"/>
          <w:rtl/>
        </w:rPr>
        <w:t>הצעתו</w:t>
      </w:r>
      <w:r w:rsidRPr="008076DB">
        <w:rPr>
          <w:b w:val="0"/>
          <w:bCs w:val="0"/>
          <w:szCs w:val="24"/>
          <w:rtl/>
        </w:rPr>
        <w:t>.</w:t>
      </w: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Pr>
      </w:pPr>
      <w:r w:rsidRPr="008076DB">
        <w:rPr>
          <w:rFonts w:hint="cs"/>
          <w:sz w:val="28"/>
          <w:szCs w:val="28"/>
          <w:rtl/>
        </w:rPr>
        <w:t>הליכי סיכום</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אופן בחינת ההצעות- המזמין יהיה רשאי לבחון את ההצעות באמצעות צוות בדיקה, אשר ייתן את המלצותיו לוועדת המכרזים.</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הצוות הבודק יהיה רשאי </w:t>
      </w:r>
      <w:r w:rsidRPr="008076DB">
        <w:rPr>
          <w:rFonts w:hint="cs"/>
          <w:b w:val="0"/>
          <w:bCs w:val="0"/>
          <w:sz w:val="24"/>
          <w:szCs w:val="24"/>
          <w:rtl/>
        </w:rPr>
        <w:t xml:space="preserve">לבקר בכל משרד, מוסך או אתר המוחזק או מופעל על ידי המציע וכן </w:t>
      </w:r>
      <w:r w:rsidRPr="008076DB">
        <w:rPr>
          <w:b w:val="0"/>
          <w:bCs w:val="0"/>
          <w:sz w:val="24"/>
          <w:szCs w:val="24"/>
          <w:rtl/>
        </w:rPr>
        <w:t xml:space="preserve">לבקש ולקבל כל מידע ביחס למציע אשר עשוי להיות רלוונטי לבחירת ההצעה או השוואתה להצעות אחרות. </w:t>
      </w:r>
      <w:r w:rsidRPr="008076DB">
        <w:rPr>
          <w:rFonts w:hint="cs"/>
          <w:b w:val="0"/>
          <w:bCs w:val="0"/>
          <w:sz w:val="24"/>
          <w:szCs w:val="24"/>
          <w:rtl/>
        </w:rPr>
        <w:t>המזמין י</w:t>
      </w:r>
      <w:r w:rsidRPr="008076DB">
        <w:rPr>
          <w:b w:val="0"/>
          <w:bCs w:val="0"/>
          <w:sz w:val="24"/>
          <w:szCs w:val="24"/>
          <w:rtl/>
        </w:rPr>
        <w:t>ה</w:t>
      </w:r>
      <w:r w:rsidRPr="008076DB">
        <w:rPr>
          <w:rFonts w:hint="cs"/>
          <w:b w:val="0"/>
          <w:bCs w:val="0"/>
          <w:sz w:val="24"/>
          <w:szCs w:val="24"/>
          <w:rtl/>
        </w:rPr>
        <w:t>יה</w:t>
      </w:r>
      <w:r w:rsidRPr="008076DB">
        <w:rPr>
          <w:b w:val="0"/>
          <w:bCs w:val="0"/>
          <w:sz w:val="24"/>
          <w:szCs w:val="24"/>
          <w:rtl/>
        </w:rPr>
        <w:t xml:space="preserve"> רשאי לפסול כל הצעה אם סבר שהמציע לא שיתף פעולה עם הצוות הבודק</w:t>
      </w:r>
      <w:r w:rsidRPr="008076DB">
        <w:rPr>
          <w:rFonts w:hint="cs"/>
          <w:b w:val="0"/>
          <w:bCs w:val="0"/>
          <w:sz w:val="24"/>
          <w:szCs w:val="24"/>
          <w:rtl/>
        </w:rPr>
        <w:t>,</w:t>
      </w:r>
      <w:r w:rsidRPr="008076DB">
        <w:rPr>
          <w:b w:val="0"/>
          <w:bCs w:val="0"/>
          <w:sz w:val="24"/>
          <w:szCs w:val="24"/>
          <w:rtl/>
        </w:rPr>
        <w:t xml:space="preserve"> או לא מסר מידע כנדרש.</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המזמין אינו מתחייב לקבל את ההצעה הזולה ביותר או כל הצעה שהיא בין היתר מהטעמים הבאים:</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eastAsia"/>
          <w:bCs w:val="0"/>
          <w:sz w:val="24"/>
          <w:szCs w:val="24"/>
          <w:rtl/>
        </w:rPr>
        <w:t>איכות</w:t>
      </w:r>
      <w:r w:rsidRPr="008076DB">
        <w:rPr>
          <w:rFonts w:hint="cs"/>
          <w:bCs w:val="0"/>
          <w:sz w:val="24"/>
          <w:szCs w:val="24"/>
          <w:rtl/>
        </w:rPr>
        <w:t xml:space="preserve"> </w:t>
      </w:r>
      <w:r w:rsidRPr="008076DB">
        <w:rPr>
          <w:rFonts w:hint="eastAsia"/>
          <w:bCs w:val="0"/>
          <w:sz w:val="24"/>
          <w:szCs w:val="24"/>
          <w:rtl/>
        </w:rPr>
        <w:t>השירותים</w:t>
      </w:r>
      <w:r w:rsidRPr="008076DB">
        <w:rPr>
          <w:rFonts w:hint="cs"/>
          <w:bCs w:val="0"/>
          <w:sz w:val="24"/>
          <w:szCs w:val="24"/>
          <w:rtl/>
        </w:rPr>
        <w:t xml:space="preserve"> המוצעים והתאמתם לדרישות המזמין.</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אמינות, כישורים וניסיון קודם של המציע וצוות עובדיו בעבודות נושא המכרז.</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מידת שביעות הרצון של המזמין מההתקשרויות הקודמות עם המציע.</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אמות</w:t>
      </w:r>
      <w:r w:rsidRPr="008076DB">
        <w:rPr>
          <w:b w:val="0"/>
          <w:bCs w:val="0"/>
          <w:sz w:val="24"/>
          <w:szCs w:val="24"/>
          <w:u w:val="single"/>
          <w:rtl/>
        </w:rPr>
        <w:t xml:space="preserve"> </w:t>
      </w:r>
      <w:r w:rsidRPr="008076DB">
        <w:rPr>
          <w:rFonts w:hint="cs"/>
          <w:b w:val="0"/>
          <w:bCs w:val="0"/>
          <w:sz w:val="24"/>
          <w:szCs w:val="24"/>
          <w:u w:val="single"/>
          <w:rtl/>
        </w:rPr>
        <w:t>המידה</w:t>
      </w:r>
      <w:r w:rsidRPr="008076DB">
        <w:rPr>
          <w:b w:val="0"/>
          <w:bCs w:val="0"/>
          <w:sz w:val="24"/>
          <w:szCs w:val="24"/>
          <w:u w:val="single"/>
          <w:rtl/>
        </w:rPr>
        <w:t xml:space="preserve"> </w:t>
      </w:r>
      <w:r w:rsidRPr="008076DB">
        <w:rPr>
          <w:rFonts w:hint="cs"/>
          <w:b w:val="0"/>
          <w:bCs w:val="0"/>
          <w:sz w:val="24"/>
          <w:szCs w:val="24"/>
          <w:u w:val="single"/>
          <w:rtl/>
        </w:rPr>
        <w:t>והמשקלות</w:t>
      </w:r>
      <w:r w:rsidRPr="008076DB">
        <w:rPr>
          <w:b w:val="0"/>
          <w:bCs w:val="0"/>
          <w:sz w:val="24"/>
          <w:szCs w:val="24"/>
          <w:u w:val="single"/>
          <w:rtl/>
        </w:rPr>
        <w:t xml:space="preserve"> </w:t>
      </w:r>
      <w:r w:rsidRPr="008076DB">
        <w:rPr>
          <w:rFonts w:hint="cs"/>
          <w:b w:val="0"/>
          <w:bCs w:val="0"/>
          <w:sz w:val="24"/>
          <w:szCs w:val="24"/>
          <w:u w:val="single"/>
          <w:rtl/>
        </w:rPr>
        <w:t>לבחירת</w:t>
      </w:r>
      <w:r w:rsidRPr="008076DB">
        <w:rPr>
          <w:b w:val="0"/>
          <w:bCs w:val="0"/>
          <w:sz w:val="24"/>
          <w:szCs w:val="24"/>
          <w:u w:val="single"/>
          <w:rtl/>
        </w:rPr>
        <w:t xml:space="preserve"> </w:t>
      </w:r>
      <w:r w:rsidRPr="008076DB">
        <w:rPr>
          <w:rFonts w:hint="cs"/>
          <w:b w:val="0"/>
          <w:bCs w:val="0"/>
          <w:sz w:val="24"/>
          <w:szCs w:val="24"/>
          <w:u w:val="single"/>
          <w:rtl/>
        </w:rPr>
        <w:t>ההצעה</w:t>
      </w:r>
      <w:r w:rsidRPr="008076DB">
        <w:rPr>
          <w:b w:val="0"/>
          <w:bCs w:val="0"/>
          <w:sz w:val="24"/>
          <w:szCs w:val="24"/>
          <w:u w:val="single"/>
          <w:rtl/>
        </w:rPr>
        <w:t>:</w:t>
      </w:r>
    </w:p>
    <w:p w:rsidR="00BD5A4C" w:rsidRPr="008076DB" w:rsidRDefault="00BD5A4C" w:rsidP="00BD5A4C">
      <w:pPr>
        <w:pStyle w:val="Heading2"/>
        <w:suppressLineNumbers/>
        <w:tabs>
          <w:tab w:val="left" w:pos="849"/>
        </w:tabs>
        <w:spacing w:before="0"/>
        <w:ind w:left="849"/>
        <w:rPr>
          <w:b w:val="0"/>
          <w:bCs w:val="0"/>
          <w:spacing w:val="10"/>
          <w:sz w:val="24"/>
          <w:szCs w:val="24"/>
          <w:rtl/>
        </w:rPr>
      </w:pPr>
      <w:r w:rsidRPr="008076DB">
        <w:rPr>
          <w:rFonts w:hint="cs"/>
          <w:b w:val="0"/>
          <w:bCs w:val="0"/>
          <w:spacing w:val="10"/>
          <w:sz w:val="24"/>
          <w:szCs w:val="24"/>
          <w:rtl/>
        </w:rPr>
        <w:t>ההצעות אשר יעמדו בדרישות הסף יבחנו על פי אמות המידה הקבועות בסעיף להלן:</w:t>
      </w:r>
    </w:p>
    <w:p w:rsidR="00BD5A4C" w:rsidRPr="008076DB" w:rsidRDefault="00BD5A4C" w:rsidP="00BD5A4C">
      <w:pPr>
        <w:rPr>
          <w:rFonts w:cs="David"/>
          <w:sz w:val="24"/>
          <w:szCs w:val="24"/>
          <w:u w:val="single"/>
        </w:rPr>
      </w:pPr>
      <w:r w:rsidRPr="008076DB">
        <w:rPr>
          <w:rFonts w:cs="David" w:hint="cs"/>
          <w:sz w:val="24"/>
          <w:szCs w:val="24"/>
          <w:rtl/>
          <w:lang w:eastAsia="en-US"/>
        </w:rPr>
        <w:tab/>
      </w:r>
      <w:r w:rsidRPr="008076DB">
        <w:rPr>
          <w:rFonts w:cs="David" w:hint="cs"/>
          <w:sz w:val="24"/>
          <w:szCs w:val="24"/>
          <w:u w:val="single"/>
          <w:rtl/>
          <w:lang w:eastAsia="en-US"/>
        </w:rPr>
        <w:t>סל</w:t>
      </w:r>
      <w:r w:rsidRPr="008076DB">
        <w:rPr>
          <w:rFonts w:cs="David"/>
          <w:sz w:val="24"/>
          <w:szCs w:val="24"/>
          <w:u w:val="single"/>
          <w:rtl/>
          <w:lang w:eastAsia="en-US"/>
        </w:rPr>
        <w:t xml:space="preserve"> 1:</w:t>
      </w:r>
    </w:p>
    <w:p w:rsidR="00BD5A4C" w:rsidRPr="008076DB" w:rsidRDefault="00BD5A4C" w:rsidP="00BD5A4C">
      <w:pPr>
        <w:pStyle w:val="Heading3"/>
        <w:keepNext/>
        <w:widowControl/>
        <w:overflowPunct w:val="0"/>
        <w:autoSpaceDE w:val="0"/>
        <w:autoSpaceDN w:val="0"/>
        <w:bidi/>
        <w:adjustRightInd w:val="0"/>
        <w:spacing w:before="0"/>
        <w:ind w:left="1558"/>
        <w:textAlignment w:val="baseline"/>
        <w:rPr>
          <w:bCs w:val="0"/>
          <w:sz w:val="24"/>
          <w:szCs w:val="24"/>
        </w:rPr>
      </w:pPr>
      <w:r w:rsidRPr="008076DB">
        <w:rPr>
          <w:rFonts w:hint="cs"/>
          <w:bCs w:val="0"/>
          <w:sz w:val="24"/>
          <w:szCs w:val="24"/>
          <w:rtl/>
        </w:rPr>
        <w:t>ציון</w:t>
      </w:r>
      <w:r w:rsidRPr="008076DB">
        <w:rPr>
          <w:bCs w:val="0"/>
          <w:sz w:val="24"/>
          <w:szCs w:val="24"/>
          <w:rtl/>
        </w:rPr>
        <w:t xml:space="preserve"> </w:t>
      </w:r>
      <w:r w:rsidRPr="008076DB">
        <w:rPr>
          <w:rFonts w:hint="cs"/>
          <w:bCs w:val="0"/>
          <w:sz w:val="24"/>
          <w:szCs w:val="24"/>
          <w:rtl/>
        </w:rPr>
        <w:t>איכות לסל</w:t>
      </w:r>
      <w:r w:rsidRPr="008076DB">
        <w:rPr>
          <w:bCs w:val="0"/>
          <w:sz w:val="24"/>
          <w:szCs w:val="24"/>
          <w:rtl/>
        </w:rPr>
        <w:t xml:space="preserve"> 1</w:t>
      </w:r>
      <w:r w:rsidRPr="008076DB">
        <w:rPr>
          <w:rFonts w:hint="cs"/>
          <w:bCs w:val="0"/>
          <w:sz w:val="24"/>
          <w:szCs w:val="24"/>
          <w:rtl/>
        </w:rPr>
        <w:t xml:space="preserve"> - </w:t>
      </w:r>
      <w:r w:rsidRPr="008076DB">
        <w:rPr>
          <w:rFonts w:hint="eastAsia"/>
          <w:bCs w:val="0"/>
          <w:sz w:val="24"/>
          <w:szCs w:val="24"/>
          <w:rtl/>
        </w:rPr>
        <w:t>תשתית</w:t>
      </w:r>
      <w:r w:rsidRPr="008076DB">
        <w:rPr>
          <w:bCs w:val="0"/>
          <w:sz w:val="24"/>
          <w:szCs w:val="24"/>
          <w:rtl/>
        </w:rPr>
        <w:t xml:space="preserve"> וניסיון מקצועי (משקל </w:t>
      </w:r>
      <w:r w:rsidRPr="008076DB">
        <w:rPr>
          <w:rFonts w:hint="eastAsia"/>
          <w:bCs w:val="0"/>
          <w:sz w:val="24"/>
          <w:szCs w:val="24"/>
          <w:rtl/>
        </w:rPr>
        <w:t>מהציון</w:t>
      </w:r>
      <w:r w:rsidRPr="008076DB">
        <w:rPr>
          <w:bCs w:val="0"/>
          <w:sz w:val="24"/>
          <w:szCs w:val="24"/>
          <w:rtl/>
        </w:rPr>
        <w:t xml:space="preserve"> </w:t>
      </w:r>
      <w:r w:rsidRPr="008076DB">
        <w:rPr>
          <w:rFonts w:hint="eastAsia"/>
          <w:bCs w:val="0"/>
          <w:sz w:val="24"/>
          <w:szCs w:val="24"/>
          <w:rtl/>
        </w:rPr>
        <w:t>ה</w:t>
      </w:r>
      <w:r w:rsidRPr="008076DB">
        <w:rPr>
          <w:rFonts w:hint="cs"/>
          <w:bCs w:val="0"/>
          <w:sz w:val="24"/>
          <w:szCs w:val="24"/>
          <w:rtl/>
        </w:rPr>
        <w:t>סופי</w:t>
      </w:r>
      <w:r w:rsidRPr="008076DB">
        <w:rPr>
          <w:bCs w:val="0"/>
          <w:sz w:val="24"/>
          <w:szCs w:val="24"/>
          <w:rtl/>
        </w:rPr>
        <w:t xml:space="preserve"> - 35%)</w:t>
      </w:r>
    </w:p>
    <w:p w:rsidR="00BD5A4C" w:rsidRPr="008076DB" w:rsidRDefault="00BD5A4C" w:rsidP="00BD5A4C">
      <w:pPr>
        <w:pStyle w:val="ListParagraph"/>
        <w:numPr>
          <w:ilvl w:val="0"/>
          <w:numId w:val="11"/>
        </w:numPr>
        <w:overflowPunct w:val="0"/>
        <w:autoSpaceDE w:val="0"/>
        <w:autoSpaceDN w:val="0"/>
        <w:adjustRightInd w:val="0"/>
        <w:spacing w:before="0" w:after="0"/>
        <w:ind w:left="1837" w:hanging="357"/>
        <w:contextualSpacing w:val="0"/>
        <w:rPr>
          <w:spacing w:val="10"/>
          <w:rtl/>
        </w:rPr>
      </w:pPr>
      <w:r w:rsidRPr="008076DB">
        <w:rPr>
          <w:rFonts w:hint="cs"/>
          <w:spacing w:val="10"/>
          <w:rtl/>
        </w:rPr>
        <w:t>ניקוד בגין מספר תאי עבודה</w:t>
      </w:r>
      <w:r w:rsidRPr="008076DB">
        <w:rPr>
          <w:spacing w:val="10"/>
          <w:rtl/>
        </w:rPr>
        <w:t>–</w:t>
      </w:r>
      <w:r w:rsidRPr="008076DB">
        <w:rPr>
          <w:rFonts w:hint="cs"/>
          <w:spacing w:val="10"/>
          <w:rtl/>
        </w:rPr>
        <w:t xml:space="preserve"> 45% מציון האיכות.</w:t>
      </w:r>
    </w:p>
    <w:p w:rsidR="00BD5A4C" w:rsidRPr="008076DB" w:rsidRDefault="00BD5A4C" w:rsidP="00BD5A4C">
      <w:pPr>
        <w:pStyle w:val="ListParagraph"/>
        <w:numPr>
          <w:ilvl w:val="0"/>
          <w:numId w:val="11"/>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ניקוד בגין מספר ליפטים לרכב כבד </w:t>
      </w:r>
      <w:r w:rsidRPr="008076DB">
        <w:rPr>
          <w:spacing w:val="10"/>
          <w:rtl/>
        </w:rPr>
        <w:t>–</w:t>
      </w:r>
      <w:r w:rsidRPr="008076DB">
        <w:rPr>
          <w:rFonts w:hint="cs"/>
          <w:spacing w:val="10"/>
          <w:rtl/>
        </w:rPr>
        <w:t xml:space="preserve"> 35% מציון האיכות. </w:t>
      </w:r>
    </w:p>
    <w:p w:rsidR="00BD5A4C" w:rsidRPr="008076DB" w:rsidRDefault="00BD5A4C" w:rsidP="00BD5A4C">
      <w:pPr>
        <w:pStyle w:val="ListParagraph"/>
        <w:numPr>
          <w:ilvl w:val="0"/>
          <w:numId w:val="11"/>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ניקוד ניסיון ותק מנהל העבודה </w:t>
      </w:r>
      <w:r w:rsidRPr="008076DB">
        <w:rPr>
          <w:spacing w:val="10"/>
          <w:rtl/>
        </w:rPr>
        <w:t>–</w:t>
      </w:r>
      <w:r w:rsidRPr="008076DB">
        <w:rPr>
          <w:rFonts w:hint="cs"/>
          <w:spacing w:val="10"/>
          <w:rtl/>
        </w:rPr>
        <w:t xml:space="preserve"> 20% מציון האיכות.</w:t>
      </w:r>
    </w:p>
    <w:p w:rsidR="00BD5A4C" w:rsidRPr="008076DB" w:rsidRDefault="00BD5A4C" w:rsidP="00BD5A4C">
      <w:pPr>
        <w:overflowPunct w:val="0"/>
        <w:autoSpaceDE w:val="0"/>
        <w:autoSpaceDN w:val="0"/>
        <w:adjustRightInd w:val="0"/>
        <w:spacing w:line="360" w:lineRule="auto"/>
        <w:ind w:left="1480"/>
        <w:rPr>
          <w:rFonts w:cs="David"/>
          <w:spacing w:val="10"/>
          <w:sz w:val="24"/>
          <w:szCs w:val="24"/>
          <w:rtl/>
        </w:rPr>
      </w:pPr>
      <w:r w:rsidRPr="008076DB">
        <w:rPr>
          <w:rFonts w:cs="David"/>
          <w:spacing w:val="10"/>
          <w:sz w:val="24"/>
          <w:szCs w:val="24"/>
          <w:rtl/>
        </w:rPr>
        <w:lastRenderedPageBreak/>
        <w:t xml:space="preserve">המציע בעל ההצעה הטובה ביותר יקבל ניקוד מלא בכל קטגוריה ושאר ההצעות ידורגו ביחס אליו כאשר בסוף יסוכמו כל הקטגוריות ויתקבל ציון </w:t>
      </w:r>
      <w:r w:rsidRPr="008076DB">
        <w:rPr>
          <w:rFonts w:cs="David" w:hint="cs"/>
          <w:spacing w:val="10"/>
          <w:sz w:val="24"/>
          <w:szCs w:val="24"/>
          <w:rtl/>
        </w:rPr>
        <w:t>איכות</w:t>
      </w:r>
      <w:r w:rsidRPr="008076DB">
        <w:rPr>
          <w:rFonts w:cs="David"/>
          <w:spacing w:val="10"/>
          <w:sz w:val="24"/>
          <w:szCs w:val="24"/>
          <w:rtl/>
        </w:rPr>
        <w:t>י.</w:t>
      </w:r>
    </w:p>
    <w:p w:rsidR="00BD5A4C" w:rsidRPr="008076DB" w:rsidRDefault="00BD5A4C" w:rsidP="00BD5A4C">
      <w:pPr>
        <w:overflowPunct w:val="0"/>
        <w:autoSpaceDE w:val="0"/>
        <w:autoSpaceDN w:val="0"/>
        <w:adjustRightInd w:val="0"/>
        <w:ind w:left="1480"/>
        <w:rPr>
          <w:rFonts w:cs="David"/>
          <w:spacing w:val="10"/>
          <w:sz w:val="24"/>
          <w:szCs w:val="24"/>
          <w:rtl/>
        </w:rPr>
      </w:pPr>
    </w:p>
    <w:p w:rsidR="00BD5A4C" w:rsidRPr="008076DB" w:rsidRDefault="00BD5A4C" w:rsidP="00BD5A4C">
      <w:pPr>
        <w:pStyle w:val="Heading3"/>
        <w:keepNext/>
        <w:widowControl/>
        <w:tabs>
          <w:tab w:val="left" w:pos="1887"/>
        </w:tabs>
        <w:overflowPunct w:val="0"/>
        <w:autoSpaceDE w:val="0"/>
        <w:autoSpaceDN w:val="0"/>
        <w:bidi/>
        <w:adjustRightInd w:val="0"/>
        <w:spacing w:before="0"/>
        <w:ind w:left="1558"/>
        <w:textAlignment w:val="baseline"/>
        <w:rPr>
          <w:bCs w:val="0"/>
          <w:sz w:val="24"/>
          <w:szCs w:val="24"/>
        </w:rPr>
      </w:pPr>
      <w:r w:rsidRPr="008076DB">
        <w:rPr>
          <w:rFonts w:hint="cs"/>
          <w:bCs w:val="0"/>
          <w:sz w:val="24"/>
          <w:szCs w:val="24"/>
          <w:rtl/>
        </w:rPr>
        <w:t>ציון</w:t>
      </w:r>
      <w:r w:rsidRPr="008076DB">
        <w:rPr>
          <w:bCs w:val="0"/>
          <w:sz w:val="24"/>
          <w:szCs w:val="24"/>
          <w:rtl/>
        </w:rPr>
        <w:t xml:space="preserve"> </w:t>
      </w:r>
      <w:r w:rsidRPr="008076DB">
        <w:rPr>
          <w:rFonts w:hint="cs"/>
          <w:bCs w:val="0"/>
          <w:sz w:val="24"/>
          <w:szCs w:val="24"/>
          <w:rtl/>
        </w:rPr>
        <w:t>כלכלי לסל</w:t>
      </w:r>
      <w:r w:rsidRPr="008076DB">
        <w:rPr>
          <w:bCs w:val="0"/>
          <w:sz w:val="24"/>
          <w:szCs w:val="24"/>
          <w:rtl/>
        </w:rPr>
        <w:t xml:space="preserve"> 1</w:t>
      </w:r>
      <w:r w:rsidRPr="008076DB">
        <w:rPr>
          <w:rFonts w:hint="cs"/>
          <w:bCs w:val="0"/>
          <w:sz w:val="24"/>
          <w:szCs w:val="24"/>
          <w:rtl/>
        </w:rPr>
        <w:t xml:space="preserve"> - </w:t>
      </w:r>
      <w:r w:rsidRPr="008076DB">
        <w:rPr>
          <w:bCs w:val="0"/>
          <w:sz w:val="24"/>
          <w:szCs w:val="24"/>
          <w:rtl/>
        </w:rPr>
        <w:t>(</w:t>
      </w:r>
      <w:r w:rsidRPr="008076DB">
        <w:rPr>
          <w:rFonts w:hint="eastAsia"/>
          <w:bCs w:val="0"/>
          <w:sz w:val="24"/>
          <w:szCs w:val="24"/>
          <w:rtl/>
        </w:rPr>
        <w:t>משקל</w:t>
      </w:r>
      <w:r w:rsidRPr="008076DB">
        <w:rPr>
          <w:bCs w:val="0"/>
          <w:sz w:val="24"/>
          <w:szCs w:val="24"/>
          <w:rtl/>
        </w:rPr>
        <w:t xml:space="preserve"> </w:t>
      </w:r>
      <w:r w:rsidRPr="008076DB">
        <w:rPr>
          <w:rFonts w:hint="eastAsia"/>
          <w:bCs w:val="0"/>
          <w:sz w:val="24"/>
          <w:szCs w:val="24"/>
          <w:rtl/>
        </w:rPr>
        <w:t>מהציון</w:t>
      </w:r>
      <w:r w:rsidRPr="008076DB">
        <w:rPr>
          <w:bCs w:val="0"/>
          <w:sz w:val="24"/>
          <w:szCs w:val="24"/>
          <w:rtl/>
        </w:rPr>
        <w:t xml:space="preserve"> </w:t>
      </w:r>
      <w:r w:rsidRPr="008076DB">
        <w:rPr>
          <w:rFonts w:hint="eastAsia"/>
          <w:bCs w:val="0"/>
          <w:sz w:val="24"/>
          <w:szCs w:val="24"/>
          <w:rtl/>
        </w:rPr>
        <w:t>ה</w:t>
      </w:r>
      <w:r w:rsidRPr="008076DB">
        <w:rPr>
          <w:rFonts w:hint="cs"/>
          <w:bCs w:val="0"/>
          <w:sz w:val="24"/>
          <w:szCs w:val="24"/>
          <w:rtl/>
        </w:rPr>
        <w:t>סופי</w:t>
      </w:r>
      <w:r w:rsidRPr="008076DB">
        <w:rPr>
          <w:bCs w:val="0"/>
          <w:sz w:val="24"/>
          <w:szCs w:val="24"/>
          <w:rtl/>
        </w:rPr>
        <w:t xml:space="preserve"> 65%)</w:t>
      </w:r>
    </w:p>
    <w:p w:rsidR="00BD5A4C" w:rsidRPr="008076DB" w:rsidRDefault="00BD5A4C" w:rsidP="00BD5A4C">
      <w:pPr>
        <w:pStyle w:val="ListParagraph"/>
        <w:numPr>
          <w:ilvl w:val="0"/>
          <w:numId w:val="22"/>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הניקוד בגין המחיר הבסיסי המוצע (מחיר שעת עבודה)    </w:t>
      </w:r>
      <w:r w:rsidRPr="008076DB">
        <w:rPr>
          <w:spacing w:val="10"/>
          <w:rtl/>
        </w:rPr>
        <w:t>–</w:t>
      </w:r>
      <w:r w:rsidRPr="008076DB">
        <w:rPr>
          <w:rFonts w:hint="cs"/>
          <w:spacing w:val="10"/>
          <w:rtl/>
        </w:rPr>
        <w:t xml:space="preserve">50%. </w:t>
      </w:r>
    </w:p>
    <w:p w:rsidR="00BD5A4C" w:rsidRPr="008076DB" w:rsidRDefault="00BD5A4C" w:rsidP="00BD5A4C">
      <w:pPr>
        <w:pStyle w:val="ListParagraph"/>
        <w:numPr>
          <w:ilvl w:val="0"/>
          <w:numId w:val="22"/>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ניקוד בגין שיעור ההנחה ממחירי חלפים מקוריים         </w:t>
      </w:r>
      <w:r w:rsidRPr="008076DB">
        <w:rPr>
          <w:spacing w:val="10"/>
          <w:rtl/>
        </w:rPr>
        <w:t>–</w:t>
      </w:r>
      <w:r w:rsidRPr="008076DB">
        <w:rPr>
          <w:rFonts w:hint="cs"/>
          <w:spacing w:val="10"/>
          <w:rtl/>
        </w:rPr>
        <w:t xml:space="preserve"> 20%.</w:t>
      </w:r>
    </w:p>
    <w:p w:rsidR="00BD5A4C" w:rsidRPr="008076DB" w:rsidRDefault="00BD5A4C" w:rsidP="00BD5A4C">
      <w:pPr>
        <w:pStyle w:val="ListParagraph"/>
        <w:numPr>
          <w:ilvl w:val="0"/>
          <w:numId w:val="22"/>
        </w:numPr>
        <w:overflowPunct w:val="0"/>
        <w:autoSpaceDE w:val="0"/>
        <w:autoSpaceDN w:val="0"/>
        <w:adjustRightInd w:val="0"/>
        <w:spacing w:before="0" w:after="0"/>
        <w:ind w:left="1837" w:hanging="357"/>
        <w:contextualSpacing w:val="0"/>
        <w:rPr>
          <w:spacing w:val="10"/>
        </w:rPr>
      </w:pPr>
      <w:r w:rsidRPr="008076DB">
        <w:rPr>
          <w:rFonts w:hint="cs"/>
          <w:spacing w:val="10"/>
          <w:rtl/>
        </w:rPr>
        <w:t>ניקוד בגין שיעור ההנחה ממחירי חלפים שאינם מקוריים</w:t>
      </w:r>
      <w:r w:rsidRPr="008076DB">
        <w:rPr>
          <w:spacing w:val="10"/>
          <w:rtl/>
        </w:rPr>
        <w:t>–</w:t>
      </w:r>
      <w:r w:rsidRPr="008076DB">
        <w:rPr>
          <w:rFonts w:hint="cs"/>
          <w:spacing w:val="10"/>
          <w:rtl/>
        </w:rPr>
        <w:t xml:space="preserve"> 20% .</w:t>
      </w:r>
    </w:p>
    <w:p w:rsidR="00BD5A4C" w:rsidRPr="008076DB" w:rsidRDefault="00BD5A4C" w:rsidP="00BD5A4C">
      <w:pPr>
        <w:pStyle w:val="ListParagraph"/>
        <w:numPr>
          <w:ilvl w:val="0"/>
          <w:numId w:val="22"/>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הניקוד בגין שיעור ההנחה ממחירי שמנים וחומרי סיכה - % 10. </w:t>
      </w:r>
    </w:p>
    <w:p w:rsidR="00BD5A4C" w:rsidRPr="008076DB" w:rsidRDefault="00BD5A4C" w:rsidP="00BD5A4C">
      <w:pPr>
        <w:overflowPunct w:val="0"/>
        <w:autoSpaceDE w:val="0"/>
        <w:autoSpaceDN w:val="0"/>
        <w:adjustRightInd w:val="0"/>
        <w:spacing w:line="360" w:lineRule="auto"/>
        <w:ind w:left="1480"/>
        <w:rPr>
          <w:rFonts w:cs="David"/>
          <w:spacing w:val="10"/>
          <w:sz w:val="24"/>
          <w:szCs w:val="24"/>
          <w:rtl/>
        </w:rPr>
      </w:pPr>
      <w:r w:rsidRPr="008076DB">
        <w:rPr>
          <w:rFonts w:cs="David"/>
          <w:spacing w:val="10"/>
          <w:sz w:val="24"/>
          <w:szCs w:val="24"/>
          <w:rtl/>
        </w:rPr>
        <w:t xml:space="preserve">המציע בעל ההצעה הטובה ביותר יקבל ניקוד </w:t>
      </w:r>
      <w:r w:rsidRPr="008076DB">
        <w:rPr>
          <w:rFonts w:cs="David" w:hint="cs"/>
          <w:spacing w:val="10"/>
          <w:sz w:val="24"/>
          <w:szCs w:val="24"/>
          <w:rtl/>
        </w:rPr>
        <w:t>מלא בכל קטגוריה</w:t>
      </w:r>
      <w:r w:rsidRPr="008076DB">
        <w:rPr>
          <w:rFonts w:cs="David"/>
          <w:spacing w:val="10"/>
          <w:sz w:val="24"/>
          <w:szCs w:val="24"/>
          <w:rtl/>
        </w:rPr>
        <w:t xml:space="preserve"> ושאר ההצעות ידורגו ביחס אליו</w:t>
      </w:r>
      <w:r w:rsidRPr="008076DB">
        <w:rPr>
          <w:rFonts w:cs="David" w:hint="cs"/>
          <w:spacing w:val="10"/>
          <w:sz w:val="24"/>
          <w:szCs w:val="24"/>
          <w:rtl/>
        </w:rPr>
        <w:t xml:space="preserve"> כאשר בסוף יסוכמו כל הקטגוריות ויתקבל ציון כלכלי</w:t>
      </w:r>
      <w:r w:rsidRPr="008076DB">
        <w:rPr>
          <w:rFonts w:cs="David"/>
          <w:spacing w:val="10"/>
          <w:sz w:val="24"/>
          <w:szCs w:val="24"/>
          <w:rtl/>
        </w:rPr>
        <w:t>.</w:t>
      </w:r>
    </w:p>
    <w:p w:rsidR="00BD5A4C" w:rsidRPr="008076DB" w:rsidRDefault="00BD5A4C" w:rsidP="00BD5A4C">
      <w:pPr>
        <w:ind w:firstLine="708"/>
        <w:rPr>
          <w:rFonts w:cs="David"/>
          <w:sz w:val="24"/>
          <w:szCs w:val="24"/>
          <w:u w:val="single"/>
          <w:rtl/>
        </w:rPr>
      </w:pPr>
    </w:p>
    <w:p w:rsidR="00BD5A4C" w:rsidRPr="008076DB" w:rsidRDefault="00BD5A4C" w:rsidP="00BD5A4C">
      <w:pPr>
        <w:ind w:firstLine="708"/>
        <w:rPr>
          <w:rFonts w:cs="David"/>
          <w:sz w:val="24"/>
          <w:szCs w:val="24"/>
          <w:rtl/>
        </w:rPr>
      </w:pPr>
      <w:r w:rsidRPr="008076DB">
        <w:rPr>
          <w:rFonts w:cs="David" w:hint="cs"/>
          <w:sz w:val="24"/>
          <w:szCs w:val="24"/>
          <w:u w:val="single"/>
          <w:rtl/>
          <w:lang w:eastAsia="en-US"/>
        </w:rPr>
        <w:tab/>
      </w:r>
      <w:r w:rsidRPr="008076DB">
        <w:rPr>
          <w:rFonts w:cs="David" w:hint="cs"/>
          <w:sz w:val="24"/>
          <w:szCs w:val="24"/>
          <w:rtl/>
          <w:lang w:eastAsia="en-US"/>
        </w:rPr>
        <w:tab/>
        <w:t>ציון סופי סל 1 = ציון איכות לסל 1 + ציון כלכלי לסל 1</w:t>
      </w:r>
    </w:p>
    <w:p w:rsidR="00BD5A4C" w:rsidRPr="008076DB" w:rsidRDefault="00BD5A4C" w:rsidP="00BD5A4C">
      <w:pPr>
        <w:ind w:firstLine="708"/>
        <w:rPr>
          <w:rFonts w:cs="David"/>
          <w:sz w:val="24"/>
          <w:szCs w:val="24"/>
          <w:rtl/>
        </w:rPr>
      </w:pPr>
    </w:p>
    <w:p w:rsidR="00BD5A4C" w:rsidRPr="008076DB" w:rsidRDefault="00BD5A4C" w:rsidP="00BD5A4C">
      <w:pPr>
        <w:ind w:firstLine="708"/>
        <w:rPr>
          <w:rFonts w:cs="David"/>
          <w:sz w:val="24"/>
          <w:szCs w:val="24"/>
          <w:u w:val="single"/>
          <w:rtl/>
        </w:rPr>
      </w:pPr>
    </w:p>
    <w:p w:rsidR="00BD5A4C" w:rsidRPr="008076DB" w:rsidRDefault="00BD5A4C" w:rsidP="00BD5A4C">
      <w:pPr>
        <w:ind w:firstLine="708"/>
        <w:rPr>
          <w:rFonts w:cs="David"/>
          <w:sz w:val="24"/>
          <w:szCs w:val="24"/>
          <w:u w:val="single"/>
          <w:rtl/>
        </w:rPr>
      </w:pPr>
      <w:r w:rsidRPr="008076DB">
        <w:rPr>
          <w:rFonts w:cs="David" w:hint="cs"/>
          <w:sz w:val="24"/>
          <w:szCs w:val="24"/>
          <w:u w:val="single"/>
          <w:rtl/>
          <w:lang w:eastAsia="en-US"/>
        </w:rPr>
        <w:t>סל</w:t>
      </w:r>
      <w:r w:rsidRPr="008076DB">
        <w:rPr>
          <w:rFonts w:cs="David"/>
          <w:sz w:val="24"/>
          <w:szCs w:val="24"/>
          <w:u w:val="single"/>
          <w:rtl/>
          <w:lang w:eastAsia="en-US"/>
        </w:rPr>
        <w:t xml:space="preserve"> 2:</w:t>
      </w:r>
    </w:p>
    <w:p w:rsidR="00BD5A4C" w:rsidRPr="008076DB" w:rsidRDefault="00BD5A4C" w:rsidP="00BD5A4C">
      <w:pPr>
        <w:ind w:firstLine="708"/>
        <w:rPr>
          <w:rFonts w:cs="David"/>
          <w:sz w:val="24"/>
          <w:szCs w:val="24"/>
          <w:u w:val="single"/>
          <w:rtl/>
        </w:rPr>
      </w:pPr>
    </w:p>
    <w:p w:rsidR="00BD5A4C" w:rsidRPr="008076DB" w:rsidRDefault="00BD5A4C" w:rsidP="00BD5A4C">
      <w:pPr>
        <w:pStyle w:val="Heading3"/>
        <w:keepNext/>
        <w:widowControl/>
        <w:overflowPunct w:val="0"/>
        <w:autoSpaceDE w:val="0"/>
        <w:autoSpaceDN w:val="0"/>
        <w:bidi/>
        <w:adjustRightInd w:val="0"/>
        <w:spacing w:before="0"/>
        <w:ind w:left="1558"/>
        <w:textAlignment w:val="baseline"/>
        <w:rPr>
          <w:bCs w:val="0"/>
          <w:sz w:val="24"/>
          <w:szCs w:val="24"/>
        </w:rPr>
      </w:pPr>
      <w:r w:rsidRPr="008076DB">
        <w:rPr>
          <w:rFonts w:hint="cs"/>
          <w:bCs w:val="0"/>
          <w:sz w:val="24"/>
          <w:szCs w:val="24"/>
          <w:rtl/>
        </w:rPr>
        <w:t>ציון</w:t>
      </w:r>
      <w:r w:rsidRPr="008076DB">
        <w:rPr>
          <w:bCs w:val="0"/>
          <w:sz w:val="24"/>
          <w:szCs w:val="24"/>
          <w:rtl/>
        </w:rPr>
        <w:t xml:space="preserve"> </w:t>
      </w:r>
      <w:r w:rsidRPr="008076DB">
        <w:rPr>
          <w:rFonts w:hint="cs"/>
          <w:bCs w:val="0"/>
          <w:sz w:val="24"/>
          <w:szCs w:val="24"/>
          <w:rtl/>
        </w:rPr>
        <w:t xml:space="preserve">איכות לסל 2 - </w:t>
      </w:r>
      <w:r w:rsidRPr="008076DB">
        <w:rPr>
          <w:rFonts w:hint="eastAsia"/>
          <w:bCs w:val="0"/>
          <w:sz w:val="24"/>
          <w:szCs w:val="24"/>
          <w:rtl/>
        </w:rPr>
        <w:t>תשתית</w:t>
      </w:r>
      <w:r w:rsidRPr="008076DB">
        <w:rPr>
          <w:bCs w:val="0"/>
          <w:sz w:val="24"/>
          <w:szCs w:val="24"/>
          <w:rtl/>
        </w:rPr>
        <w:t xml:space="preserve"> וניסיון מקצועי (משקל </w:t>
      </w:r>
      <w:r w:rsidRPr="008076DB">
        <w:rPr>
          <w:rFonts w:hint="eastAsia"/>
          <w:bCs w:val="0"/>
          <w:sz w:val="24"/>
          <w:szCs w:val="24"/>
          <w:rtl/>
        </w:rPr>
        <w:t>מהציון</w:t>
      </w:r>
      <w:r w:rsidRPr="008076DB">
        <w:rPr>
          <w:bCs w:val="0"/>
          <w:sz w:val="24"/>
          <w:szCs w:val="24"/>
          <w:rtl/>
        </w:rPr>
        <w:t xml:space="preserve"> </w:t>
      </w:r>
      <w:r w:rsidRPr="008076DB">
        <w:rPr>
          <w:rFonts w:hint="eastAsia"/>
          <w:bCs w:val="0"/>
          <w:sz w:val="24"/>
          <w:szCs w:val="24"/>
          <w:rtl/>
        </w:rPr>
        <w:t>ה</w:t>
      </w:r>
      <w:r w:rsidRPr="008076DB">
        <w:rPr>
          <w:rFonts w:hint="cs"/>
          <w:bCs w:val="0"/>
          <w:sz w:val="24"/>
          <w:szCs w:val="24"/>
          <w:rtl/>
        </w:rPr>
        <w:t>סופי</w:t>
      </w:r>
      <w:r w:rsidRPr="008076DB">
        <w:rPr>
          <w:bCs w:val="0"/>
          <w:sz w:val="24"/>
          <w:szCs w:val="24"/>
          <w:rtl/>
        </w:rPr>
        <w:t xml:space="preserve"> - 35%)</w:t>
      </w:r>
    </w:p>
    <w:p w:rsidR="00BD5A4C" w:rsidRPr="008076DB" w:rsidRDefault="00BD5A4C" w:rsidP="00BD5A4C">
      <w:pPr>
        <w:pStyle w:val="ListParagraph"/>
        <w:numPr>
          <w:ilvl w:val="0"/>
          <w:numId w:val="42"/>
        </w:numPr>
        <w:overflowPunct w:val="0"/>
        <w:autoSpaceDE w:val="0"/>
        <w:autoSpaceDN w:val="0"/>
        <w:adjustRightInd w:val="0"/>
        <w:spacing w:before="0" w:after="0"/>
        <w:ind w:left="1842"/>
        <w:contextualSpacing w:val="0"/>
        <w:rPr>
          <w:spacing w:val="10"/>
          <w:rtl/>
        </w:rPr>
      </w:pPr>
      <w:r w:rsidRPr="008076DB">
        <w:rPr>
          <w:rFonts w:hint="cs"/>
          <w:spacing w:val="10"/>
          <w:rtl/>
        </w:rPr>
        <w:t>ניקוד בגין מספר תאי עבודה</w:t>
      </w:r>
      <w:r w:rsidRPr="008076DB">
        <w:rPr>
          <w:spacing w:val="10"/>
          <w:rtl/>
        </w:rPr>
        <w:t>–</w:t>
      </w:r>
      <w:r w:rsidRPr="008076DB">
        <w:rPr>
          <w:rFonts w:hint="cs"/>
          <w:spacing w:val="10"/>
          <w:rtl/>
        </w:rPr>
        <w:t xml:space="preserve"> 45% מציון האיכות.</w:t>
      </w:r>
    </w:p>
    <w:p w:rsidR="00BD5A4C" w:rsidRPr="008076DB" w:rsidRDefault="00BD5A4C" w:rsidP="00BD5A4C">
      <w:pPr>
        <w:pStyle w:val="ListParagraph"/>
        <w:numPr>
          <w:ilvl w:val="0"/>
          <w:numId w:val="42"/>
        </w:numPr>
        <w:overflowPunct w:val="0"/>
        <w:autoSpaceDE w:val="0"/>
        <w:autoSpaceDN w:val="0"/>
        <w:adjustRightInd w:val="0"/>
        <w:spacing w:before="0" w:after="0"/>
        <w:ind w:left="1837" w:hanging="357"/>
        <w:contextualSpacing w:val="0"/>
        <w:rPr>
          <w:spacing w:val="10"/>
        </w:rPr>
      </w:pPr>
      <w:r w:rsidRPr="008076DB">
        <w:rPr>
          <w:rFonts w:hint="cs"/>
          <w:spacing w:val="10"/>
          <w:rtl/>
        </w:rPr>
        <w:t>ניקוד בגין מספר ליפטים</w:t>
      </w:r>
      <w:r w:rsidRPr="008076DB">
        <w:rPr>
          <w:spacing w:val="10"/>
          <w:rtl/>
        </w:rPr>
        <w:t>–</w:t>
      </w:r>
      <w:r w:rsidRPr="008076DB">
        <w:rPr>
          <w:rFonts w:hint="cs"/>
          <w:spacing w:val="10"/>
          <w:rtl/>
        </w:rPr>
        <w:t xml:space="preserve"> 35% מציון האיכות. </w:t>
      </w:r>
    </w:p>
    <w:p w:rsidR="00BD5A4C" w:rsidRPr="008076DB" w:rsidRDefault="00BD5A4C" w:rsidP="00BD5A4C">
      <w:pPr>
        <w:pStyle w:val="ListParagraph"/>
        <w:numPr>
          <w:ilvl w:val="0"/>
          <w:numId w:val="42"/>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ניקוד ניסיון ותק מנהל העבודה </w:t>
      </w:r>
      <w:r w:rsidRPr="008076DB">
        <w:rPr>
          <w:spacing w:val="10"/>
          <w:rtl/>
        </w:rPr>
        <w:t>–</w:t>
      </w:r>
      <w:r w:rsidRPr="008076DB">
        <w:rPr>
          <w:rFonts w:hint="cs"/>
          <w:spacing w:val="10"/>
          <w:rtl/>
        </w:rPr>
        <w:t xml:space="preserve"> 20% מציון האיכות.</w:t>
      </w:r>
    </w:p>
    <w:p w:rsidR="00BD5A4C" w:rsidRPr="008076DB" w:rsidRDefault="00BD5A4C" w:rsidP="00BD5A4C">
      <w:pPr>
        <w:pStyle w:val="Heading3"/>
        <w:keepNext/>
        <w:widowControl/>
        <w:tabs>
          <w:tab w:val="left" w:pos="1887"/>
        </w:tabs>
        <w:overflowPunct w:val="0"/>
        <w:autoSpaceDE w:val="0"/>
        <w:autoSpaceDN w:val="0"/>
        <w:bidi/>
        <w:adjustRightInd w:val="0"/>
        <w:spacing w:before="0"/>
        <w:ind w:left="1558"/>
        <w:textAlignment w:val="baseline"/>
        <w:rPr>
          <w:bCs w:val="0"/>
          <w:sz w:val="24"/>
          <w:szCs w:val="24"/>
          <w:rtl/>
        </w:rPr>
      </w:pPr>
      <w:r w:rsidRPr="008076DB">
        <w:rPr>
          <w:rFonts w:eastAsia="Times New Roman"/>
          <w:bCs w:val="0"/>
          <w:caps w:val="0"/>
          <w:spacing w:val="10"/>
          <w:sz w:val="24"/>
          <w:szCs w:val="24"/>
          <w:rtl/>
          <w:lang w:eastAsia="he-IL"/>
        </w:rPr>
        <w:t xml:space="preserve">המציע בעל ההצעה הטובה ביותר יקבל ניקוד מלא בכל קטגוריה ושאר ההצעות ידורגו ביחס אליו כאשר בסוף יסוכמו כל הקטגוריות ויתקבל ציון </w:t>
      </w:r>
      <w:r w:rsidRPr="008076DB">
        <w:rPr>
          <w:rFonts w:eastAsia="Times New Roman" w:hint="cs"/>
          <w:bCs w:val="0"/>
          <w:caps w:val="0"/>
          <w:spacing w:val="10"/>
          <w:sz w:val="24"/>
          <w:szCs w:val="24"/>
          <w:rtl/>
          <w:lang w:eastAsia="he-IL"/>
        </w:rPr>
        <w:t>איכות</w:t>
      </w:r>
      <w:r w:rsidRPr="008076DB">
        <w:rPr>
          <w:rFonts w:eastAsia="Times New Roman"/>
          <w:bCs w:val="0"/>
          <w:caps w:val="0"/>
          <w:spacing w:val="10"/>
          <w:sz w:val="24"/>
          <w:szCs w:val="24"/>
          <w:rtl/>
          <w:lang w:eastAsia="he-IL"/>
        </w:rPr>
        <w:t>י.</w:t>
      </w:r>
    </w:p>
    <w:p w:rsidR="00BD5A4C" w:rsidRPr="008076DB" w:rsidRDefault="00BD5A4C" w:rsidP="00BD5A4C">
      <w:pPr>
        <w:pStyle w:val="Heading3"/>
        <w:keepNext/>
        <w:widowControl/>
        <w:tabs>
          <w:tab w:val="left" w:pos="1887"/>
        </w:tabs>
        <w:overflowPunct w:val="0"/>
        <w:autoSpaceDE w:val="0"/>
        <w:autoSpaceDN w:val="0"/>
        <w:bidi/>
        <w:adjustRightInd w:val="0"/>
        <w:spacing w:before="0"/>
        <w:ind w:left="1558"/>
        <w:textAlignment w:val="baseline"/>
        <w:rPr>
          <w:bCs w:val="0"/>
          <w:sz w:val="24"/>
          <w:szCs w:val="24"/>
        </w:rPr>
      </w:pPr>
      <w:r w:rsidRPr="008076DB">
        <w:rPr>
          <w:rFonts w:hint="cs"/>
          <w:bCs w:val="0"/>
          <w:sz w:val="24"/>
          <w:szCs w:val="24"/>
          <w:rtl/>
        </w:rPr>
        <w:t>ציון</w:t>
      </w:r>
      <w:r w:rsidRPr="008076DB">
        <w:rPr>
          <w:bCs w:val="0"/>
          <w:sz w:val="24"/>
          <w:szCs w:val="24"/>
          <w:rtl/>
        </w:rPr>
        <w:t xml:space="preserve"> </w:t>
      </w:r>
      <w:r w:rsidRPr="008076DB">
        <w:rPr>
          <w:rFonts w:hint="cs"/>
          <w:bCs w:val="0"/>
          <w:sz w:val="24"/>
          <w:szCs w:val="24"/>
          <w:rtl/>
        </w:rPr>
        <w:t xml:space="preserve">כלכלי לסל 2 - </w:t>
      </w:r>
      <w:r w:rsidRPr="008076DB">
        <w:rPr>
          <w:bCs w:val="0"/>
          <w:sz w:val="24"/>
          <w:szCs w:val="24"/>
          <w:rtl/>
        </w:rPr>
        <w:t>(</w:t>
      </w:r>
      <w:r w:rsidRPr="008076DB">
        <w:rPr>
          <w:rFonts w:hint="eastAsia"/>
          <w:bCs w:val="0"/>
          <w:sz w:val="24"/>
          <w:szCs w:val="24"/>
          <w:rtl/>
        </w:rPr>
        <w:t>משקל</w:t>
      </w:r>
      <w:r w:rsidRPr="008076DB">
        <w:rPr>
          <w:bCs w:val="0"/>
          <w:sz w:val="24"/>
          <w:szCs w:val="24"/>
          <w:rtl/>
        </w:rPr>
        <w:t xml:space="preserve"> </w:t>
      </w:r>
      <w:r w:rsidRPr="008076DB">
        <w:rPr>
          <w:rFonts w:hint="eastAsia"/>
          <w:bCs w:val="0"/>
          <w:sz w:val="24"/>
          <w:szCs w:val="24"/>
          <w:rtl/>
        </w:rPr>
        <w:t>מהציון</w:t>
      </w:r>
      <w:r w:rsidRPr="008076DB">
        <w:rPr>
          <w:bCs w:val="0"/>
          <w:sz w:val="24"/>
          <w:szCs w:val="24"/>
          <w:rtl/>
        </w:rPr>
        <w:t xml:space="preserve"> </w:t>
      </w:r>
      <w:r w:rsidRPr="008076DB">
        <w:rPr>
          <w:rFonts w:hint="eastAsia"/>
          <w:bCs w:val="0"/>
          <w:sz w:val="24"/>
          <w:szCs w:val="24"/>
          <w:rtl/>
        </w:rPr>
        <w:t>ה</w:t>
      </w:r>
      <w:r w:rsidRPr="008076DB">
        <w:rPr>
          <w:rFonts w:hint="cs"/>
          <w:bCs w:val="0"/>
          <w:sz w:val="24"/>
          <w:szCs w:val="24"/>
          <w:rtl/>
        </w:rPr>
        <w:t>סופי</w:t>
      </w:r>
      <w:r w:rsidRPr="008076DB">
        <w:rPr>
          <w:bCs w:val="0"/>
          <w:sz w:val="24"/>
          <w:szCs w:val="24"/>
          <w:rtl/>
        </w:rPr>
        <w:t xml:space="preserve"> 65%)</w:t>
      </w:r>
    </w:p>
    <w:p w:rsidR="00BD5A4C" w:rsidRPr="008076DB" w:rsidRDefault="00BD5A4C" w:rsidP="00BD5A4C">
      <w:pPr>
        <w:pStyle w:val="ListParagraph"/>
        <w:numPr>
          <w:ilvl w:val="0"/>
          <w:numId w:val="43"/>
        </w:numPr>
        <w:overflowPunct w:val="0"/>
        <w:autoSpaceDE w:val="0"/>
        <w:autoSpaceDN w:val="0"/>
        <w:adjustRightInd w:val="0"/>
        <w:spacing w:before="0" w:after="0"/>
        <w:ind w:left="1842"/>
        <w:contextualSpacing w:val="0"/>
        <w:rPr>
          <w:spacing w:val="10"/>
        </w:rPr>
      </w:pPr>
      <w:r w:rsidRPr="008076DB">
        <w:rPr>
          <w:rFonts w:hint="cs"/>
          <w:spacing w:val="10"/>
          <w:rtl/>
        </w:rPr>
        <w:t xml:space="preserve">הניקוד בגין המחיר הבסיסי המוצע (מחיר שעת עבודה)    </w:t>
      </w:r>
      <w:r w:rsidRPr="008076DB">
        <w:rPr>
          <w:spacing w:val="10"/>
          <w:rtl/>
        </w:rPr>
        <w:t>–</w:t>
      </w:r>
      <w:r w:rsidRPr="008076DB">
        <w:rPr>
          <w:rFonts w:hint="cs"/>
          <w:spacing w:val="10"/>
          <w:rtl/>
        </w:rPr>
        <w:t xml:space="preserve">50%. </w:t>
      </w:r>
    </w:p>
    <w:p w:rsidR="00BD5A4C" w:rsidRPr="008076DB" w:rsidRDefault="00BD5A4C" w:rsidP="00BD5A4C">
      <w:pPr>
        <w:pStyle w:val="ListParagraph"/>
        <w:numPr>
          <w:ilvl w:val="0"/>
          <w:numId w:val="43"/>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ניקוד בגין שיעור ההנחה ממחירי חלפים מקוריים         </w:t>
      </w:r>
      <w:r w:rsidRPr="008076DB">
        <w:rPr>
          <w:spacing w:val="10"/>
          <w:rtl/>
        </w:rPr>
        <w:t>–</w:t>
      </w:r>
      <w:r w:rsidRPr="008076DB">
        <w:rPr>
          <w:rFonts w:hint="cs"/>
          <w:spacing w:val="10"/>
          <w:rtl/>
        </w:rPr>
        <w:t xml:space="preserve"> 20%.</w:t>
      </w:r>
    </w:p>
    <w:p w:rsidR="00BD5A4C" w:rsidRPr="008076DB" w:rsidRDefault="00BD5A4C" w:rsidP="00BD5A4C">
      <w:pPr>
        <w:pStyle w:val="ListParagraph"/>
        <w:numPr>
          <w:ilvl w:val="0"/>
          <w:numId w:val="43"/>
        </w:numPr>
        <w:overflowPunct w:val="0"/>
        <w:autoSpaceDE w:val="0"/>
        <w:autoSpaceDN w:val="0"/>
        <w:adjustRightInd w:val="0"/>
        <w:spacing w:before="0" w:after="0"/>
        <w:ind w:left="1837" w:hanging="357"/>
        <w:contextualSpacing w:val="0"/>
        <w:rPr>
          <w:spacing w:val="10"/>
        </w:rPr>
      </w:pPr>
      <w:r w:rsidRPr="008076DB">
        <w:rPr>
          <w:rFonts w:hint="cs"/>
          <w:spacing w:val="10"/>
          <w:rtl/>
        </w:rPr>
        <w:t>ניקוד בגין שיעור ההנחה ממחירי חלפים שאינם מקוריים</w:t>
      </w:r>
      <w:r w:rsidRPr="008076DB">
        <w:rPr>
          <w:spacing w:val="10"/>
          <w:rtl/>
        </w:rPr>
        <w:t>–</w:t>
      </w:r>
      <w:r w:rsidRPr="008076DB">
        <w:rPr>
          <w:rFonts w:hint="cs"/>
          <w:spacing w:val="10"/>
          <w:rtl/>
        </w:rPr>
        <w:t xml:space="preserve"> 20% .</w:t>
      </w:r>
    </w:p>
    <w:p w:rsidR="00BD5A4C" w:rsidRPr="008076DB" w:rsidRDefault="00BD5A4C" w:rsidP="00BD5A4C">
      <w:pPr>
        <w:pStyle w:val="ListParagraph"/>
        <w:numPr>
          <w:ilvl w:val="0"/>
          <w:numId w:val="43"/>
        </w:numPr>
        <w:overflowPunct w:val="0"/>
        <w:autoSpaceDE w:val="0"/>
        <w:autoSpaceDN w:val="0"/>
        <w:adjustRightInd w:val="0"/>
        <w:spacing w:before="0" w:after="0"/>
        <w:ind w:left="1837" w:hanging="357"/>
        <w:contextualSpacing w:val="0"/>
        <w:rPr>
          <w:spacing w:val="10"/>
        </w:rPr>
      </w:pPr>
      <w:r w:rsidRPr="008076DB">
        <w:rPr>
          <w:rFonts w:hint="cs"/>
          <w:spacing w:val="10"/>
          <w:rtl/>
        </w:rPr>
        <w:t xml:space="preserve">הניקוד בגין שיעור ההנחה ממחירי שמנים וחומרי סיכה - % 10. </w:t>
      </w:r>
    </w:p>
    <w:p w:rsidR="00BD5A4C" w:rsidRPr="008076DB" w:rsidRDefault="00BD5A4C" w:rsidP="00BD5A4C">
      <w:pPr>
        <w:overflowPunct w:val="0"/>
        <w:autoSpaceDE w:val="0"/>
        <w:autoSpaceDN w:val="0"/>
        <w:adjustRightInd w:val="0"/>
        <w:ind w:left="1480"/>
        <w:rPr>
          <w:rFonts w:cs="David"/>
          <w:spacing w:val="10"/>
          <w:sz w:val="24"/>
          <w:szCs w:val="24"/>
          <w:rtl/>
        </w:rPr>
      </w:pPr>
      <w:r w:rsidRPr="008076DB">
        <w:rPr>
          <w:rFonts w:cs="David"/>
          <w:spacing w:val="10"/>
          <w:sz w:val="24"/>
          <w:szCs w:val="24"/>
          <w:rtl/>
        </w:rPr>
        <w:t xml:space="preserve">המציע בעל ההצעה הטובה ביותר יקבל ניקוד </w:t>
      </w:r>
      <w:r w:rsidRPr="008076DB">
        <w:rPr>
          <w:rFonts w:cs="David" w:hint="cs"/>
          <w:spacing w:val="10"/>
          <w:sz w:val="24"/>
          <w:szCs w:val="24"/>
          <w:rtl/>
        </w:rPr>
        <w:t>מלא בכל קטגוריה</w:t>
      </w:r>
      <w:r w:rsidRPr="008076DB">
        <w:rPr>
          <w:rFonts w:cs="David"/>
          <w:spacing w:val="10"/>
          <w:sz w:val="24"/>
          <w:szCs w:val="24"/>
          <w:rtl/>
        </w:rPr>
        <w:t xml:space="preserve"> ושאר ההצעות ידורגו ביחס אליו</w:t>
      </w:r>
      <w:r w:rsidRPr="008076DB">
        <w:rPr>
          <w:rFonts w:cs="David" w:hint="cs"/>
          <w:spacing w:val="10"/>
          <w:sz w:val="24"/>
          <w:szCs w:val="24"/>
          <w:rtl/>
        </w:rPr>
        <w:t xml:space="preserve"> כאשר בסוף יסוכמו כל הקטגוריות ויתקבל ציון כלכלי</w:t>
      </w:r>
      <w:r w:rsidRPr="008076DB">
        <w:rPr>
          <w:rFonts w:cs="David"/>
          <w:spacing w:val="10"/>
          <w:sz w:val="24"/>
          <w:szCs w:val="24"/>
          <w:rtl/>
        </w:rPr>
        <w:t>.</w:t>
      </w:r>
    </w:p>
    <w:p w:rsidR="00BD5A4C" w:rsidRPr="008076DB" w:rsidRDefault="00BD5A4C" w:rsidP="00BD5A4C">
      <w:pPr>
        <w:ind w:firstLine="708"/>
        <w:rPr>
          <w:rFonts w:cs="David"/>
          <w:sz w:val="24"/>
          <w:szCs w:val="24"/>
          <w:u w:val="single"/>
          <w:rtl/>
          <w:lang w:eastAsia="en-US"/>
        </w:rPr>
      </w:pPr>
    </w:p>
    <w:p w:rsidR="00BD5A4C" w:rsidRPr="008076DB" w:rsidRDefault="00BD5A4C" w:rsidP="00BD5A4C">
      <w:pPr>
        <w:ind w:firstLine="708"/>
        <w:rPr>
          <w:rFonts w:cs="David"/>
          <w:sz w:val="24"/>
          <w:szCs w:val="24"/>
          <w:rtl/>
          <w:lang w:eastAsia="en-US"/>
        </w:rPr>
      </w:pPr>
      <w:r w:rsidRPr="008076DB">
        <w:rPr>
          <w:rFonts w:cs="David" w:hint="cs"/>
          <w:sz w:val="24"/>
          <w:szCs w:val="24"/>
          <w:u w:val="single"/>
          <w:rtl/>
          <w:lang w:eastAsia="en-US"/>
        </w:rPr>
        <w:tab/>
      </w:r>
      <w:r w:rsidRPr="008076DB">
        <w:rPr>
          <w:rFonts w:cs="David" w:hint="cs"/>
          <w:sz w:val="24"/>
          <w:szCs w:val="24"/>
          <w:rtl/>
          <w:lang w:eastAsia="en-US"/>
        </w:rPr>
        <w:tab/>
        <w:t>ציון סופי סל 2 = ציון איכות לסל 2 + ציון כלכלי לסל 2</w:t>
      </w:r>
    </w:p>
    <w:p w:rsidR="00BD5A4C" w:rsidRPr="008076DB" w:rsidRDefault="00BD5A4C" w:rsidP="00BD5A4C">
      <w:pPr>
        <w:ind w:firstLine="708"/>
        <w:rPr>
          <w:rFonts w:cs="David"/>
          <w:sz w:val="24"/>
          <w:szCs w:val="24"/>
          <w:rtl/>
          <w:lang w:eastAsia="en-US"/>
        </w:rPr>
      </w:pPr>
    </w:p>
    <w:p w:rsidR="00BD5A4C" w:rsidRPr="008076DB" w:rsidRDefault="00BD5A4C" w:rsidP="00BD5A4C">
      <w:pPr>
        <w:rPr>
          <w:rFonts w:cs="David"/>
          <w:sz w:val="24"/>
          <w:szCs w:val="24"/>
          <w:rtl/>
        </w:rPr>
      </w:pPr>
    </w:p>
    <w:p w:rsidR="00BD5A4C" w:rsidRPr="008076DB" w:rsidRDefault="00BD5A4C" w:rsidP="00BD5A4C">
      <w:pPr>
        <w:ind w:firstLine="708"/>
        <w:rPr>
          <w:rFonts w:cs="David"/>
          <w:sz w:val="24"/>
          <w:szCs w:val="24"/>
          <w:u w:val="single"/>
          <w:rtl/>
          <w:lang w:eastAsia="en-US"/>
        </w:rPr>
      </w:pPr>
      <w:r w:rsidRPr="008076DB">
        <w:rPr>
          <w:rFonts w:cs="David" w:hint="cs"/>
          <w:sz w:val="24"/>
          <w:szCs w:val="24"/>
          <w:u w:val="single"/>
          <w:rtl/>
          <w:lang w:eastAsia="en-US"/>
        </w:rPr>
        <w:t>סל 3:</w:t>
      </w:r>
    </w:p>
    <w:p w:rsidR="00BD5A4C" w:rsidRPr="008076DB" w:rsidRDefault="00BD5A4C" w:rsidP="00BD5A4C">
      <w:pPr>
        <w:overflowPunct w:val="0"/>
        <w:autoSpaceDE w:val="0"/>
        <w:autoSpaceDN w:val="0"/>
        <w:adjustRightInd w:val="0"/>
        <w:rPr>
          <w:rFonts w:cs="David"/>
          <w:spacing w:val="10"/>
          <w:sz w:val="24"/>
          <w:szCs w:val="24"/>
          <w:rtl/>
        </w:rPr>
      </w:pPr>
    </w:p>
    <w:p w:rsidR="00BD5A4C" w:rsidRPr="008076DB" w:rsidRDefault="00BD5A4C" w:rsidP="00BD5A4C">
      <w:pPr>
        <w:pStyle w:val="Heading3"/>
        <w:keepNext/>
        <w:widowControl/>
        <w:tabs>
          <w:tab w:val="left" w:pos="1887"/>
        </w:tabs>
        <w:overflowPunct w:val="0"/>
        <w:autoSpaceDE w:val="0"/>
        <w:autoSpaceDN w:val="0"/>
        <w:bidi/>
        <w:adjustRightInd w:val="0"/>
        <w:spacing w:before="0"/>
        <w:ind w:left="720"/>
        <w:textAlignment w:val="baseline"/>
        <w:rPr>
          <w:bCs w:val="0"/>
          <w:spacing w:val="10"/>
          <w:sz w:val="24"/>
          <w:szCs w:val="24"/>
          <w:rtl/>
        </w:rPr>
      </w:pPr>
      <w:r w:rsidRPr="008076DB">
        <w:rPr>
          <w:rFonts w:hint="cs"/>
          <w:bCs w:val="0"/>
          <w:spacing w:val="10"/>
          <w:sz w:val="24"/>
          <w:szCs w:val="24"/>
          <w:rtl/>
        </w:rPr>
        <w:t xml:space="preserve">הציון לסל 3 יינתן עפ"י אמת מידה כלכלית בלבד </w:t>
      </w:r>
      <w:r w:rsidRPr="008076DB">
        <w:rPr>
          <w:bCs w:val="0"/>
          <w:spacing w:val="10"/>
          <w:sz w:val="24"/>
          <w:szCs w:val="24"/>
          <w:rtl/>
        </w:rPr>
        <w:t>–</w:t>
      </w:r>
      <w:r w:rsidRPr="008076DB">
        <w:rPr>
          <w:rFonts w:hint="cs"/>
          <w:bCs w:val="0"/>
          <w:spacing w:val="10"/>
          <w:sz w:val="24"/>
          <w:szCs w:val="24"/>
          <w:rtl/>
        </w:rPr>
        <w:t xml:space="preserve"> מחיר שעת עבודה הנמוך ביותר = 100% . שאר ההצעות ידורגו באופן יחסי להצעה הטובה ביותר. </w:t>
      </w:r>
    </w:p>
    <w:p w:rsidR="00BD5A4C" w:rsidRPr="008076DB" w:rsidRDefault="00BD5A4C" w:rsidP="00BD5A4C">
      <w:pPr>
        <w:rPr>
          <w:rFonts w:cs="David"/>
          <w:sz w:val="24"/>
          <w:szCs w:val="24"/>
          <w:rtl/>
        </w:rPr>
      </w:pPr>
    </w:p>
    <w:p w:rsidR="00BD5A4C" w:rsidRPr="008076DB" w:rsidRDefault="00BD5A4C" w:rsidP="00BD5A4C">
      <w:pPr>
        <w:ind w:firstLine="708"/>
        <w:rPr>
          <w:rFonts w:cs="David"/>
          <w:sz w:val="24"/>
          <w:szCs w:val="24"/>
          <w:u w:val="single"/>
          <w:rtl/>
          <w:lang w:eastAsia="en-US"/>
        </w:rPr>
      </w:pPr>
      <w:r w:rsidRPr="008076DB">
        <w:rPr>
          <w:rFonts w:cs="David" w:hint="cs"/>
          <w:sz w:val="24"/>
          <w:szCs w:val="24"/>
          <w:u w:val="single"/>
          <w:rtl/>
          <w:lang w:eastAsia="en-US"/>
        </w:rPr>
        <w:t>סל 4:</w:t>
      </w:r>
    </w:p>
    <w:p w:rsidR="00BD5A4C" w:rsidRPr="008076DB" w:rsidRDefault="00BD5A4C" w:rsidP="00BD5A4C">
      <w:pPr>
        <w:overflowPunct w:val="0"/>
        <w:autoSpaceDE w:val="0"/>
        <w:autoSpaceDN w:val="0"/>
        <w:adjustRightInd w:val="0"/>
        <w:rPr>
          <w:rFonts w:cs="David"/>
          <w:spacing w:val="10"/>
          <w:sz w:val="24"/>
          <w:szCs w:val="24"/>
          <w:rtl/>
        </w:rPr>
      </w:pPr>
    </w:p>
    <w:p w:rsidR="00BD5A4C" w:rsidRPr="008076DB" w:rsidRDefault="00BD5A4C" w:rsidP="00BD5A4C">
      <w:pPr>
        <w:pStyle w:val="Heading3"/>
        <w:keepNext/>
        <w:widowControl/>
        <w:tabs>
          <w:tab w:val="left" w:pos="1887"/>
        </w:tabs>
        <w:overflowPunct w:val="0"/>
        <w:autoSpaceDE w:val="0"/>
        <w:autoSpaceDN w:val="0"/>
        <w:bidi/>
        <w:adjustRightInd w:val="0"/>
        <w:spacing w:before="0"/>
        <w:ind w:left="720"/>
        <w:textAlignment w:val="baseline"/>
        <w:rPr>
          <w:bCs w:val="0"/>
          <w:spacing w:val="10"/>
          <w:sz w:val="24"/>
          <w:szCs w:val="24"/>
          <w:rtl/>
        </w:rPr>
      </w:pPr>
      <w:r w:rsidRPr="008076DB">
        <w:rPr>
          <w:rFonts w:hint="cs"/>
          <w:bCs w:val="0"/>
          <w:spacing w:val="10"/>
          <w:sz w:val="24"/>
          <w:szCs w:val="24"/>
          <w:rtl/>
        </w:rPr>
        <w:t xml:space="preserve">הציון לסל 4 יינתן עפ"י אמת מידה כלכלית בלבד </w:t>
      </w:r>
      <w:r w:rsidRPr="008076DB">
        <w:rPr>
          <w:bCs w:val="0"/>
          <w:spacing w:val="10"/>
          <w:sz w:val="24"/>
          <w:szCs w:val="24"/>
          <w:rtl/>
        </w:rPr>
        <w:t>–</w:t>
      </w:r>
      <w:r w:rsidRPr="008076DB">
        <w:rPr>
          <w:rFonts w:hint="cs"/>
          <w:bCs w:val="0"/>
          <w:spacing w:val="10"/>
          <w:sz w:val="24"/>
          <w:szCs w:val="24"/>
          <w:rtl/>
        </w:rPr>
        <w:t xml:space="preserve"> מחיר שעת עבודה הנמוך ביותר = 100% . שאר ההצעות ידורגו באופן יחסי להצעה הטובה ביותר. </w:t>
      </w:r>
    </w:p>
    <w:p w:rsidR="00BD5A4C" w:rsidRPr="008076DB" w:rsidRDefault="00BD5A4C" w:rsidP="00BD5A4C">
      <w:pPr>
        <w:rPr>
          <w:rFonts w:cs="David"/>
          <w:sz w:val="24"/>
          <w:szCs w:val="24"/>
          <w:rtl/>
        </w:rPr>
      </w:pPr>
    </w:p>
    <w:p w:rsidR="00BD5A4C" w:rsidRPr="008076DB" w:rsidRDefault="00BD5A4C" w:rsidP="00BD5A4C">
      <w:pPr>
        <w:ind w:left="720"/>
        <w:rPr>
          <w:rFonts w:cs="David"/>
          <w:sz w:val="24"/>
          <w:szCs w:val="24"/>
          <w:rtl/>
        </w:rPr>
      </w:pPr>
    </w:p>
    <w:p w:rsidR="00BD5A4C" w:rsidRPr="008076DB" w:rsidRDefault="00BD5A4C" w:rsidP="00BD5A4C">
      <w:pPr>
        <w:spacing w:line="360" w:lineRule="auto"/>
        <w:ind w:left="720"/>
        <w:rPr>
          <w:rFonts w:cs="David"/>
          <w:sz w:val="24"/>
          <w:szCs w:val="24"/>
          <w:rtl/>
        </w:rPr>
      </w:pPr>
      <w:r w:rsidRPr="008076DB">
        <w:rPr>
          <w:rFonts w:cs="David" w:hint="cs"/>
          <w:sz w:val="24"/>
          <w:szCs w:val="24"/>
          <w:rtl/>
          <w:lang w:eastAsia="en-US"/>
        </w:rPr>
        <w:lastRenderedPageBreak/>
        <w:t>עבור</w:t>
      </w:r>
      <w:r w:rsidRPr="008076DB">
        <w:rPr>
          <w:rFonts w:cs="David"/>
          <w:sz w:val="24"/>
          <w:szCs w:val="24"/>
          <w:rtl/>
          <w:lang w:eastAsia="en-US"/>
        </w:rPr>
        <w:t xml:space="preserve"> כל סל מארבעת הסלים יוכרז זוכה בנפרד </w:t>
      </w:r>
      <w:r w:rsidRPr="008076DB">
        <w:rPr>
          <w:rFonts w:cs="David" w:hint="cs"/>
          <w:sz w:val="24"/>
          <w:szCs w:val="24"/>
          <w:rtl/>
          <w:lang w:eastAsia="en-US"/>
        </w:rPr>
        <w:t>- המציע</w:t>
      </w:r>
      <w:r w:rsidRPr="008076DB">
        <w:rPr>
          <w:rFonts w:cs="David"/>
          <w:sz w:val="24"/>
          <w:szCs w:val="24"/>
          <w:rtl/>
          <w:lang w:eastAsia="en-US"/>
        </w:rPr>
        <w:t xml:space="preserve"> אשר הצעתו לאותו סל </w:t>
      </w:r>
      <w:r w:rsidRPr="008076DB">
        <w:rPr>
          <w:rFonts w:cs="David" w:hint="cs"/>
          <w:sz w:val="24"/>
          <w:szCs w:val="24"/>
          <w:rtl/>
          <w:lang w:eastAsia="en-US"/>
        </w:rPr>
        <w:t>היתה</w:t>
      </w:r>
      <w:r w:rsidRPr="008076DB">
        <w:rPr>
          <w:rFonts w:cs="David"/>
          <w:sz w:val="24"/>
          <w:szCs w:val="24"/>
          <w:rtl/>
          <w:lang w:eastAsia="en-US"/>
        </w:rPr>
        <w:t xml:space="preserve"> בעלת הניקוד הגבוה ביותר!</w:t>
      </w:r>
      <w:r w:rsidRPr="008076DB">
        <w:rPr>
          <w:rFonts w:cs="David" w:hint="cs"/>
          <w:sz w:val="24"/>
          <w:szCs w:val="24"/>
          <w:rtl/>
          <w:lang w:eastAsia="en-US"/>
        </w:rPr>
        <w:t xml:space="preserve"> יודגש כי אין השפעה לניקוד שיתקבל בסל מסוים על ניקוד שיתקבל בסל אחר (כל סל עומד בפני עצמו). לעורך המכרז קיים שיקול הדעת לבחור יותר מזוכה אחד בכל סל.</w:t>
      </w:r>
    </w:p>
    <w:p w:rsidR="00BD5A4C" w:rsidRDefault="00BD5A4C" w:rsidP="00BD5A4C">
      <w:pPr>
        <w:rPr>
          <w:rFonts w:cs="David"/>
          <w:sz w:val="24"/>
          <w:szCs w:val="24"/>
          <w:rtl/>
        </w:rPr>
      </w:pPr>
    </w:p>
    <w:p w:rsidR="00BD5A4C" w:rsidRPr="008076DB" w:rsidRDefault="00BD5A4C" w:rsidP="00BD5A4C">
      <w:pPr>
        <w:rPr>
          <w:rFonts w:cs="David"/>
          <w:sz w:val="24"/>
          <w:szCs w:val="24"/>
          <w:rtl/>
        </w:rPr>
      </w:pPr>
    </w:p>
    <w:p w:rsidR="00BD5A4C" w:rsidRPr="008076DB" w:rsidRDefault="00BD5A4C" w:rsidP="00BD5A4C">
      <w:pPr>
        <w:rPr>
          <w:rFonts w:cs="David"/>
          <w:sz w:val="24"/>
          <w:szCs w:val="24"/>
        </w:rPr>
      </w:pP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u w:val="single"/>
        </w:rPr>
      </w:pPr>
      <w:r w:rsidRPr="008076DB">
        <w:rPr>
          <w:rFonts w:hint="cs"/>
          <w:b w:val="0"/>
          <w:bCs w:val="0"/>
          <w:sz w:val="24"/>
          <w:szCs w:val="24"/>
          <w:u w:val="single"/>
          <w:rtl/>
        </w:rPr>
        <w:t>תהליך בדיקת ההצעות</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841" w:hanging="992"/>
        <w:textAlignment w:val="baseline"/>
        <w:rPr>
          <w:bCs w:val="0"/>
          <w:spacing w:val="10"/>
          <w:sz w:val="24"/>
          <w:szCs w:val="24"/>
        </w:rPr>
      </w:pPr>
      <w:r w:rsidRPr="008076DB">
        <w:rPr>
          <w:rFonts w:hint="cs"/>
          <w:bCs w:val="0"/>
          <w:spacing w:val="10"/>
          <w:sz w:val="24"/>
          <w:szCs w:val="24"/>
          <w:rtl/>
        </w:rPr>
        <w:t xml:space="preserve">בשלב </w:t>
      </w:r>
      <w:r w:rsidRPr="008076DB">
        <w:rPr>
          <w:rFonts w:hint="cs"/>
          <w:bCs w:val="0"/>
          <w:sz w:val="24"/>
          <w:szCs w:val="24"/>
          <w:rtl/>
        </w:rPr>
        <w:t>הראשון</w:t>
      </w:r>
      <w:r w:rsidRPr="008076DB">
        <w:rPr>
          <w:rFonts w:hint="cs"/>
          <w:bCs w:val="0"/>
          <w:spacing w:val="10"/>
          <w:sz w:val="24"/>
          <w:szCs w:val="24"/>
          <w:rtl/>
        </w:rPr>
        <w:t xml:space="preserve"> תיפתח מעטפה מס' 1, המעטפה המכילה את  "חוברת ההצעה" והמזמין יבחן את עמידת ההצעות השונות בתנאי הסף שהוגדרו בחוברת המכרז. הצעות שלא עמדו בתנאי הסף - יפסלו ולא יובאו להמשך דיון.</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841" w:hanging="992"/>
        <w:jc w:val="left"/>
        <w:textAlignment w:val="baseline"/>
        <w:rPr>
          <w:bCs w:val="0"/>
          <w:spacing w:val="10"/>
          <w:sz w:val="24"/>
          <w:szCs w:val="24"/>
          <w:rtl/>
        </w:rPr>
      </w:pPr>
      <w:r w:rsidRPr="008076DB">
        <w:rPr>
          <w:rFonts w:hint="cs"/>
          <w:bCs w:val="0"/>
          <w:spacing w:val="10"/>
          <w:sz w:val="24"/>
          <w:szCs w:val="24"/>
          <w:rtl/>
        </w:rPr>
        <w:t>בשלב השני ינקד המזמין את ההצעות לפי סעיפי התשתית וניסיון מקצועי. לכל הצעה יינתן ציון איכות כמפורט לעיל</w:t>
      </w:r>
      <w:r w:rsidRPr="008076DB" w:rsidDel="00D24FF8">
        <w:rPr>
          <w:rFonts w:hint="cs"/>
          <w:bCs w:val="0"/>
          <w:spacing w:val="10"/>
          <w:sz w:val="24"/>
          <w:szCs w:val="24"/>
          <w:rtl/>
        </w:rPr>
        <w:t xml:space="preserve"> </w:t>
      </w:r>
      <w:r w:rsidRPr="008076DB">
        <w:rPr>
          <w:rFonts w:hint="cs"/>
          <w:bCs w:val="0"/>
          <w:spacing w:val="10"/>
          <w:sz w:val="24"/>
          <w:szCs w:val="24"/>
          <w:rtl/>
        </w:rPr>
        <w:t>(מקסימום 35%).</w:t>
      </w:r>
    </w:p>
    <w:p w:rsidR="00BD5A4C" w:rsidRPr="008076DB" w:rsidRDefault="00BD5A4C" w:rsidP="00BD5A4C">
      <w:pPr>
        <w:pStyle w:val="Heading3"/>
        <w:numPr>
          <w:ilvl w:val="2"/>
          <w:numId w:val="35"/>
        </w:numPr>
        <w:suppressLineNumbers/>
        <w:overflowPunct w:val="0"/>
        <w:autoSpaceDE w:val="0"/>
        <w:autoSpaceDN w:val="0"/>
        <w:bidi/>
        <w:adjustRightInd w:val="0"/>
        <w:spacing w:before="0"/>
        <w:ind w:left="1841" w:hanging="992"/>
        <w:textAlignment w:val="baseline"/>
        <w:rPr>
          <w:bCs w:val="0"/>
          <w:spacing w:val="10"/>
          <w:sz w:val="24"/>
          <w:szCs w:val="24"/>
        </w:rPr>
      </w:pPr>
      <w:r w:rsidRPr="008076DB">
        <w:rPr>
          <w:rFonts w:hint="cs"/>
          <w:bCs w:val="0"/>
          <w:sz w:val="24"/>
          <w:szCs w:val="24"/>
          <w:rtl/>
        </w:rPr>
        <w:t>בשלב</w:t>
      </w:r>
      <w:r w:rsidRPr="008076DB">
        <w:rPr>
          <w:rFonts w:hint="cs"/>
          <w:bCs w:val="0"/>
          <w:spacing w:val="10"/>
          <w:sz w:val="24"/>
          <w:szCs w:val="24"/>
          <w:rtl/>
        </w:rPr>
        <w:t xml:space="preserve"> השלישי תיפתח מעטפה מס' 2 עלייה מעטפת "הצעת מחיר" שעל בסיסה יינתן הציון הכלכלי כמפורט לעיל (מקסימום 65%). </w:t>
      </w:r>
    </w:p>
    <w:p w:rsidR="00BD5A4C" w:rsidRDefault="00BD5A4C" w:rsidP="00BD5A4C">
      <w:pPr>
        <w:pStyle w:val="Heading3"/>
        <w:keepNext/>
        <w:widowControl/>
        <w:numPr>
          <w:ilvl w:val="2"/>
          <w:numId w:val="35"/>
        </w:numPr>
        <w:overflowPunct w:val="0"/>
        <w:autoSpaceDE w:val="0"/>
        <w:autoSpaceDN w:val="0"/>
        <w:bidi/>
        <w:adjustRightInd w:val="0"/>
        <w:spacing w:before="0"/>
        <w:ind w:left="1841" w:hanging="992"/>
        <w:textAlignment w:val="baseline"/>
        <w:rPr>
          <w:bCs w:val="0"/>
          <w:spacing w:val="10"/>
          <w:sz w:val="24"/>
          <w:szCs w:val="24"/>
          <w:rtl/>
        </w:rPr>
      </w:pPr>
      <w:r w:rsidRPr="008076DB">
        <w:rPr>
          <w:rFonts w:hint="cs"/>
          <w:bCs w:val="0"/>
          <w:spacing w:val="10"/>
          <w:sz w:val="24"/>
          <w:szCs w:val="24"/>
          <w:rtl/>
        </w:rPr>
        <w:t>בשלב הרביעי יבוצע שקלול אשר</w:t>
      </w:r>
      <w:r w:rsidRPr="008076DB">
        <w:rPr>
          <w:bCs w:val="0"/>
          <w:spacing w:val="10"/>
          <w:sz w:val="24"/>
          <w:szCs w:val="24"/>
          <w:rtl/>
        </w:rPr>
        <w:t xml:space="preserve"> יחושב על בסיס של 35% מהציון המשוקלל של סעיפי ה</w:t>
      </w:r>
      <w:r w:rsidRPr="008076DB">
        <w:rPr>
          <w:rFonts w:hint="cs"/>
          <w:bCs w:val="0"/>
          <w:spacing w:val="10"/>
          <w:sz w:val="24"/>
          <w:szCs w:val="24"/>
          <w:rtl/>
        </w:rPr>
        <w:t xml:space="preserve">תשתית והניסיון המקצועי (איכות ) </w:t>
      </w:r>
      <w:r w:rsidRPr="008076DB">
        <w:rPr>
          <w:bCs w:val="0"/>
          <w:spacing w:val="10"/>
          <w:sz w:val="24"/>
          <w:szCs w:val="24"/>
          <w:rtl/>
        </w:rPr>
        <w:t xml:space="preserve">ועוד 65% מהציון המשוקלל של </w:t>
      </w:r>
      <w:r w:rsidRPr="008076DB">
        <w:rPr>
          <w:rFonts w:hint="cs"/>
          <w:bCs w:val="0"/>
          <w:spacing w:val="10"/>
          <w:sz w:val="24"/>
          <w:szCs w:val="24"/>
          <w:rtl/>
        </w:rPr>
        <w:t>ה</w:t>
      </w:r>
      <w:r w:rsidRPr="008076DB">
        <w:rPr>
          <w:bCs w:val="0"/>
          <w:spacing w:val="10"/>
          <w:sz w:val="24"/>
          <w:szCs w:val="24"/>
          <w:rtl/>
        </w:rPr>
        <w:t xml:space="preserve">סעיף </w:t>
      </w:r>
      <w:r w:rsidRPr="008076DB">
        <w:rPr>
          <w:rFonts w:hint="cs"/>
          <w:bCs w:val="0"/>
          <w:spacing w:val="10"/>
          <w:sz w:val="24"/>
          <w:szCs w:val="24"/>
          <w:rtl/>
        </w:rPr>
        <w:t>הכלכלי (</w:t>
      </w:r>
      <w:r w:rsidRPr="008076DB">
        <w:rPr>
          <w:bCs w:val="0"/>
          <w:spacing w:val="10"/>
          <w:sz w:val="24"/>
          <w:szCs w:val="24"/>
          <w:rtl/>
        </w:rPr>
        <w:t>המחיר</w:t>
      </w:r>
      <w:r w:rsidRPr="008076DB">
        <w:rPr>
          <w:rFonts w:hint="cs"/>
          <w:bCs w:val="0"/>
          <w:spacing w:val="10"/>
          <w:sz w:val="24"/>
          <w:szCs w:val="24"/>
          <w:rtl/>
        </w:rPr>
        <w:t>)</w:t>
      </w:r>
      <w:r w:rsidRPr="008076DB">
        <w:rPr>
          <w:bCs w:val="0"/>
          <w:spacing w:val="10"/>
          <w:sz w:val="24"/>
          <w:szCs w:val="24"/>
        </w:rPr>
        <w:t>.</w:t>
      </w:r>
    </w:p>
    <w:p w:rsidR="00BD5A4C" w:rsidRPr="006D350F" w:rsidRDefault="00BD5A4C" w:rsidP="00BD5A4C">
      <w:pPr>
        <w:pStyle w:val="Heading3"/>
        <w:keepNext/>
        <w:widowControl/>
        <w:numPr>
          <w:ilvl w:val="2"/>
          <w:numId w:val="35"/>
        </w:numPr>
        <w:overflowPunct w:val="0"/>
        <w:autoSpaceDE w:val="0"/>
        <w:autoSpaceDN w:val="0"/>
        <w:bidi/>
        <w:adjustRightInd w:val="0"/>
        <w:spacing w:before="0"/>
        <w:ind w:left="1841" w:hanging="992"/>
        <w:textAlignment w:val="baseline"/>
        <w:rPr>
          <w:bCs w:val="0"/>
          <w:spacing w:val="10"/>
          <w:sz w:val="24"/>
          <w:szCs w:val="24"/>
        </w:rPr>
      </w:pPr>
      <w:r w:rsidRPr="006D350F">
        <w:rPr>
          <w:rFonts w:hint="cs"/>
          <w:bCs w:val="0"/>
          <w:spacing w:val="10"/>
          <w:sz w:val="24"/>
          <w:szCs w:val="24"/>
          <w:rtl/>
        </w:rPr>
        <w:t>בשלב החמישי ההצעות יחולקו וישויכו לתחנות הכיבוי (אזור גיאוגרפי) בהתאם להצהרת המציע על מרחק מתחנה</w:t>
      </w:r>
      <w:r>
        <w:rPr>
          <w:rFonts w:hint="cs"/>
          <w:bCs w:val="0"/>
          <w:spacing w:val="10"/>
          <w:sz w:val="24"/>
          <w:szCs w:val="24"/>
          <w:rtl/>
        </w:rPr>
        <w:t xml:space="preserve"> בסעיף 8 בנספח ה'. יש לציין כי ה</w:t>
      </w:r>
      <w:r w:rsidRPr="006D350F">
        <w:rPr>
          <w:rFonts w:hint="cs"/>
          <w:bCs w:val="0"/>
          <w:spacing w:val="10"/>
          <w:sz w:val="24"/>
          <w:szCs w:val="24"/>
          <w:rtl/>
        </w:rPr>
        <w:t xml:space="preserve">הצעה </w:t>
      </w:r>
      <w:r>
        <w:rPr>
          <w:rFonts w:hint="cs"/>
          <w:bCs w:val="0"/>
          <w:spacing w:val="10"/>
          <w:sz w:val="24"/>
          <w:szCs w:val="24"/>
          <w:rtl/>
        </w:rPr>
        <w:t>יכולה</w:t>
      </w:r>
      <w:r w:rsidRPr="006D350F">
        <w:rPr>
          <w:rFonts w:hint="cs"/>
          <w:bCs w:val="0"/>
          <w:spacing w:val="10"/>
          <w:sz w:val="24"/>
          <w:szCs w:val="24"/>
          <w:rtl/>
        </w:rPr>
        <w:t xml:space="preserve"> להיות משויכת ליותר מתחנה </w:t>
      </w:r>
      <w:r>
        <w:rPr>
          <w:rFonts w:hint="cs"/>
          <w:bCs w:val="0"/>
          <w:spacing w:val="10"/>
          <w:sz w:val="24"/>
          <w:szCs w:val="24"/>
          <w:rtl/>
        </w:rPr>
        <w:t xml:space="preserve">(א\ור גיאוגרפי) </w:t>
      </w:r>
      <w:r w:rsidRPr="006D350F">
        <w:rPr>
          <w:rFonts w:hint="cs"/>
          <w:bCs w:val="0"/>
          <w:spacing w:val="10"/>
          <w:sz w:val="24"/>
          <w:szCs w:val="24"/>
          <w:rtl/>
        </w:rPr>
        <w:t>אחת.</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841" w:hanging="992"/>
        <w:textAlignment w:val="baseline"/>
        <w:rPr>
          <w:bCs w:val="0"/>
          <w:spacing w:val="10"/>
          <w:sz w:val="24"/>
          <w:szCs w:val="24"/>
        </w:rPr>
      </w:pPr>
      <w:r w:rsidRPr="006D350F">
        <w:rPr>
          <w:rFonts w:hint="cs"/>
          <w:bCs w:val="0"/>
          <w:spacing w:val="10"/>
          <w:sz w:val="24"/>
          <w:szCs w:val="24"/>
          <w:rtl/>
        </w:rPr>
        <w:t>ההצעה שתקבל את הניקוד המשוקלל הגבוה ביותר בכל תוצר ועבור כל תחנת כיבוי (אזור גיאוגרפי)  תהא ההצעה הזוכה. מובהר שהמזמין רשאי לבחור מספר מציעים בכל תוצר ובכל תחנת כיבוי (אזור גיאוגרפי) אשר יבחרו לתת</w:t>
      </w:r>
      <w:r w:rsidRPr="008076DB">
        <w:rPr>
          <w:rFonts w:hint="cs"/>
          <w:bCs w:val="0"/>
          <w:spacing w:val="10"/>
          <w:sz w:val="24"/>
          <w:szCs w:val="24"/>
          <w:rtl/>
        </w:rPr>
        <w:t xml:space="preserve"> שירות לתוצר מסוים בכפוף לפריסתם הגיאוגרפית.</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841" w:hanging="992"/>
        <w:textAlignment w:val="baseline"/>
        <w:rPr>
          <w:bCs w:val="0"/>
          <w:spacing w:val="10"/>
          <w:sz w:val="24"/>
          <w:szCs w:val="24"/>
        </w:rPr>
      </w:pPr>
      <w:r w:rsidRPr="008076DB">
        <w:rPr>
          <w:rFonts w:hint="cs"/>
          <w:bCs w:val="0"/>
          <w:spacing w:val="10"/>
          <w:sz w:val="24"/>
          <w:szCs w:val="24"/>
          <w:rtl/>
        </w:rPr>
        <w:t>בסיום התהליך המתואר לעיל, המזמין יהא מוסמך לבטל את המכרז ולא לבחור בהצעה זוכה כלשהי; זאת, בין היתר, במקרים הבאים:</w:t>
      </w:r>
    </w:p>
    <w:p w:rsidR="00BD5A4C" w:rsidRPr="008076DB" w:rsidRDefault="00BD5A4C" w:rsidP="00BD5A4C">
      <w:pPr>
        <w:pStyle w:val="ListParagraph"/>
        <w:numPr>
          <w:ilvl w:val="0"/>
          <w:numId w:val="12"/>
        </w:numPr>
        <w:overflowPunct w:val="0"/>
        <w:autoSpaceDE w:val="0"/>
        <w:autoSpaceDN w:val="0"/>
        <w:adjustRightInd w:val="0"/>
        <w:spacing w:before="0" w:after="0"/>
        <w:ind w:left="2137" w:hanging="357"/>
        <w:contextualSpacing w:val="0"/>
        <w:rPr>
          <w:spacing w:val="10"/>
        </w:rPr>
      </w:pPr>
      <w:r w:rsidRPr="008076DB">
        <w:rPr>
          <w:rFonts w:hint="cs"/>
          <w:spacing w:val="10"/>
          <w:rtl/>
        </w:rPr>
        <w:t xml:space="preserve">כאשר המזמין מצא, </w:t>
      </w:r>
      <w:r w:rsidRPr="008076DB">
        <w:rPr>
          <w:spacing w:val="10"/>
          <w:rtl/>
        </w:rPr>
        <w:t xml:space="preserve">שהתקיים פגם מהותי בהליך </w:t>
      </w:r>
      <w:r w:rsidRPr="008076DB">
        <w:rPr>
          <w:rFonts w:hint="cs"/>
          <w:spacing w:val="10"/>
          <w:rtl/>
        </w:rPr>
        <w:t>המכרז,</w:t>
      </w:r>
      <w:r w:rsidRPr="008076DB">
        <w:rPr>
          <w:spacing w:val="10"/>
          <w:rtl/>
        </w:rPr>
        <w:t xml:space="preserve"> או בהליך בחירת ההצעה הזוכה</w:t>
      </w:r>
      <w:r w:rsidRPr="008076DB">
        <w:rPr>
          <w:rFonts w:hint="cs"/>
          <w:spacing w:val="10"/>
          <w:rtl/>
        </w:rPr>
        <w:t>;</w:t>
      </w:r>
    </w:p>
    <w:p w:rsidR="00BD5A4C" w:rsidRPr="008076DB" w:rsidRDefault="00BD5A4C" w:rsidP="00BD5A4C">
      <w:pPr>
        <w:pStyle w:val="ListParagraph"/>
        <w:numPr>
          <w:ilvl w:val="0"/>
          <w:numId w:val="12"/>
        </w:numPr>
        <w:overflowPunct w:val="0"/>
        <w:autoSpaceDE w:val="0"/>
        <w:autoSpaceDN w:val="0"/>
        <w:adjustRightInd w:val="0"/>
        <w:spacing w:before="0" w:after="0"/>
        <w:ind w:left="2137" w:hanging="357"/>
        <w:contextualSpacing w:val="0"/>
        <w:rPr>
          <w:spacing w:val="10"/>
        </w:rPr>
      </w:pPr>
      <w:r w:rsidRPr="008076DB">
        <w:rPr>
          <w:rFonts w:hint="cs"/>
          <w:spacing w:val="10"/>
          <w:rtl/>
        </w:rPr>
        <w:t>כאשר</w:t>
      </w:r>
      <w:r w:rsidRPr="008076DB">
        <w:rPr>
          <w:spacing w:val="10"/>
          <w:rtl/>
        </w:rPr>
        <w:t xml:space="preserve"> גילה </w:t>
      </w:r>
      <w:r w:rsidRPr="008076DB">
        <w:rPr>
          <w:rFonts w:hint="cs"/>
          <w:spacing w:val="10"/>
          <w:rtl/>
        </w:rPr>
        <w:t>המזמין</w:t>
      </w:r>
      <w:r w:rsidRPr="008076DB">
        <w:rPr>
          <w:spacing w:val="10"/>
          <w:rtl/>
        </w:rPr>
        <w:t xml:space="preserve"> טעות או ח</w:t>
      </w:r>
      <w:r w:rsidRPr="008076DB">
        <w:rPr>
          <w:rFonts w:hint="cs"/>
          <w:spacing w:val="10"/>
          <w:rtl/>
        </w:rPr>
        <w:t>ו</w:t>
      </w:r>
      <w:r w:rsidRPr="008076DB">
        <w:rPr>
          <w:spacing w:val="10"/>
          <w:rtl/>
        </w:rPr>
        <w:t xml:space="preserve">סר בתנאים המוקדמים להשתתפות, לאחר </w:t>
      </w:r>
      <w:r w:rsidRPr="008076DB">
        <w:rPr>
          <w:rFonts w:hint="cs"/>
          <w:spacing w:val="10"/>
          <w:rtl/>
        </w:rPr>
        <w:t>קבלת ההצעות;</w:t>
      </w:r>
    </w:p>
    <w:p w:rsidR="00BD5A4C" w:rsidRPr="008076DB" w:rsidRDefault="00BD5A4C" w:rsidP="00BD5A4C">
      <w:pPr>
        <w:pStyle w:val="ListParagraph"/>
        <w:numPr>
          <w:ilvl w:val="0"/>
          <w:numId w:val="12"/>
        </w:numPr>
        <w:overflowPunct w:val="0"/>
        <w:autoSpaceDE w:val="0"/>
        <w:autoSpaceDN w:val="0"/>
        <w:adjustRightInd w:val="0"/>
        <w:spacing w:before="0" w:after="0"/>
        <w:ind w:left="2137" w:hanging="357"/>
        <w:contextualSpacing w:val="0"/>
        <w:rPr>
          <w:spacing w:val="10"/>
        </w:rPr>
      </w:pPr>
      <w:r w:rsidRPr="008076DB">
        <w:rPr>
          <w:rFonts w:hint="cs"/>
          <w:spacing w:val="10"/>
          <w:rtl/>
        </w:rPr>
        <w:t xml:space="preserve">אם </w:t>
      </w:r>
      <w:r w:rsidRPr="008076DB">
        <w:rPr>
          <w:spacing w:val="10"/>
          <w:rtl/>
        </w:rPr>
        <w:t>חל</w:t>
      </w:r>
      <w:r w:rsidRPr="008076DB">
        <w:rPr>
          <w:rFonts w:hint="cs"/>
          <w:spacing w:val="10"/>
          <w:rtl/>
        </w:rPr>
        <w:t>ו</w:t>
      </w:r>
      <w:r w:rsidRPr="008076DB">
        <w:rPr>
          <w:spacing w:val="10"/>
          <w:rtl/>
        </w:rPr>
        <w:t xml:space="preserve"> שינוי נסיבות</w:t>
      </w:r>
      <w:r w:rsidRPr="008076DB">
        <w:rPr>
          <w:rFonts w:hint="cs"/>
          <w:spacing w:val="10"/>
          <w:rtl/>
        </w:rPr>
        <w:t>,</w:t>
      </w:r>
      <w:r w:rsidRPr="008076DB">
        <w:rPr>
          <w:spacing w:val="10"/>
          <w:rtl/>
        </w:rPr>
        <w:t xml:space="preserve"> או השתנו צרכי </w:t>
      </w:r>
      <w:r w:rsidRPr="008076DB">
        <w:rPr>
          <w:rFonts w:hint="cs"/>
          <w:spacing w:val="10"/>
          <w:rtl/>
        </w:rPr>
        <w:t>המזמין</w:t>
      </w:r>
      <w:r w:rsidRPr="008076DB">
        <w:rPr>
          <w:spacing w:val="10"/>
          <w:rtl/>
        </w:rPr>
        <w:t xml:space="preserve">, באופן המצדיק, לדעת </w:t>
      </w:r>
      <w:r w:rsidRPr="008076DB">
        <w:rPr>
          <w:rFonts w:hint="cs"/>
          <w:spacing w:val="10"/>
          <w:rtl/>
        </w:rPr>
        <w:t>המזמין</w:t>
      </w:r>
      <w:r w:rsidRPr="008076DB">
        <w:rPr>
          <w:spacing w:val="10"/>
          <w:rtl/>
        </w:rPr>
        <w:t>, ביטול הליך ההתקשרות</w:t>
      </w:r>
      <w:r w:rsidRPr="008076DB">
        <w:rPr>
          <w:rFonts w:hint="cs"/>
          <w:spacing w:val="10"/>
          <w:rtl/>
        </w:rPr>
        <w:t xml:space="preserve">; </w:t>
      </w:r>
    </w:p>
    <w:p w:rsidR="00BD5A4C" w:rsidRPr="008076DB" w:rsidRDefault="00BD5A4C" w:rsidP="00BD5A4C">
      <w:pPr>
        <w:pStyle w:val="ListParagraph"/>
        <w:numPr>
          <w:ilvl w:val="0"/>
          <w:numId w:val="12"/>
        </w:numPr>
        <w:overflowPunct w:val="0"/>
        <w:autoSpaceDE w:val="0"/>
        <w:autoSpaceDN w:val="0"/>
        <w:adjustRightInd w:val="0"/>
        <w:spacing w:before="0" w:after="0"/>
        <w:ind w:left="2137" w:hanging="357"/>
        <w:contextualSpacing w:val="0"/>
        <w:rPr>
          <w:spacing w:val="10"/>
        </w:rPr>
      </w:pPr>
      <w:r w:rsidRPr="008076DB">
        <w:rPr>
          <w:rFonts w:hint="cs"/>
          <w:spacing w:val="10"/>
          <w:rtl/>
        </w:rPr>
        <w:t>אם בכל ההצעות נפלו פגמים שוועדת המכרזים סבורה, כי הם מצדיקים את פסילת הצעות;</w:t>
      </w:r>
    </w:p>
    <w:p w:rsidR="00BD5A4C" w:rsidRPr="008076DB" w:rsidRDefault="00BD5A4C" w:rsidP="00BD5A4C">
      <w:pPr>
        <w:pStyle w:val="ListParagraph"/>
        <w:numPr>
          <w:ilvl w:val="0"/>
          <w:numId w:val="12"/>
        </w:numPr>
        <w:overflowPunct w:val="0"/>
        <w:autoSpaceDE w:val="0"/>
        <w:autoSpaceDN w:val="0"/>
        <w:adjustRightInd w:val="0"/>
        <w:spacing w:before="0" w:after="0"/>
        <w:ind w:left="2137" w:hanging="357"/>
        <w:contextualSpacing w:val="0"/>
        <w:rPr>
          <w:spacing w:val="10"/>
        </w:rPr>
      </w:pPr>
      <w:r w:rsidRPr="008076DB">
        <w:rPr>
          <w:rFonts w:hint="cs"/>
          <w:spacing w:val="10"/>
          <w:rtl/>
        </w:rPr>
        <w:t>אם לדעת המזמין קיים חשש סביר לתכסיס מכוון, או קרטל, או להדברות בין המציעים.</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tl/>
        </w:rPr>
      </w:pPr>
      <w:r w:rsidRPr="008076DB">
        <w:rPr>
          <w:rFonts w:hint="cs"/>
          <w:b w:val="0"/>
          <w:bCs w:val="0"/>
          <w:sz w:val="24"/>
          <w:szCs w:val="24"/>
          <w:rtl/>
        </w:rPr>
        <w:t xml:space="preserve">מבלי לגרוע מכלליות האמור לעיל, אם בכל שלב משלבי המכרז המזמין ימצא כי </w:t>
      </w:r>
      <w:r w:rsidRPr="00892978">
        <w:rPr>
          <w:rFonts w:hint="cs"/>
          <w:b w:val="0"/>
          <w:bCs w:val="0"/>
          <w:sz w:val="24"/>
          <w:szCs w:val="24"/>
          <w:rtl/>
        </w:rPr>
        <w:lastRenderedPageBreak/>
        <w:t>נותר מציע יחיד באזור גיאוגרפי מסוים משום שיתר המציעים נפסלו על הסף, תהא</w:t>
      </w:r>
      <w:r w:rsidRPr="008076DB">
        <w:rPr>
          <w:rFonts w:hint="cs"/>
          <w:b w:val="0"/>
          <w:bCs w:val="0"/>
          <w:sz w:val="24"/>
          <w:szCs w:val="24"/>
          <w:rtl/>
        </w:rPr>
        <w:t xml:space="preserve"> בידו הברירה לקבל את הצעתו של המציע הנותר או לבטל את המכרז</w:t>
      </w:r>
      <w:r>
        <w:rPr>
          <w:rFonts w:hint="cs"/>
          <w:b w:val="0"/>
          <w:bCs w:val="0"/>
          <w:sz w:val="24"/>
          <w:szCs w:val="24"/>
          <w:rtl/>
        </w:rPr>
        <w:t xml:space="preserve"> עבור אותו אזור גיאוגרפי או לבטל את המכרז כולו</w:t>
      </w:r>
      <w:r w:rsidRPr="008076DB">
        <w:rPr>
          <w:rFonts w:hint="cs"/>
          <w:b w:val="0"/>
          <w:bCs w:val="0"/>
          <w:sz w:val="24"/>
          <w:szCs w:val="24"/>
          <w:rtl/>
        </w:rPr>
        <w:t xml:space="preserve">. </w:t>
      </w:r>
    </w:p>
    <w:p w:rsidR="00BD5A4C" w:rsidRPr="008076DB" w:rsidRDefault="00BD5A4C" w:rsidP="00BD5A4C">
      <w:pPr>
        <w:rPr>
          <w:rFonts w:cs="David"/>
          <w:sz w:val="24"/>
          <w:szCs w:val="24"/>
          <w:rtl/>
          <w:lang w:eastAsia="en-US"/>
        </w:rPr>
      </w:pPr>
    </w:p>
    <w:p w:rsidR="00BD5A4C" w:rsidRPr="008076DB" w:rsidRDefault="00BD5A4C" w:rsidP="00BD5A4C">
      <w:pPr>
        <w:tabs>
          <w:tab w:val="left" w:pos="8833"/>
        </w:tabs>
        <w:rPr>
          <w:rFonts w:cs="David"/>
          <w:sz w:val="24"/>
          <w:szCs w:val="24"/>
          <w:rtl/>
          <w:lang w:eastAsia="en-US"/>
        </w:rPr>
      </w:pP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Pr>
      </w:pPr>
      <w:bookmarkStart w:id="19" w:name="_Toc381782509"/>
      <w:r w:rsidRPr="008076DB">
        <w:rPr>
          <w:rFonts w:hint="eastAsia"/>
          <w:sz w:val="28"/>
          <w:szCs w:val="28"/>
          <w:rtl/>
        </w:rPr>
        <w:t>זכות</w:t>
      </w:r>
      <w:r w:rsidRPr="008076DB">
        <w:rPr>
          <w:sz w:val="28"/>
          <w:szCs w:val="28"/>
          <w:rtl/>
        </w:rPr>
        <w:t xml:space="preserve"> </w:t>
      </w:r>
      <w:r w:rsidRPr="008076DB">
        <w:rPr>
          <w:rFonts w:hint="eastAsia"/>
          <w:sz w:val="28"/>
          <w:szCs w:val="28"/>
          <w:rtl/>
        </w:rPr>
        <w:t>עיון</w:t>
      </w:r>
      <w:r w:rsidRPr="008076DB">
        <w:rPr>
          <w:sz w:val="28"/>
          <w:szCs w:val="28"/>
          <w:rtl/>
        </w:rPr>
        <w:t xml:space="preserve"> בהצעה הזוכה</w:t>
      </w:r>
      <w:bookmarkEnd w:id="19"/>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כל משתתף במכרז יהיה זכאי לעיין במסמכי המכרז (פרוטוקולים, ההצעה הזוכה במחוז ובתוצר אליו הגיש הצעה וכו') בהתאם להוראות תקנות חובת המכרזים, תשנ"ג-1993.</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eastAsia"/>
          <w:b w:val="0"/>
          <w:bCs w:val="0"/>
          <w:sz w:val="24"/>
          <w:szCs w:val="24"/>
          <w:rtl/>
        </w:rPr>
        <w:t>מציע</w:t>
      </w:r>
      <w:r w:rsidRPr="008076DB">
        <w:rPr>
          <w:b w:val="0"/>
          <w:bCs w:val="0"/>
          <w:sz w:val="24"/>
          <w:szCs w:val="24"/>
          <w:rtl/>
        </w:rPr>
        <w:t xml:space="preserve"> המעוניין שלא לחשוף חלקים מהצעתו המוגדרים על ידו כסוד מסחרי או מקצועי מתבקש לצרף מכתב הנמקה המציין </w:t>
      </w:r>
      <w:r w:rsidRPr="008076DB">
        <w:rPr>
          <w:rFonts w:hint="eastAsia"/>
          <w:b w:val="0"/>
          <w:bCs w:val="0"/>
          <w:sz w:val="24"/>
          <w:szCs w:val="24"/>
          <w:rtl/>
        </w:rPr>
        <w:t>את</w:t>
      </w:r>
      <w:r w:rsidRPr="008076DB">
        <w:rPr>
          <w:b w:val="0"/>
          <w:bCs w:val="0"/>
          <w:sz w:val="24"/>
          <w:szCs w:val="24"/>
          <w:rtl/>
        </w:rPr>
        <w:t xml:space="preserve"> העמודים </w:t>
      </w:r>
      <w:r w:rsidRPr="008076DB">
        <w:rPr>
          <w:rFonts w:hint="eastAsia"/>
          <w:b w:val="0"/>
          <w:bCs w:val="0"/>
          <w:sz w:val="24"/>
          <w:szCs w:val="24"/>
          <w:rtl/>
        </w:rPr>
        <w:t>והסעיפים</w:t>
      </w:r>
      <w:r w:rsidRPr="008076DB">
        <w:rPr>
          <w:b w:val="0"/>
          <w:bCs w:val="0"/>
          <w:sz w:val="24"/>
          <w:szCs w:val="24"/>
          <w:rtl/>
        </w:rPr>
        <w:t xml:space="preserve"> </w:t>
      </w:r>
      <w:r w:rsidRPr="008076DB">
        <w:rPr>
          <w:rFonts w:hint="eastAsia"/>
          <w:b w:val="0"/>
          <w:bCs w:val="0"/>
          <w:sz w:val="24"/>
          <w:szCs w:val="24"/>
          <w:rtl/>
        </w:rPr>
        <w:t>שהוא</w:t>
      </w:r>
      <w:r w:rsidRPr="008076DB">
        <w:rPr>
          <w:b w:val="0"/>
          <w:bCs w:val="0"/>
          <w:sz w:val="24"/>
          <w:szCs w:val="24"/>
          <w:rtl/>
        </w:rPr>
        <w:t xml:space="preserve"> </w:t>
      </w:r>
      <w:r w:rsidRPr="008076DB">
        <w:rPr>
          <w:rFonts w:hint="eastAsia"/>
          <w:b w:val="0"/>
          <w:bCs w:val="0"/>
          <w:sz w:val="24"/>
          <w:szCs w:val="24"/>
          <w:rtl/>
        </w:rPr>
        <w:t>לא</w:t>
      </w:r>
      <w:r w:rsidRPr="008076DB">
        <w:rPr>
          <w:b w:val="0"/>
          <w:bCs w:val="0"/>
          <w:sz w:val="24"/>
          <w:szCs w:val="24"/>
          <w:rtl/>
        </w:rPr>
        <w:t xml:space="preserve"> </w:t>
      </w:r>
      <w:r w:rsidRPr="008076DB">
        <w:rPr>
          <w:rFonts w:hint="eastAsia"/>
          <w:b w:val="0"/>
          <w:bCs w:val="0"/>
          <w:sz w:val="24"/>
          <w:szCs w:val="24"/>
          <w:rtl/>
        </w:rPr>
        <w:t>מעוניין</w:t>
      </w:r>
      <w:r w:rsidRPr="008076DB">
        <w:rPr>
          <w:b w:val="0"/>
          <w:bCs w:val="0"/>
          <w:sz w:val="24"/>
          <w:szCs w:val="24"/>
          <w:rtl/>
        </w:rPr>
        <w:t xml:space="preserve"> </w:t>
      </w:r>
      <w:r w:rsidRPr="008076DB">
        <w:rPr>
          <w:rFonts w:hint="eastAsia"/>
          <w:b w:val="0"/>
          <w:bCs w:val="0"/>
          <w:sz w:val="24"/>
          <w:szCs w:val="24"/>
          <w:rtl/>
        </w:rPr>
        <w:t>לחשוף</w:t>
      </w:r>
      <w:r w:rsidRPr="008076DB">
        <w:rPr>
          <w:b w:val="0"/>
          <w:bCs w:val="0"/>
          <w:sz w:val="24"/>
          <w:szCs w:val="24"/>
          <w:rtl/>
        </w:rPr>
        <w:t xml:space="preserve"> </w:t>
      </w:r>
      <w:r w:rsidRPr="008076DB">
        <w:rPr>
          <w:rFonts w:hint="eastAsia"/>
          <w:b w:val="0"/>
          <w:bCs w:val="0"/>
          <w:sz w:val="24"/>
          <w:szCs w:val="24"/>
          <w:rtl/>
        </w:rPr>
        <w:t>והיה</w:t>
      </w:r>
      <w:r w:rsidRPr="008076DB">
        <w:rPr>
          <w:b w:val="0"/>
          <w:bCs w:val="0"/>
          <w:sz w:val="24"/>
          <w:szCs w:val="24"/>
          <w:rtl/>
        </w:rPr>
        <w:t xml:space="preserve"> </w:t>
      </w:r>
      <w:r w:rsidRPr="008076DB">
        <w:rPr>
          <w:rFonts w:hint="eastAsia"/>
          <w:b w:val="0"/>
          <w:bCs w:val="0"/>
          <w:sz w:val="24"/>
          <w:szCs w:val="24"/>
          <w:rtl/>
        </w:rPr>
        <w:t>ויזכה</w:t>
      </w:r>
      <w:r w:rsidRPr="008076DB">
        <w:rPr>
          <w:b w:val="0"/>
          <w:bCs w:val="0"/>
          <w:sz w:val="24"/>
          <w:szCs w:val="24"/>
          <w:rtl/>
        </w:rPr>
        <w:t xml:space="preserve"> </w:t>
      </w:r>
      <w:r w:rsidRPr="008076DB">
        <w:rPr>
          <w:rFonts w:hint="eastAsia"/>
          <w:b w:val="0"/>
          <w:bCs w:val="0"/>
          <w:sz w:val="24"/>
          <w:szCs w:val="24"/>
          <w:rtl/>
        </w:rPr>
        <w:t>במכרז</w:t>
      </w:r>
      <w:r w:rsidRPr="008076DB">
        <w:rPr>
          <w:b w:val="0"/>
          <w:bCs w:val="0"/>
          <w:sz w:val="24"/>
          <w:szCs w:val="24"/>
          <w:rtl/>
        </w:rPr>
        <w:t xml:space="preserve"> </w:t>
      </w:r>
      <w:r w:rsidRPr="008076DB">
        <w:rPr>
          <w:rFonts w:hint="eastAsia"/>
          <w:b w:val="0"/>
          <w:bCs w:val="0"/>
          <w:sz w:val="24"/>
          <w:szCs w:val="24"/>
          <w:rtl/>
        </w:rPr>
        <w:t>ולפרט</w:t>
      </w:r>
      <w:r w:rsidRPr="008076DB">
        <w:rPr>
          <w:b w:val="0"/>
          <w:bCs w:val="0"/>
          <w:sz w:val="24"/>
          <w:szCs w:val="24"/>
          <w:rtl/>
        </w:rPr>
        <w:t xml:space="preserve"> </w:t>
      </w:r>
      <w:r w:rsidRPr="008076DB">
        <w:rPr>
          <w:rFonts w:hint="eastAsia"/>
          <w:b w:val="0"/>
          <w:bCs w:val="0"/>
          <w:sz w:val="24"/>
          <w:szCs w:val="24"/>
          <w:rtl/>
        </w:rPr>
        <w:t>את</w:t>
      </w:r>
      <w:r w:rsidRPr="008076DB">
        <w:rPr>
          <w:b w:val="0"/>
          <w:bCs w:val="0"/>
          <w:sz w:val="24"/>
          <w:szCs w:val="24"/>
          <w:rtl/>
        </w:rPr>
        <w:t xml:space="preserve"> </w:t>
      </w:r>
      <w:r w:rsidRPr="008076DB">
        <w:rPr>
          <w:rFonts w:hint="eastAsia"/>
          <w:b w:val="0"/>
          <w:bCs w:val="0"/>
          <w:sz w:val="24"/>
          <w:szCs w:val="24"/>
          <w:rtl/>
        </w:rPr>
        <w:t>הנימוקים</w:t>
      </w:r>
      <w:r w:rsidRPr="008076DB">
        <w:rPr>
          <w:b w:val="0"/>
          <w:bCs w:val="0"/>
          <w:sz w:val="24"/>
          <w:szCs w:val="24"/>
          <w:rtl/>
        </w:rPr>
        <w:t xml:space="preserve"> </w:t>
      </w:r>
      <w:r w:rsidRPr="008076DB">
        <w:rPr>
          <w:rFonts w:hint="eastAsia"/>
          <w:b w:val="0"/>
          <w:bCs w:val="0"/>
          <w:sz w:val="24"/>
          <w:szCs w:val="24"/>
          <w:rtl/>
        </w:rPr>
        <w:t>למניעת</w:t>
      </w:r>
      <w:r w:rsidRPr="008076DB">
        <w:rPr>
          <w:b w:val="0"/>
          <w:bCs w:val="0"/>
          <w:sz w:val="24"/>
          <w:szCs w:val="24"/>
          <w:rtl/>
        </w:rPr>
        <w:t xml:space="preserve"> </w:t>
      </w:r>
      <w:r w:rsidRPr="008076DB">
        <w:rPr>
          <w:rFonts w:hint="eastAsia"/>
          <w:b w:val="0"/>
          <w:bCs w:val="0"/>
          <w:sz w:val="24"/>
          <w:szCs w:val="24"/>
          <w:rtl/>
        </w:rPr>
        <w:t>החשיפה</w:t>
      </w:r>
      <w:r w:rsidRPr="008076DB">
        <w:rPr>
          <w:b w:val="0"/>
          <w:bCs w:val="0"/>
          <w:sz w:val="24"/>
          <w:szCs w:val="24"/>
          <w:rtl/>
        </w:rPr>
        <w:t>.</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eastAsia"/>
          <w:b w:val="0"/>
          <w:bCs w:val="0"/>
          <w:sz w:val="24"/>
          <w:szCs w:val="24"/>
          <w:rtl/>
        </w:rPr>
        <w:t>בכל</w:t>
      </w:r>
      <w:r w:rsidRPr="008076DB">
        <w:rPr>
          <w:b w:val="0"/>
          <w:bCs w:val="0"/>
          <w:sz w:val="24"/>
          <w:szCs w:val="24"/>
          <w:rtl/>
        </w:rPr>
        <w:t xml:space="preserve"> </w:t>
      </w:r>
      <w:r w:rsidRPr="008076DB">
        <w:rPr>
          <w:rFonts w:hint="eastAsia"/>
          <w:b w:val="0"/>
          <w:bCs w:val="0"/>
          <w:sz w:val="24"/>
          <w:szCs w:val="24"/>
          <w:rtl/>
        </w:rPr>
        <w:t>מקרה</w:t>
      </w:r>
      <w:r w:rsidRPr="008076DB">
        <w:rPr>
          <w:b w:val="0"/>
          <w:bCs w:val="0"/>
          <w:sz w:val="24"/>
          <w:szCs w:val="24"/>
          <w:rtl/>
        </w:rPr>
        <w:t xml:space="preserve"> </w:t>
      </w:r>
      <w:r w:rsidRPr="008076DB">
        <w:rPr>
          <w:rFonts w:hint="eastAsia"/>
          <w:b w:val="0"/>
          <w:bCs w:val="0"/>
          <w:sz w:val="24"/>
          <w:szCs w:val="24"/>
          <w:rtl/>
        </w:rPr>
        <w:t>מובהר</w:t>
      </w:r>
      <w:r w:rsidRPr="008076DB">
        <w:rPr>
          <w:b w:val="0"/>
          <w:bCs w:val="0"/>
          <w:sz w:val="24"/>
          <w:szCs w:val="24"/>
          <w:rtl/>
        </w:rPr>
        <w:t xml:space="preserve"> </w:t>
      </w:r>
      <w:r w:rsidRPr="008076DB">
        <w:rPr>
          <w:rFonts w:hint="eastAsia"/>
          <w:b w:val="0"/>
          <w:bCs w:val="0"/>
          <w:sz w:val="24"/>
          <w:szCs w:val="24"/>
          <w:rtl/>
        </w:rPr>
        <w:t>בזה</w:t>
      </w:r>
      <w:r w:rsidRPr="008076DB">
        <w:rPr>
          <w:b w:val="0"/>
          <w:bCs w:val="0"/>
          <w:sz w:val="24"/>
          <w:szCs w:val="24"/>
          <w:rtl/>
        </w:rPr>
        <w:t xml:space="preserve"> </w:t>
      </w:r>
      <w:r w:rsidRPr="008076DB">
        <w:rPr>
          <w:rFonts w:hint="eastAsia"/>
          <w:b w:val="0"/>
          <w:bCs w:val="0"/>
          <w:sz w:val="24"/>
          <w:szCs w:val="24"/>
          <w:rtl/>
        </w:rPr>
        <w:t>כי</w:t>
      </w:r>
      <w:r w:rsidRPr="008076DB">
        <w:rPr>
          <w:b w:val="0"/>
          <w:bCs w:val="0"/>
          <w:sz w:val="24"/>
          <w:szCs w:val="24"/>
          <w:rtl/>
        </w:rPr>
        <w:t xml:space="preserve"> </w:t>
      </w:r>
      <w:r w:rsidRPr="008076DB">
        <w:rPr>
          <w:rFonts w:hint="eastAsia"/>
          <w:b w:val="0"/>
          <w:bCs w:val="0"/>
          <w:sz w:val="24"/>
          <w:szCs w:val="24"/>
          <w:rtl/>
        </w:rPr>
        <w:t>ועדת</w:t>
      </w:r>
      <w:r w:rsidRPr="008076DB">
        <w:rPr>
          <w:b w:val="0"/>
          <w:bCs w:val="0"/>
          <w:sz w:val="24"/>
          <w:szCs w:val="24"/>
          <w:rtl/>
        </w:rPr>
        <w:t xml:space="preserve"> </w:t>
      </w:r>
      <w:r w:rsidRPr="008076DB">
        <w:rPr>
          <w:rFonts w:hint="eastAsia"/>
          <w:b w:val="0"/>
          <w:bCs w:val="0"/>
          <w:sz w:val="24"/>
          <w:szCs w:val="24"/>
          <w:rtl/>
        </w:rPr>
        <w:t>המכרזים</w:t>
      </w:r>
      <w:r w:rsidRPr="008076DB">
        <w:rPr>
          <w:b w:val="0"/>
          <w:bCs w:val="0"/>
          <w:sz w:val="24"/>
          <w:szCs w:val="24"/>
          <w:rtl/>
        </w:rPr>
        <w:t xml:space="preserve"> </w:t>
      </w:r>
      <w:r w:rsidRPr="008076DB">
        <w:rPr>
          <w:rFonts w:hint="eastAsia"/>
          <w:b w:val="0"/>
          <w:bCs w:val="0"/>
          <w:sz w:val="24"/>
          <w:szCs w:val="24"/>
          <w:rtl/>
        </w:rPr>
        <w:t>הינה</w:t>
      </w:r>
      <w:r w:rsidRPr="008076DB">
        <w:rPr>
          <w:b w:val="0"/>
          <w:bCs w:val="0"/>
          <w:sz w:val="24"/>
          <w:szCs w:val="24"/>
          <w:rtl/>
        </w:rPr>
        <w:t xml:space="preserve"> </w:t>
      </w:r>
      <w:r w:rsidRPr="008076DB">
        <w:rPr>
          <w:rFonts w:hint="eastAsia"/>
          <w:b w:val="0"/>
          <w:bCs w:val="0"/>
          <w:sz w:val="24"/>
          <w:szCs w:val="24"/>
          <w:rtl/>
        </w:rPr>
        <w:t>הגורם</w:t>
      </w:r>
      <w:r w:rsidRPr="008076DB">
        <w:rPr>
          <w:b w:val="0"/>
          <w:bCs w:val="0"/>
          <w:sz w:val="24"/>
          <w:szCs w:val="24"/>
          <w:rtl/>
        </w:rPr>
        <w:t xml:space="preserve"> </w:t>
      </w:r>
      <w:r w:rsidRPr="008076DB">
        <w:rPr>
          <w:rFonts w:hint="eastAsia"/>
          <w:b w:val="0"/>
          <w:bCs w:val="0"/>
          <w:sz w:val="24"/>
          <w:szCs w:val="24"/>
          <w:rtl/>
        </w:rPr>
        <w:t>המוסמך</w:t>
      </w:r>
      <w:r w:rsidRPr="008076DB">
        <w:rPr>
          <w:b w:val="0"/>
          <w:bCs w:val="0"/>
          <w:sz w:val="24"/>
          <w:szCs w:val="24"/>
          <w:rtl/>
        </w:rPr>
        <w:t xml:space="preserve"> </w:t>
      </w:r>
      <w:r w:rsidRPr="008076DB">
        <w:rPr>
          <w:rFonts w:hint="eastAsia"/>
          <w:b w:val="0"/>
          <w:bCs w:val="0"/>
          <w:sz w:val="24"/>
          <w:szCs w:val="24"/>
          <w:rtl/>
        </w:rPr>
        <w:t>להחליט</w:t>
      </w:r>
      <w:r w:rsidRPr="008076DB">
        <w:rPr>
          <w:b w:val="0"/>
          <w:bCs w:val="0"/>
          <w:sz w:val="24"/>
          <w:szCs w:val="24"/>
          <w:rtl/>
        </w:rPr>
        <w:t xml:space="preserve"> </w:t>
      </w:r>
      <w:r w:rsidRPr="008076DB">
        <w:rPr>
          <w:rFonts w:hint="eastAsia"/>
          <w:b w:val="0"/>
          <w:bCs w:val="0"/>
          <w:sz w:val="24"/>
          <w:szCs w:val="24"/>
          <w:rtl/>
        </w:rPr>
        <w:t>אם</w:t>
      </w:r>
      <w:r w:rsidRPr="008076DB">
        <w:rPr>
          <w:b w:val="0"/>
          <w:bCs w:val="0"/>
          <w:sz w:val="24"/>
          <w:szCs w:val="24"/>
          <w:rtl/>
        </w:rPr>
        <w:t xml:space="preserve"> </w:t>
      </w:r>
      <w:r w:rsidRPr="008076DB">
        <w:rPr>
          <w:rFonts w:hint="eastAsia"/>
          <w:b w:val="0"/>
          <w:bCs w:val="0"/>
          <w:sz w:val="24"/>
          <w:szCs w:val="24"/>
          <w:rtl/>
        </w:rPr>
        <w:t>מדובר</w:t>
      </w:r>
      <w:r w:rsidRPr="008076DB">
        <w:rPr>
          <w:b w:val="0"/>
          <w:bCs w:val="0"/>
          <w:sz w:val="24"/>
          <w:szCs w:val="24"/>
          <w:rtl/>
        </w:rPr>
        <w:t xml:space="preserve"> </w:t>
      </w:r>
      <w:r w:rsidRPr="008076DB">
        <w:rPr>
          <w:rFonts w:hint="eastAsia"/>
          <w:b w:val="0"/>
          <w:bCs w:val="0"/>
          <w:sz w:val="24"/>
          <w:szCs w:val="24"/>
          <w:rtl/>
        </w:rPr>
        <w:t>במידע</w:t>
      </w:r>
      <w:r w:rsidRPr="008076DB">
        <w:rPr>
          <w:b w:val="0"/>
          <w:bCs w:val="0"/>
          <w:sz w:val="24"/>
          <w:szCs w:val="24"/>
          <w:rtl/>
        </w:rPr>
        <w:t xml:space="preserve"> </w:t>
      </w:r>
      <w:r w:rsidRPr="008076DB">
        <w:rPr>
          <w:rFonts w:hint="eastAsia"/>
          <w:b w:val="0"/>
          <w:bCs w:val="0"/>
          <w:sz w:val="24"/>
          <w:szCs w:val="24"/>
          <w:rtl/>
        </w:rPr>
        <w:t>שניתן</w:t>
      </w:r>
      <w:r w:rsidRPr="008076DB">
        <w:rPr>
          <w:b w:val="0"/>
          <w:bCs w:val="0"/>
          <w:sz w:val="24"/>
          <w:szCs w:val="24"/>
          <w:rtl/>
        </w:rPr>
        <w:t xml:space="preserve"> </w:t>
      </w:r>
      <w:r w:rsidRPr="008076DB">
        <w:rPr>
          <w:rFonts w:hint="eastAsia"/>
          <w:b w:val="0"/>
          <w:bCs w:val="0"/>
          <w:sz w:val="24"/>
          <w:szCs w:val="24"/>
          <w:rtl/>
        </w:rPr>
        <w:t>לחשוף</w:t>
      </w:r>
      <w:r w:rsidRPr="008076DB">
        <w:rPr>
          <w:b w:val="0"/>
          <w:bCs w:val="0"/>
          <w:sz w:val="24"/>
          <w:szCs w:val="24"/>
          <w:rtl/>
        </w:rPr>
        <w:t xml:space="preserve"> </w:t>
      </w:r>
      <w:r w:rsidRPr="008076DB">
        <w:rPr>
          <w:rFonts w:hint="eastAsia"/>
          <w:b w:val="0"/>
          <w:bCs w:val="0"/>
          <w:sz w:val="24"/>
          <w:szCs w:val="24"/>
          <w:rtl/>
        </w:rPr>
        <w:t>אותו</w:t>
      </w:r>
      <w:r w:rsidRPr="008076DB">
        <w:rPr>
          <w:b w:val="0"/>
          <w:bCs w:val="0"/>
          <w:sz w:val="24"/>
          <w:szCs w:val="24"/>
          <w:rtl/>
        </w:rPr>
        <w:t xml:space="preserve"> </w:t>
      </w:r>
      <w:r w:rsidRPr="008076DB">
        <w:rPr>
          <w:rFonts w:hint="eastAsia"/>
          <w:b w:val="0"/>
          <w:bCs w:val="0"/>
          <w:sz w:val="24"/>
          <w:szCs w:val="24"/>
          <w:rtl/>
        </w:rPr>
        <w:t>אם</w:t>
      </w:r>
      <w:r w:rsidRPr="008076DB">
        <w:rPr>
          <w:b w:val="0"/>
          <w:bCs w:val="0"/>
          <w:sz w:val="24"/>
          <w:szCs w:val="24"/>
          <w:rtl/>
        </w:rPr>
        <w:t xml:space="preserve"> </w:t>
      </w:r>
      <w:r w:rsidRPr="008076DB">
        <w:rPr>
          <w:rFonts w:hint="eastAsia"/>
          <w:b w:val="0"/>
          <w:bCs w:val="0"/>
          <w:sz w:val="24"/>
          <w:szCs w:val="24"/>
          <w:rtl/>
        </w:rPr>
        <w:t>לאו</w:t>
      </w:r>
      <w:r w:rsidRPr="008076DB">
        <w:rPr>
          <w:b w:val="0"/>
          <w:bCs w:val="0"/>
          <w:sz w:val="24"/>
          <w:szCs w:val="24"/>
          <w:rtl/>
        </w:rPr>
        <w:t>.</w:t>
      </w:r>
    </w:p>
    <w:p w:rsidR="00BD5A4C" w:rsidRPr="008076DB" w:rsidRDefault="00BD5A4C" w:rsidP="00BD5A4C">
      <w:pPr>
        <w:pStyle w:val="Heading1"/>
        <w:numPr>
          <w:ilvl w:val="0"/>
          <w:numId w:val="35"/>
        </w:numPr>
        <w:suppressLineNumbers/>
        <w:overflowPunct w:val="0"/>
        <w:autoSpaceDE w:val="0"/>
        <w:autoSpaceDN w:val="0"/>
        <w:adjustRightInd w:val="0"/>
        <w:spacing w:before="0"/>
        <w:ind w:hanging="426"/>
        <w:textAlignment w:val="baseline"/>
        <w:rPr>
          <w:sz w:val="32"/>
          <w:szCs w:val="32"/>
          <w:rtl/>
        </w:rPr>
      </w:pPr>
      <w:bookmarkStart w:id="20" w:name="_Toc381782510"/>
      <w:r w:rsidRPr="008076DB">
        <w:rPr>
          <w:rFonts w:hint="cs"/>
          <w:sz w:val="32"/>
          <w:szCs w:val="32"/>
          <w:rtl/>
        </w:rPr>
        <w:t xml:space="preserve">מועד </w:t>
      </w:r>
      <w:r w:rsidRPr="008076DB">
        <w:rPr>
          <w:sz w:val="32"/>
          <w:szCs w:val="32"/>
          <w:rtl/>
        </w:rPr>
        <w:t xml:space="preserve">אספקת </w:t>
      </w:r>
      <w:bookmarkEnd w:id="20"/>
      <w:r w:rsidRPr="008076DB">
        <w:rPr>
          <w:rFonts w:hint="cs"/>
          <w:sz w:val="32"/>
          <w:szCs w:val="32"/>
          <w:rtl/>
        </w:rPr>
        <w:t>השירותים</w:t>
      </w:r>
    </w:p>
    <w:p w:rsidR="00BD5A4C" w:rsidRPr="008076DB" w:rsidRDefault="00BD5A4C" w:rsidP="00BD5A4C">
      <w:pPr>
        <w:pStyle w:val="a"/>
        <w:keepNext w:val="0"/>
        <w:widowControl w:val="0"/>
        <w:suppressLineNumbers/>
        <w:spacing w:line="360" w:lineRule="auto"/>
        <w:ind w:left="282" w:firstLine="1"/>
        <w:jc w:val="both"/>
        <w:rPr>
          <w:b w:val="0"/>
          <w:bCs w:val="0"/>
          <w:szCs w:val="24"/>
          <w:rtl/>
        </w:rPr>
      </w:pPr>
      <w:r w:rsidRPr="008076DB">
        <w:rPr>
          <w:rFonts w:hint="cs"/>
          <w:b w:val="0"/>
          <w:bCs w:val="0"/>
          <w:szCs w:val="24"/>
          <w:rtl/>
        </w:rPr>
        <w:t xml:space="preserve">הספק הזוכה מתחייב לספק למזמין את כל השירותים נשוא מכרז זה מיום החתימה על החוזה לפי הוצאת ההזמנה חתומה על ידי המזמין התשלום יתבצע עבור רכישת השירותים בהתאם על בסיס ההצעה של הזוכה. </w:t>
      </w: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32"/>
          <w:szCs w:val="32"/>
          <w:rtl/>
        </w:rPr>
      </w:pPr>
      <w:bookmarkStart w:id="21" w:name="_Toc381782511"/>
      <w:r w:rsidRPr="008076DB">
        <w:rPr>
          <w:rFonts w:hint="cs"/>
          <w:sz w:val="32"/>
          <w:szCs w:val="32"/>
          <w:rtl/>
        </w:rPr>
        <w:t>התמורה</w:t>
      </w:r>
      <w:bookmarkEnd w:id="21"/>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הצדדים מסכימים בזה, כי מחיר השרות יהיה בהתאם לנספח המחירים שיצורף לחוזה והמהווה חלק בלתי נפרד ממנו (להלן- </w:t>
      </w:r>
      <w:r w:rsidRPr="008076DB">
        <w:rPr>
          <w:b w:val="0"/>
          <w:bCs w:val="0"/>
          <w:sz w:val="24"/>
          <w:szCs w:val="24"/>
          <w:rtl/>
        </w:rPr>
        <w:t>"התמורה"</w:t>
      </w:r>
      <w:r w:rsidRPr="008076DB">
        <w:rPr>
          <w:rFonts w:hint="cs"/>
          <w:b w:val="0"/>
          <w:bCs w:val="0"/>
          <w:sz w:val="24"/>
          <w:szCs w:val="24"/>
          <w:rtl/>
        </w:rPr>
        <w:t>).הספק מתחייב כי המחיר המוצע הנקוב בהצעתו יישא</w:t>
      </w:r>
      <w:r w:rsidRPr="008076DB">
        <w:rPr>
          <w:rFonts w:hint="eastAsia"/>
          <w:b w:val="0"/>
          <w:bCs w:val="0"/>
          <w:sz w:val="24"/>
          <w:szCs w:val="24"/>
          <w:rtl/>
        </w:rPr>
        <w:t>ר</w:t>
      </w:r>
      <w:r w:rsidRPr="008076DB">
        <w:rPr>
          <w:rFonts w:hint="cs"/>
          <w:b w:val="0"/>
          <w:bCs w:val="0"/>
          <w:sz w:val="24"/>
          <w:szCs w:val="24"/>
          <w:rtl/>
        </w:rPr>
        <w:t xml:space="preserve"> קבוע לאורך כל תקופת ההתקשרות, לרבות הארכת תקופת ההתקשרות על פי האופציה הניתנת למזמין  לפי סעיף</w:t>
      </w:r>
      <w:r w:rsidRPr="008076DB">
        <w:rPr>
          <w:b w:val="0"/>
          <w:bCs w:val="0"/>
          <w:sz w:val="24"/>
          <w:szCs w:val="24"/>
          <w:rtl/>
        </w:rPr>
        <w:t xml:space="preserve"> 5.4.2.</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כל התשלומים על פי הסכם זה, בגין רכישת השירותים נשוא מכרז זה לכלי הרכב, ישולמו אך ורק בתקופה של עשרת הימים הבאים החל מהיום ה- 15 לכל חודש קלנדארי. תקופה זו תיקרא: "מועד התשלום הממשלתי". תאריך התשלום יהיה כדלקמן:</w:t>
      </w:r>
    </w:p>
    <w:p w:rsidR="00BD5A4C" w:rsidRPr="008076DB" w:rsidRDefault="00BD5A4C" w:rsidP="00BD5A4C">
      <w:pPr>
        <w:pStyle w:val="Heading3"/>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 xml:space="preserve">חשבוניות שיוגשו במחצית הראשונה של כל חודש (בימים 1-15): ישולמו בתחילת "מועד התשלום הממשלתי" של החודש העוקב, כלומר ביום העסקים הראשון הבא </w:t>
      </w:r>
    </w:p>
    <w:p w:rsidR="00BD5A4C" w:rsidRPr="008076DB" w:rsidRDefault="00BD5A4C" w:rsidP="00BD5A4C">
      <w:pPr>
        <w:pStyle w:val="Heading3"/>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לאחר ה- 15 לחודש העוקב. במקרה זה יעמדו מספר ימי האשראי על 30-45 ימים ממועד הגשת החשבונית למזמין.</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lastRenderedPageBreak/>
        <w:t>חשבוניות שיוגשו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חשבוניות שיוגשו למזמין בין התאריכים 25-31 לכל חודש (כולל שני ימים אלו): ישולמו ביום העסקים הראשון לאחר ה- 24 לחודש העוקב. במקרה זה יעמדו מספר ימי האשראי על כ- 24-29 ימי אשראי.</w:t>
      </w:r>
    </w:p>
    <w:p w:rsidR="00BD5A4C" w:rsidRPr="008076DB" w:rsidRDefault="00BD5A4C" w:rsidP="00BD5A4C">
      <w:pPr>
        <w:pStyle w:val="Heading2"/>
        <w:suppressLineNumbers/>
        <w:tabs>
          <w:tab w:val="left" w:pos="849"/>
        </w:tabs>
        <w:spacing w:before="0"/>
        <w:ind w:left="849"/>
        <w:rPr>
          <w:b w:val="0"/>
          <w:bCs w:val="0"/>
          <w:sz w:val="24"/>
          <w:szCs w:val="24"/>
          <w:rtl/>
        </w:rPr>
      </w:pP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 xml:space="preserve">התמורה הנזכרת בסעיף זה מהווה תמורה סופית למילוי כל התחייבויות הספק לפי הסכם זה. </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tl/>
        </w:rPr>
      </w:pPr>
      <w:r w:rsidRPr="008076DB">
        <w:rPr>
          <w:rFonts w:hint="cs"/>
          <w:bCs w:val="0"/>
          <w:sz w:val="24"/>
          <w:szCs w:val="24"/>
          <w:rtl/>
        </w:rPr>
        <w:t>הספק יגיש את החשבוניות הנזכרות בסעיף זה למפקח הטכני אשר חתום על הזמנת התיקון (מזמין העבודה) כשהן תואמות את הקבוע בנספחי המחירים (נספח</w:t>
      </w:r>
      <w:r w:rsidRPr="008076DB">
        <w:rPr>
          <w:bCs w:val="0"/>
          <w:sz w:val="24"/>
          <w:szCs w:val="24"/>
          <w:rtl/>
        </w:rPr>
        <w:t xml:space="preserve"> </w:t>
      </w:r>
      <w:r w:rsidRPr="008076DB">
        <w:rPr>
          <w:rFonts w:hint="cs"/>
          <w:bCs w:val="0"/>
          <w:sz w:val="24"/>
          <w:szCs w:val="24"/>
          <w:rtl/>
        </w:rPr>
        <w:t>ד</w:t>
      </w:r>
      <w:r w:rsidRPr="008076DB">
        <w:rPr>
          <w:bCs w:val="0"/>
          <w:sz w:val="24"/>
          <w:szCs w:val="24"/>
          <w:rtl/>
        </w:rPr>
        <w:t>')</w:t>
      </w:r>
      <w:r w:rsidRPr="008076DB">
        <w:rPr>
          <w:rFonts w:hint="cs"/>
          <w:bCs w:val="0"/>
          <w:sz w:val="24"/>
          <w:szCs w:val="24"/>
          <w:rtl/>
        </w:rPr>
        <w:t xml:space="preserve"> וכן תואמות את תכולת העבודה הרשומה בהזמנת העבודה. כל עיכוב בתשלום הנגרם מאי התאמה לקבוע בנספחי המחירים, או מהרשום בהזמנת העבודה לא יהיה בו כדי לחייב את המזמין לפצות על כך את הספק מהסכם זה, ולא תהיה לספק כל טענה בקשר לכך. </w:t>
      </w:r>
    </w:p>
    <w:p w:rsidR="00BD5A4C" w:rsidRPr="008076DB" w:rsidRDefault="00BD5A4C" w:rsidP="00BD5A4C">
      <w:pPr>
        <w:pStyle w:val="Heading3"/>
        <w:keepNext/>
        <w:widowControl/>
        <w:numPr>
          <w:ilvl w:val="2"/>
          <w:numId w:val="35"/>
        </w:numPr>
        <w:overflowPunct w:val="0"/>
        <w:autoSpaceDE w:val="0"/>
        <w:autoSpaceDN w:val="0"/>
        <w:bidi/>
        <w:adjustRightInd w:val="0"/>
        <w:spacing w:before="0"/>
        <w:ind w:left="1558" w:hanging="709"/>
        <w:textAlignment w:val="baseline"/>
        <w:rPr>
          <w:bCs w:val="0"/>
          <w:sz w:val="24"/>
          <w:szCs w:val="24"/>
        </w:rPr>
      </w:pPr>
      <w:r w:rsidRPr="008076DB">
        <w:rPr>
          <w:rFonts w:hint="cs"/>
          <w:bCs w:val="0"/>
          <w:sz w:val="24"/>
          <w:szCs w:val="24"/>
          <w:rtl/>
        </w:rPr>
        <w:t>מובהר בזאת שהזמנת עבודה (הזמנת תיקון) של המזמין ותכולתה מהווה לספק אסמכתא לאישור העבודה הנדרשת בכלי הרכב. וללא הזמנת עבודה, הספק לא רשאי לבצע שום עבודה בכלי הרכב. או פעילויות  אשר לא אושרו בהזמנת העבודה, חשבוניות אלו לא ישולמו לספק.</w:t>
      </w: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tl/>
        </w:rPr>
      </w:pPr>
      <w:bookmarkStart w:id="22" w:name="_Toc381782512"/>
      <w:r w:rsidRPr="008076DB">
        <w:rPr>
          <w:rFonts w:hint="cs"/>
          <w:sz w:val="28"/>
          <w:szCs w:val="28"/>
          <w:rtl/>
        </w:rPr>
        <w:t>ערבות ביצוע</w:t>
      </w:r>
      <w:bookmarkEnd w:id="22"/>
      <w:r w:rsidRPr="008076DB">
        <w:rPr>
          <w:rFonts w:hint="cs"/>
          <w:sz w:val="28"/>
          <w:szCs w:val="28"/>
          <w:rtl/>
        </w:rPr>
        <w:t xml:space="preserve">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Pr>
        <w:t xml:space="preserve"> </w:t>
      </w:r>
      <w:r w:rsidRPr="008076DB">
        <w:rPr>
          <w:rFonts w:hint="cs"/>
          <w:b w:val="0"/>
          <w:bCs w:val="0"/>
          <w:sz w:val="24"/>
          <w:szCs w:val="24"/>
          <w:rtl/>
        </w:rPr>
        <w:t xml:space="preserve">בתוך 30 ימי עבודה מיום קבלת ההודעה על הזכייה, </w:t>
      </w:r>
      <w:r w:rsidRPr="008076DB">
        <w:rPr>
          <w:b w:val="0"/>
          <w:bCs w:val="0"/>
          <w:sz w:val="24"/>
          <w:szCs w:val="24"/>
          <w:rtl/>
        </w:rPr>
        <w:t xml:space="preserve">יפקיד </w:t>
      </w:r>
      <w:r w:rsidRPr="008076DB">
        <w:rPr>
          <w:rFonts w:hint="cs"/>
          <w:b w:val="0"/>
          <w:bCs w:val="0"/>
          <w:sz w:val="24"/>
          <w:szCs w:val="24"/>
          <w:rtl/>
        </w:rPr>
        <w:t xml:space="preserve">הזוכה </w:t>
      </w:r>
      <w:r w:rsidRPr="008076DB">
        <w:rPr>
          <w:b w:val="0"/>
          <w:bCs w:val="0"/>
          <w:sz w:val="24"/>
          <w:szCs w:val="24"/>
          <w:rtl/>
        </w:rPr>
        <w:t xml:space="preserve">ערבות בנקאית או ערבות של מבטח </w:t>
      </w:r>
      <w:r w:rsidRPr="008076DB">
        <w:rPr>
          <w:rFonts w:hint="cs"/>
          <w:b w:val="0"/>
          <w:bCs w:val="0"/>
          <w:sz w:val="24"/>
          <w:szCs w:val="24"/>
          <w:rtl/>
        </w:rPr>
        <w:t>(</w:t>
      </w:r>
      <w:r w:rsidRPr="008076DB">
        <w:rPr>
          <w:b w:val="0"/>
          <w:bCs w:val="0"/>
          <w:sz w:val="24"/>
          <w:szCs w:val="24"/>
          <w:rtl/>
        </w:rPr>
        <w:t xml:space="preserve">כמשמעותו בחוק הפיקוח על שירותים פיננסיים (ביטוח), התשמ"א- 1981) בלתי מותנית ובלתי מוגבלת בתנאים, לפקודת </w:t>
      </w:r>
      <w:r w:rsidRPr="008076DB">
        <w:rPr>
          <w:rFonts w:hint="cs"/>
          <w:b w:val="0"/>
          <w:bCs w:val="0"/>
          <w:sz w:val="24"/>
          <w:szCs w:val="24"/>
          <w:rtl/>
        </w:rPr>
        <w:t>מינהל הרכב הממשלתי, משרד האוצר,</w:t>
      </w:r>
      <w:r w:rsidRPr="008076DB">
        <w:rPr>
          <w:b w:val="0"/>
          <w:bCs w:val="0"/>
          <w:sz w:val="24"/>
          <w:szCs w:val="24"/>
          <w:rtl/>
        </w:rPr>
        <w:t xml:space="preserve"> בסך של 10,000 </w:t>
      </w:r>
      <w:r w:rsidRPr="008076DB">
        <w:rPr>
          <w:rFonts w:hint="eastAsia"/>
          <w:b w:val="0"/>
          <w:bCs w:val="0"/>
          <w:sz w:val="24"/>
          <w:szCs w:val="24"/>
          <w:rtl/>
        </w:rPr>
        <w:t>₪</w:t>
      </w:r>
      <w:r w:rsidRPr="008076DB">
        <w:rPr>
          <w:rFonts w:hint="cs"/>
          <w:b w:val="0"/>
          <w:bCs w:val="0"/>
          <w:sz w:val="24"/>
          <w:szCs w:val="24"/>
          <w:rtl/>
        </w:rPr>
        <w:t xml:space="preserve">  לכל סל </w:t>
      </w:r>
      <w:r w:rsidRPr="008076DB">
        <w:rPr>
          <w:b w:val="0"/>
          <w:bCs w:val="0"/>
          <w:sz w:val="24"/>
          <w:szCs w:val="24"/>
          <w:rtl/>
        </w:rPr>
        <w:t>צמודה למדד המחירים לצרכן הידוע ב</w:t>
      </w:r>
      <w:r w:rsidRPr="008076DB">
        <w:rPr>
          <w:rFonts w:hint="cs"/>
          <w:b w:val="0"/>
          <w:bCs w:val="0"/>
          <w:sz w:val="24"/>
          <w:szCs w:val="24"/>
          <w:rtl/>
        </w:rPr>
        <w:t>מועד הפקדת הערבות</w:t>
      </w:r>
      <w:r w:rsidRPr="008076DB">
        <w:rPr>
          <w:b w:val="0"/>
          <w:bCs w:val="0"/>
          <w:sz w:val="24"/>
          <w:szCs w:val="24"/>
          <w:rtl/>
        </w:rPr>
        <w:t>, בתוקף לתקופה של</w:t>
      </w:r>
      <w:r w:rsidRPr="008076DB">
        <w:rPr>
          <w:rFonts w:hint="cs"/>
          <w:b w:val="0"/>
          <w:bCs w:val="0"/>
          <w:sz w:val="24"/>
          <w:szCs w:val="24"/>
          <w:rtl/>
        </w:rPr>
        <w:t xml:space="preserve"> 60 ימים מעבר לתקופת ההתקשרות</w:t>
      </w:r>
      <w:r w:rsidRPr="008076DB">
        <w:rPr>
          <w:b w:val="0"/>
          <w:bCs w:val="0"/>
          <w:sz w:val="24"/>
          <w:szCs w:val="24"/>
          <w:rtl/>
        </w:rPr>
        <w:t xml:space="preserve"> (להלן-</w:t>
      </w:r>
      <w:r w:rsidRPr="008076DB">
        <w:rPr>
          <w:rFonts w:hint="cs"/>
          <w:b w:val="0"/>
          <w:bCs w:val="0"/>
          <w:sz w:val="24"/>
          <w:szCs w:val="24"/>
          <w:rtl/>
        </w:rPr>
        <w:t xml:space="preserve"> </w:t>
      </w:r>
      <w:r w:rsidRPr="008076DB">
        <w:rPr>
          <w:b w:val="0"/>
          <w:bCs w:val="0"/>
          <w:sz w:val="24"/>
          <w:szCs w:val="24"/>
          <w:rtl/>
        </w:rPr>
        <w:t>ערבות ביצוע). ערבות הביצוע תשמש להבטחת קיום מלוא התחייבויות ה</w:t>
      </w:r>
      <w:r w:rsidRPr="008076DB">
        <w:rPr>
          <w:rFonts w:hint="cs"/>
          <w:b w:val="0"/>
          <w:bCs w:val="0"/>
          <w:sz w:val="24"/>
          <w:szCs w:val="24"/>
          <w:rtl/>
        </w:rPr>
        <w:t>זוכה</w:t>
      </w:r>
      <w:r w:rsidRPr="008076DB">
        <w:rPr>
          <w:b w:val="0"/>
          <w:bCs w:val="0"/>
          <w:sz w:val="24"/>
          <w:szCs w:val="24"/>
          <w:rtl/>
        </w:rPr>
        <w:t xml:space="preserve"> לפי </w:t>
      </w:r>
      <w:r w:rsidRPr="008076DB">
        <w:rPr>
          <w:rFonts w:hint="cs"/>
          <w:b w:val="0"/>
          <w:bCs w:val="0"/>
          <w:sz w:val="24"/>
          <w:szCs w:val="24"/>
          <w:rtl/>
        </w:rPr>
        <w:t>מכרז</w:t>
      </w:r>
      <w:r w:rsidRPr="008076DB">
        <w:rPr>
          <w:b w:val="0"/>
          <w:bCs w:val="0"/>
          <w:sz w:val="24"/>
          <w:szCs w:val="24"/>
          <w:rtl/>
        </w:rPr>
        <w:t xml:space="preserve"> זה. הערבות תוגש בנוסח המצ</w:t>
      </w:r>
      <w:r w:rsidRPr="008076DB">
        <w:rPr>
          <w:rFonts w:hint="cs"/>
          <w:b w:val="0"/>
          <w:bCs w:val="0"/>
          <w:sz w:val="24"/>
          <w:szCs w:val="24"/>
          <w:rtl/>
        </w:rPr>
        <w:t>ורף</w:t>
      </w:r>
      <w:r w:rsidRPr="008076DB">
        <w:rPr>
          <w:b w:val="0"/>
          <w:bCs w:val="0"/>
          <w:sz w:val="24"/>
          <w:szCs w:val="24"/>
          <w:rtl/>
        </w:rPr>
        <w:t xml:space="preserve"> בנספח </w:t>
      </w:r>
      <w:r w:rsidRPr="008076DB">
        <w:rPr>
          <w:rFonts w:hint="cs"/>
          <w:b w:val="0"/>
          <w:bCs w:val="0"/>
          <w:sz w:val="24"/>
          <w:szCs w:val="24"/>
          <w:rtl/>
        </w:rPr>
        <w:t>ו</w:t>
      </w:r>
      <w:r w:rsidRPr="008076DB">
        <w:rPr>
          <w:b w:val="0"/>
          <w:bCs w:val="0"/>
          <w:sz w:val="24"/>
          <w:szCs w:val="24"/>
          <w:rtl/>
        </w:rPr>
        <w:t>'</w:t>
      </w:r>
      <w:r w:rsidRPr="008076DB">
        <w:rPr>
          <w:rFonts w:hint="cs"/>
          <w:b w:val="0"/>
          <w:bCs w:val="0"/>
          <w:sz w:val="24"/>
          <w:szCs w:val="24"/>
          <w:rtl/>
        </w:rPr>
        <w:t>,</w:t>
      </w:r>
      <w:r w:rsidRPr="008076DB">
        <w:rPr>
          <w:b w:val="0"/>
          <w:bCs w:val="0"/>
          <w:sz w:val="24"/>
          <w:szCs w:val="24"/>
          <w:rtl/>
        </w:rPr>
        <w:t xml:space="preserve"> </w:t>
      </w:r>
      <w:r w:rsidRPr="008076DB">
        <w:rPr>
          <w:rFonts w:hint="cs"/>
          <w:b w:val="0"/>
          <w:bCs w:val="0"/>
          <w:sz w:val="24"/>
          <w:szCs w:val="24"/>
          <w:rtl/>
        </w:rPr>
        <w:t>ו1, ו'2, ו3' לחוזה ההתקשרות המצורף למכרז זה</w:t>
      </w:r>
      <w:r w:rsidRPr="008076DB">
        <w:rPr>
          <w:b w:val="0"/>
          <w:bCs w:val="0"/>
          <w:sz w:val="24"/>
          <w:szCs w:val="24"/>
          <w:rtl/>
        </w:rPr>
        <w:t xml:space="preserve">.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במידה ש</w:t>
      </w:r>
      <w:r w:rsidRPr="008076DB">
        <w:rPr>
          <w:rFonts w:hint="cs"/>
          <w:b w:val="0"/>
          <w:bCs w:val="0"/>
          <w:sz w:val="24"/>
          <w:szCs w:val="24"/>
          <w:rtl/>
        </w:rPr>
        <w:t>ההתקשרות</w:t>
      </w:r>
      <w:r w:rsidRPr="008076DB">
        <w:rPr>
          <w:b w:val="0"/>
          <w:bCs w:val="0"/>
          <w:sz w:val="24"/>
          <w:szCs w:val="24"/>
          <w:rtl/>
        </w:rPr>
        <w:t xml:space="preserve"> </w:t>
      </w:r>
      <w:r w:rsidRPr="008076DB">
        <w:rPr>
          <w:rFonts w:hint="cs"/>
          <w:b w:val="0"/>
          <w:bCs w:val="0"/>
          <w:sz w:val="24"/>
          <w:szCs w:val="24"/>
          <w:rtl/>
        </w:rPr>
        <w:t>ת</w:t>
      </w:r>
      <w:r w:rsidRPr="008076DB">
        <w:rPr>
          <w:b w:val="0"/>
          <w:bCs w:val="0"/>
          <w:sz w:val="24"/>
          <w:szCs w:val="24"/>
          <w:rtl/>
        </w:rPr>
        <w:t>וארך על פי ה</w:t>
      </w:r>
      <w:r w:rsidRPr="008076DB">
        <w:rPr>
          <w:rFonts w:hint="cs"/>
          <w:b w:val="0"/>
          <w:bCs w:val="0"/>
          <w:sz w:val="24"/>
          <w:szCs w:val="24"/>
          <w:rtl/>
        </w:rPr>
        <w:t>אפשרות</w:t>
      </w:r>
      <w:r w:rsidRPr="008076DB">
        <w:rPr>
          <w:b w:val="0"/>
          <w:bCs w:val="0"/>
          <w:sz w:val="24"/>
          <w:szCs w:val="24"/>
          <w:rtl/>
        </w:rPr>
        <w:t xml:space="preserve"> הנתונה למזמין לפי סעיף 5.4.2 לעיל מתחייב הספק להאריך את תוקפה של הערבות האמורה עד ל-60 יום לאחר תום תקופת ההתקשרות הנוספת.</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Pr>
        <w:t xml:space="preserve"> </w:t>
      </w:r>
      <w:r w:rsidRPr="008076DB">
        <w:rPr>
          <w:b w:val="0"/>
          <w:bCs w:val="0"/>
          <w:sz w:val="24"/>
          <w:szCs w:val="24"/>
          <w:rtl/>
        </w:rPr>
        <w:t>ערבות תוחזר לזוכה עם מילוי כל התחייבויותיו לשביעות רצונו של המזמין, ובהתאם ל</w:t>
      </w:r>
      <w:r w:rsidRPr="008076DB">
        <w:rPr>
          <w:rFonts w:hint="cs"/>
          <w:b w:val="0"/>
          <w:bCs w:val="0"/>
          <w:sz w:val="24"/>
          <w:szCs w:val="24"/>
          <w:rtl/>
        </w:rPr>
        <w:t>הסכם ההתקשרות</w:t>
      </w:r>
      <w:r w:rsidRPr="008076DB">
        <w:rPr>
          <w:b w:val="0"/>
          <w:bCs w:val="0"/>
          <w:sz w:val="24"/>
          <w:szCs w:val="24"/>
          <w:rtl/>
        </w:rPr>
        <w:t xml:space="preserve">.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 xml:space="preserve">בתוך 30 ימי עבודה מיום קבלת ההודעה על הזכייה, ימציא </w:t>
      </w:r>
      <w:r w:rsidRPr="008076DB">
        <w:rPr>
          <w:b w:val="0"/>
          <w:bCs w:val="0"/>
          <w:sz w:val="24"/>
          <w:szCs w:val="24"/>
          <w:rtl/>
        </w:rPr>
        <w:t xml:space="preserve">הזוכה למזמין עותק חתום של הסכם </w:t>
      </w:r>
      <w:r w:rsidRPr="008076DB">
        <w:rPr>
          <w:rFonts w:hint="cs"/>
          <w:b w:val="0"/>
          <w:bCs w:val="0"/>
          <w:sz w:val="24"/>
          <w:szCs w:val="24"/>
          <w:rtl/>
        </w:rPr>
        <w:t>ההתקשרות</w:t>
      </w:r>
      <w:r w:rsidRPr="008076DB">
        <w:rPr>
          <w:b w:val="0"/>
          <w:bCs w:val="0"/>
          <w:sz w:val="24"/>
          <w:szCs w:val="24"/>
          <w:rtl/>
        </w:rPr>
        <w:t>. ה</w:t>
      </w:r>
      <w:r w:rsidRPr="008076DB">
        <w:rPr>
          <w:rFonts w:hint="cs"/>
          <w:b w:val="0"/>
          <w:bCs w:val="0"/>
          <w:sz w:val="24"/>
          <w:szCs w:val="24"/>
          <w:rtl/>
        </w:rPr>
        <w:t xml:space="preserve">זוכה יחתום על הסכם ההתקשרות המצורף למכרז </w:t>
      </w:r>
      <w:r w:rsidRPr="008076DB">
        <w:rPr>
          <w:b w:val="0"/>
          <w:bCs w:val="0"/>
          <w:sz w:val="24"/>
          <w:szCs w:val="24"/>
          <w:rtl/>
        </w:rPr>
        <w:t xml:space="preserve">כמות שהוא.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לא המציא ה</w:t>
      </w:r>
      <w:r w:rsidRPr="008076DB">
        <w:rPr>
          <w:b w:val="0"/>
          <w:bCs w:val="0"/>
          <w:sz w:val="24"/>
          <w:szCs w:val="24"/>
          <w:rtl/>
        </w:rPr>
        <w:t>זוכה את המסמכים הדרושים כאמור בסעיף זה במועדים הנקובים</w:t>
      </w:r>
      <w:r w:rsidRPr="008076DB">
        <w:rPr>
          <w:rFonts w:hint="cs"/>
          <w:b w:val="0"/>
          <w:bCs w:val="0"/>
          <w:sz w:val="24"/>
          <w:szCs w:val="24"/>
          <w:rtl/>
        </w:rPr>
        <w:t>,</w:t>
      </w:r>
      <w:r w:rsidRPr="008076DB">
        <w:rPr>
          <w:b w:val="0"/>
          <w:bCs w:val="0"/>
          <w:sz w:val="24"/>
          <w:szCs w:val="24"/>
          <w:rtl/>
        </w:rPr>
        <w:t xml:space="preserve">              </w:t>
      </w:r>
      <w:r w:rsidRPr="008076DB">
        <w:rPr>
          <w:rFonts w:hint="cs"/>
          <w:b w:val="0"/>
          <w:bCs w:val="0"/>
          <w:sz w:val="24"/>
          <w:szCs w:val="24"/>
          <w:rtl/>
        </w:rPr>
        <w:lastRenderedPageBreak/>
        <w:t>ייראו את הזוכה כאילו ויתר</w:t>
      </w:r>
      <w:r w:rsidRPr="008076DB">
        <w:rPr>
          <w:b w:val="0"/>
          <w:bCs w:val="0"/>
          <w:sz w:val="24"/>
          <w:szCs w:val="24"/>
          <w:rtl/>
        </w:rPr>
        <w:t xml:space="preserve"> על </w:t>
      </w:r>
      <w:r w:rsidRPr="008076DB">
        <w:rPr>
          <w:rFonts w:hint="cs"/>
          <w:b w:val="0"/>
          <w:bCs w:val="0"/>
          <w:sz w:val="24"/>
          <w:szCs w:val="24"/>
          <w:rtl/>
        </w:rPr>
        <w:t>זכייתו</w:t>
      </w:r>
      <w:r w:rsidRPr="008076DB">
        <w:rPr>
          <w:b w:val="0"/>
          <w:bCs w:val="0"/>
          <w:sz w:val="24"/>
          <w:szCs w:val="24"/>
          <w:rtl/>
        </w:rPr>
        <w:t xml:space="preserve"> במכרז</w:t>
      </w:r>
      <w:r w:rsidRPr="008076DB">
        <w:rPr>
          <w:rFonts w:hint="cs"/>
          <w:b w:val="0"/>
          <w:bCs w:val="0"/>
          <w:sz w:val="24"/>
          <w:szCs w:val="24"/>
          <w:rtl/>
        </w:rPr>
        <w:t>,</w:t>
      </w:r>
      <w:r w:rsidRPr="008076DB">
        <w:rPr>
          <w:b w:val="0"/>
          <w:bCs w:val="0"/>
          <w:sz w:val="24"/>
          <w:szCs w:val="24"/>
          <w:rtl/>
        </w:rPr>
        <w:t xml:space="preserve"> והמזמין </w:t>
      </w:r>
      <w:r w:rsidRPr="008076DB">
        <w:rPr>
          <w:rFonts w:hint="cs"/>
          <w:b w:val="0"/>
          <w:bCs w:val="0"/>
          <w:sz w:val="24"/>
          <w:szCs w:val="24"/>
          <w:rtl/>
        </w:rPr>
        <w:t xml:space="preserve">יהיה </w:t>
      </w:r>
      <w:r w:rsidRPr="008076DB">
        <w:rPr>
          <w:b w:val="0"/>
          <w:bCs w:val="0"/>
          <w:sz w:val="24"/>
          <w:szCs w:val="24"/>
          <w:rtl/>
        </w:rPr>
        <w:t xml:space="preserve">רשאי </w:t>
      </w:r>
      <w:r w:rsidRPr="008076DB">
        <w:rPr>
          <w:rFonts w:hint="cs"/>
          <w:b w:val="0"/>
          <w:bCs w:val="0"/>
          <w:sz w:val="24"/>
          <w:szCs w:val="24"/>
          <w:rtl/>
        </w:rPr>
        <w:t>לבטל את הזכייה ו</w:t>
      </w:r>
      <w:r w:rsidRPr="008076DB">
        <w:rPr>
          <w:b w:val="0"/>
          <w:bCs w:val="0"/>
          <w:sz w:val="24"/>
          <w:szCs w:val="24"/>
          <w:rtl/>
        </w:rPr>
        <w:t xml:space="preserve">לבחור </w:t>
      </w:r>
      <w:r w:rsidRPr="008076DB">
        <w:rPr>
          <w:rFonts w:hint="cs"/>
          <w:b w:val="0"/>
          <w:bCs w:val="0"/>
          <w:sz w:val="24"/>
          <w:szCs w:val="24"/>
          <w:rtl/>
        </w:rPr>
        <w:t>ב</w:t>
      </w:r>
      <w:r w:rsidRPr="008076DB">
        <w:rPr>
          <w:b w:val="0"/>
          <w:bCs w:val="0"/>
          <w:sz w:val="24"/>
          <w:szCs w:val="24"/>
          <w:rtl/>
        </w:rPr>
        <w:t>זוכה אחר</w:t>
      </w:r>
      <w:r w:rsidRPr="008076DB">
        <w:rPr>
          <w:rFonts w:hint="cs"/>
          <w:b w:val="0"/>
          <w:bCs w:val="0"/>
          <w:sz w:val="24"/>
          <w:szCs w:val="24"/>
          <w:rtl/>
        </w:rPr>
        <w:t xml:space="preserve"> ללא כל הודעה</w:t>
      </w:r>
      <w:r w:rsidRPr="008076DB">
        <w:rPr>
          <w:b w:val="0"/>
          <w:bCs w:val="0"/>
          <w:sz w:val="24"/>
          <w:szCs w:val="24"/>
          <w:rtl/>
        </w:rPr>
        <w:t>.</w:t>
      </w:r>
    </w:p>
    <w:p w:rsidR="00BD5A4C" w:rsidRPr="008076DB" w:rsidRDefault="00BD5A4C" w:rsidP="00BD5A4C">
      <w:pPr>
        <w:tabs>
          <w:tab w:val="left" w:pos="224"/>
          <w:tab w:val="left" w:pos="540"/>
          <w:tab w:val="left" w:pos="720"/>
          <w:tab w:val="left" w:pos="746"/>
          <w:tab w:val="num" w:pos="926"/>
        </w:tabs>
        <w:spacing w:line="360" w:lineRule="auto"/>
        <w:ind w:left="386"/>
        <w:rPr>
          <w:rFonts w:cs="David"/>
          <w:sz w:val="24"/>
          <w:szCs w:val="24"/>
        </w:rPr>
      </w:pP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Pr>
      </w:pPr>
      <w:bookmarkStart w:id="23" w:name="_Toc381782513"/>
      <w:r w:rsidRPr="008076DB">
        <w:rPr>
          <w:rFonts w:hint="cs"/>
          <w:sz w:val="28"/>
          <w:szCs w:val="28"/>
          <w:rtl/>
        </w:rPr>
        <w:t>זכויות המזמין</w:t>
      </w:r>
      <w:bookmarkEnd w:id="23"/>
      <w:r w:rsidRPr="008076DB">
        <w:rPr>
          <w:rFonts w:hint="cs"/>
          <w:sz w:val="28"/>
          <w:szCs w:val="28"/>
          <w:rtl/>
        </w:rPr>
        <w:t xml:space="preserve"> </w:t>
      </w:r>
    </w:p>
    <w:p w:rsidR="00BD5A4C" w:rsidRPr="008076DB" w:rsidRDefault="00BD5A4C" w:rsidP="00BD5A4C">
      <w:pPr>
        <w:pStyle w:val="a"/>
        <w:spacing w:line="360" w:lineRule="auto"/>
        <w:ind w:left="282" w:firstLine="1"/>
        <w:jc w:val="both"/>
        <w:rPr>
          <w:b w:val="0"/>
          <w:bCs w:val="0"/>
          <w:szCs w:val="24"/>
          <w:rtl/>
        </w:rPr>
      </w:pPr>
      <w:r w:rsidRPr="008076DB">
        <w:rPr>
          <w:b w:val="0"/>
          <w:bCs w:val="0"/>
          <w:szCs w:val="24"/>
          <w:rtl/>
        </w:rPr>
        <w:t xml:space="preserve">מבלי לגרוע מסמכויות המזמין לפי תנאי המכרז ולפי הוראות כל דין, </w:t>
      </w:r>
      <w:r w:rsidRPr="008076DB">
        <w:rPr>
          <w:rFonts w:hint="cs"/>
          <w:b w:val="0"/>
          <w:bCs w:val="0"/>
          <w:szCs w:val="24"/>
          <w:rtl/>
        </w:rPr>
        <w:t>יהיה זכאי המזמין, בין היתר</w:t>
      </w:r>
      <w:r w:rsidRPr="008076DB">
        <w:rPr>
          <w:b w:val="0"/>
          <w:bCs w:val="0"/>
          <w:szCs w:val="24"/>
          <w:rtl/>
        </w:rPr>
        <w:t>:</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לבטל את המכרז או לדחותו, מסיבות תקציביות, ארגוניות או מכל סיבה</w:t>
      </w:r>
      <w:r w:rsidRPr="008076DB">
        <w:rPr>
          <w:rFonts w:hint="cs"/>
          <w:b w:val="0"/>
          <w:bCs w:val="0"/>
          <w:sz w:val="24"/>
          <w:szCs w:val="24"/>
        </w:rPr>
        <w:t xml:space="preserve"> </w:t>
      </w:r>
      <w:r w:rsidRPr="008076DB">
        <w:rPr>
          <w:b w:val="0"/>
          <w:bCs w:val="0"/>
          <w:sz w:val="24"/>
          <w:szCs w:val="24"/>
          <w:rtl/>
        </w:rPr>
        <w:t xml:space="preserve">אחרת לפי שיקול </w:t>
      </w:r>
      <w:r w:rsidRPr="008076DB">
        <w:rPr>
          <w:rFonts w:hint="cs"/>
          <w:b w:val="0"/>
          <w:bCs w:val="0"/>
          <w:sz w:val="24"/>
          <w:szCs w:val="24"/>
          <w:rtl/>
        </w:rPr>
        <w:t>דעתה</w:t>
      </w:r>
      <w:r w:rsidRPr="008076DB">
        <w:rPr>
          <w:b w:val="0"/>
          <w:bCs w:val="0"/>
          <w:sz w:val="24"/>
          <w:szCs w:val="24"/>
          <w:rtl/>
        </w:rPr>
        <w:t xml:space="preserve"> הבלעדי והמוחלט.</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לדחות כל אחד מן המועדים הקבועים במכרז, לרבות המועד האחרון </w:t>
      </w:r>
      <w:r w:rsidRPr="008076DB">
        <w:rPr>
          <w:rFonts w:hint="cs"/>
          <w:b w:val="0"/>
          <w:bCs w:val="0"/>
          <w:sz w:val="24"/>
          <w:szCs w:val="24"/>
        </w:rPr>
        <w:t xml:space="preserve"> </w:t>
      </w:r>
      <w:r w:rsidRPr="008076DB">
        <w:rPr>
          <w:b w:val="0"/>
          <w:bCs w:val="0"/>
          <w:sz w:val="24"/>
          <w:szCs w:val="24"/>
          <w:rtl/>
        </w:rPr>
        <w:t>להגשת הצעות, ככל ש</w:t>
      </w:r>
      <w:r w:rsidRPr="008076DB">
        <w:rPr>
          <w:rFonts w:hint="cs"/>
          <w:b w:val="0"/>
          <w:bCs w:val="0"/>
          <w:sz w:val="24"/>
          <w:szCs w:val="24"/>
          <w:rtl/>
        </w:rPr>
        <w:t>י</w:t>
      </w:r>
      <w:r w:rsidRPr="008076DB">
        <w:rPr>
          <w:b w:val="0"/>
          <w:bCs w:val="0"/>
          <w:sz w:val="24"/>
          <w:szCs w:val="24"/>
          <w:rtl/>
        </w:rPr>
        <w:t>מצא לנכון, ואף מספר פעמים.</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בכל עת עד למועד האחרון להגשת הצעות, לשנות כל תנאי מתנאי המכרז</w:t>
      </w:r>
      <w:r w:rsidRPr="008076DB">
        <w:rPr>
          <w:rFonts w:hint="cs"/>
          <w:b w:val="0"/>
          <w:bCs w:val="0"/>
          <w:sz w:val="24"/>
          <w:szCs w:val="24"/>
        </w:rPr>
        <w:t xml:space="preserve"> </w:t>
      </w:r>
      <w:r w:rsidRPr="008076DB">
        <w:rPr>
          <w:b w:val="0"/>
          <w:bCs w:val="0"/>
          <w:sz w:val="24"/>
          <w:szCs w:val="24"/>
          <w:rtl/>
        </w:rPr>
        <w:t xml:space="preserve">ובכלל זה תנאי ההסכם, בין אם מיוזמתו ובין אם בתשובה לשאלות הבהרה </w:t>
      </w:r>
      <w:r w:rsidRPr="008076DB">
        <w:rPr>
          <w:rFonts w:hint="cs"/>
          <w:b w:val="0"/>
          <w:bCs w:val="0"/>
          <w:sz w:val="24"/>
          <w:szCs w:val="24"/>
        </w:rPr>
        <w:t xml:space="preserve"> </w:t>
      </w:r>
      <w:r w:rsidRPr="008076DB">
        <w:rPr>
          <w:b w:val="0"/>
          <w:bCs w:val="0"/>
          <w:sz w:val="24"/>
          <w:szCs w:val="24"/>
          <w:rtl/>
        </w:rPr>
        <w:t>מצד ה</w:t>
      </w:r>
      <w:r w:rsidRPr="008076DB">
        <w:rPr>
          <w:rFonts w:hint="cs"/>
          <w:b w:val="0"/>
          <w:bCs w:val="0"/>
          <w:sz w:val="24"/>
          <w:szCs w:val="24"/>
          <w:rtl/>
        </w:rPr>
        <w:t>ספקים</w:t>
      </w:r>
      <w:r w:rsidRPr="008076DB">
        <w:rPr>
          <w:b w:val="0"/>
          <w:bCs w:val="0"/>
          <w:sz w:val="24"/>
          <w:szCs w:val="24"/>
          <w:rtl/>
        </w:rPr>
        <w:t>.</w:t>
      </w:r>
      <w:r w:rsidRPr="008076DB">
        <w:rPr>
          <w:rFonts w:hint="cs"/>
          <w:b w:val="0"/>
          <w:bCs w:val="0"/>
          <w:sz w:val="24"/>
          <w:szCs w:val="24"/>
          <w:rtl/>
        </w:rPr>
        <w:t xml:space="preserve"> </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 xml:space="preserve">לברר עם מציע פרטים, לדרוש הבהרות ו/או השלמות בקשר להצעתו, וכן </w:t>
      </w:r>
      <w:r w:rsidRPr="008076DB">
        <w:rPr>
          <w:rFonts w:hint="cs"/>
          <w:b w:val="0"/>
          <w:bCs w:val="0"/>
          <w:sz w:val="24"/>
          <w:szCs w:val="24"/>
        </w:rPr>
        <w:t xml:space="preserve"> </w:t>
      </w:r>
      <w:r w:rsidRPr="008076DB">
        <w:rPr>
          <w:b w:val="0"/>
          <w:bCs w:val="0"/>
          <w:sz w:val="24"/>
          <w:szCs w:val="24"/>
          <w:rtl/>
        </w:rPr>
        <w:t>לדרוש כל פרט או נתון הדרוש לצורך קבלת החלטה.</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לפסול הצעה חלקית, חסרה, מותנית, מסויגת, מוטעית או מבוססת על</w:t>
      </w:r>
      <w:r w:rsidRPr="008076DB">
        <w:rPr>
          <w:rFonts w:hint="cs"/>
          <w:b w:val="0"/>
          <w:bCs w:val="0"/>
          <w:sz w:val="24"/>
          <w:szCs w:val="24"/>
        </w:rPr>
        <w:t xml:space="preserve"> </w:t>
      </w:r>
      <w:r w:rsidRPr="008076DB">
        <w:rPr>
          <w:b w:val="0"/>
          <w:bCs w:val="0"/>
          <w:sz w:val="24"/>
          <w:szCs w:val="24"/>
          <w:rtl/>
        </w:rPr>
        <w:t>הנחות בלתי נכונות או על הבנה מוטעית של הדרישות, זולת אם החליט</w:t>
      </w:r>
      <w:r w:rsidRPr="008076DB">
        <w:rPr>
          <w:rFonts w:hint="cs"/>
          <w:b w:val="0"/>
          <w:bCs w:val="0"/>
          <w:sz w:val="24"/>
          <w:szCs w:val="24"/>
        </w:rPr>
        <w:t xml:space="preserve"> </w:t>
      </w:r>
      <w:r w:rsidRPr="008076DB">
        <w:rPr>
          <w:b w:val="0"/>
          <w:bCs w:val="0"/>
          <w:sz w:val="24"/>
          <w:szCs w:val="24"/>
          <w:rtl/>
        </w:rPr>
        <w:t>אחרת מנימוקים שירשמו בפרוטוקול.</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Pr>
        <w:t xml:space="preserve"> </w:t>
      </w:r>
      <w:r w:rsidRPr="008076DB">
        <w:rPr>
          <w:b w:val="0"/>
          <w:bCs w:val="0"/>
          <w:sz w:val="24"/>
          <w:szCs w:val="24"/>
          <w:rtl/>
        </w:rPr>
        <w:t>לא לבחור כל הצעה שהיא, והכול במטרה להבטיח את מרב היתרונות למזמין.</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המזמין אינו מחויב</w:t>
      </w:r>
      <w:r w:rsidRPr="008076DB">
        <w:rPr>
          <w:b w:val="0"/>
          <w:bCs w:val="0"/>
          <w:sz w:val="24"/>
          <w:szCs w:val="24"/>
          <w:rtl/>
        </w:rPr>
        <w:t xml:space="preserve"> לקבל את ההצעה הזולה ביותר או כל הצעה שהיא, וה</w:t>
      </w:r>
      <w:r w:rsidRPr="008076DB">
        <w:rPr>
          <w:rFonts w:hint="cs"/>
          <w:b w:val="0"/>
          <w:bCs w:val="0"/>
          <w:sz w:val="24"/>
          <w:szCs w:val="24"/>
          <w:rtl/>
        </w:rPr>
        <w:t>וא</w:t>
      </w:r>
      <w:r w:rsidRPr="008076DB">
        <w:rPr>
          <w:rFonts w:hint="cs"/>
          <w:b w:val="0"/>
          <w:bCs w:val="0"/>
          <w:sz w:val="24"/>
          <w:szCs w:val="24"/>
        </w:rPr>
        <w:t xml:space="preserve"> </w:t>
      </w:r>
      <w:r w:rsidRPr="008076DB">
        <w:rPr>
          <w:rFonts w:hint="cs"/>
          <w:b w:val="0"/>
          <w:bCs w:val="0"/>
          <w:sz w:val="24"/>
          <w:szCs w:val="24"/>
          <w:rtl/>
        </w:rPr>
        <w:t>י</w:t>
      </w:r>
      <w:r w:rsidRPr="008076DB">
        <w:rPr>
          <w:b w:val="0"/>
          <w:bCs w:val="0"/>
          <w:sz w:val="24"/>
          <w:szCs w:val="24"/>
          <w:rtl/>
        </w:rPr>
        <w:t>היה רשאי לקבל כל הצעה או כל חלק ממנה.</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b w:val="0"/>
          <w:bCs w:val="0"/>
          <w:sz w:val="24"/>
          <w:szCs w:val="24"/>
          <w:rtl/>
        </w:rPr>
        <w:t>להחליט על בחירת מספר הצעות מתאימות תוך פיצול ההתקשרות ביניהן</w:t>
      </w:r>
      <w:r w:rsidRPr="008076DB">
        <w:rPr>
          <w:rFonts w:hint="cs"/>
          <w:b w:val="0"/>
          <w:bCs w:val="0"/>
          <w:sz w:val="24"/>
          <w:szCs w:val="24"/>
        </w:rPr>
        <w:t xml:space="preserve"> </w:t>
      </w:r>
      <w:r w:rsidRPr="008076DB">
        <w:rPr>
          <w:b w:val="0"/>
          <w:bCs w:val="0"/>
          <w:sz w:val="24"/>
          <w:szCs w:val="24"/>
          <w:rtl/>
        </w:rPr>
        <w:t>או על בחירת חלק מן ההצעה בלבד.</w:t>
      </w:r>
    </w:p>
    <w:p w:rsidR="00BD5A4C" w:rsidRPr="008076DB" w:rsidRDefault="00BD5A4C" w:rsidP="00BD5A4C">
      <w:pPr>
        <w:pStyle w:val="Heading2"/>
        <w:numPr>
          <w:ilvl w:val="1"/>
          <w:numId w:val="35"/>
        </w:numPr>
        <w:suppressLineNumbers/>
        <w:tabs>
          <w:tab w:val="left" w:pos="849"/>
        </w:tabs>
        <w:overflowPunct w:val="0"/>
        <w:autoSpaceDE w:val="0"/>
        <w:autoSpaceDN w:val="0"/>
        <w:adjustRightInd w:val="0"/>
        <w:spacing w:before="0"/>
        <w:ind w:left="849" w:hanging="567"/>
        <w:textAlignment w:val="baseline"/>
        <w:rPr>
          <w:b w:val="0"/>
          <w:bCs w:val="0"/>
          <w:sz w:val="24"/>
          <w:szCs w:val="24"/>
        </w:rPr>
      </w:pPr>
      <w:r w:rsidRPr="008076DB">
        <w:rPr>
          <w:rFonts w:hint="cs"/>
          <w:b w:val="0"/>
          <w:bCs w:val="0"/>
          <w:sz w:val="24"/>
          <w:szCs w:val="24"/>
          <w:rtl/>
        </w:rPr>
        <w:t>אם לא תעלה ההתקשרות עם הזוכה או</w:t>
      </w:r>
      <w:r w:rsidRPr="008076DB">
        <w:rPr>
          <w:b w:val="0"/>
          <w:bCs w:val="0"/>
          <w:sz w:val="24"/>
          <w:szCs w:val="24"/>
          <w:rtl/>
        </w:rPr>
        <w:t xml:space="preserve"> תבוטל ההתקשרות מסיבה כלשהי</w:t>
      </w:r>
      <w:r w:rsidRPr="008076DB">
        <w:rPr>
          <w:rFonts w:hint="cs"/>
          <w:b w:val="0"/>
          <w:bCs w:val="0"/>
          <w:sz w:val="24"/>
          <w:szCs w:val="24"/>
        </w:rPr>
        <w:t xml:space="preserve"> </w:t>
      </w:r>
      <w:r w:rsidRPr="008076DB">
        <w:rPr>
          <w:rFonts w:hint="cs"/>
          <w:b w:val="0"/>
          <w:bCs w:val="0"/>
          <w:sz w:val="24"/>
          <w:szCs w:val="24"/>
          <w:rtl/>
        </w:rPr>
        <w:t>בכל שלב</w:t>
      </w:r>
      <w:r w:rsidRPr="008076DB">
        <w:rPr>
          <w:b w:val="0"/>
          <w:bCs w:val="0"/>
          <w:sz w:val="24"/>
          <w:szCs w:val="24"/>
          <w:rtl/>
        </w:rPr>
        <w:t xml:space="preserve">, המזמין יהיה רשאי לפנות למציע שדורג במקום </w:t>
      </w:r>
      <w:r w:rsidRPr="008076DB">
        <w:rPr>
          <w:rFonts w:hint="cs"/>
          <w:b w:val="0"/>
          <w:bCs w:val="0"/>
          <w:sz w:val="24"/>
          <w:szCs w:val="24"/>
          <w:rtl/>
        </w:rPr>
        <w:t>הבא</w:t>
      </w:r>
      <w:r w:rsidRPr="008076DB">
        <w:rPr>
          <w:b w:val="0"/>
          <w:bCs w:val="0"/>
          <w:sz w:val="24"/>
          <w:szCs w:val="24"/>
          <w:rtl/>
        </w:rPr>
        <w:t xml:space="preserve"> ולחתום אתו</w:t>
      </w:r>
      <w:r w:rsidRPr="008076DB">
        <w:rPr>
          <w:rFonts w:hint="cs"/>
          <w:b w:val="0"/>
          <w:bCs w:val="0"/>
          <w:sz w:val="24"/>
          <w:szCs w:val="24"/>
          <w:rtl/>
        </w:rPr>
        <w:t xml:space="preserve"> </w:t>
      </w:r>
      <w:r w:rsidRPr="008076DB">
        <w:rPr>
          <w:b w:val="0"/>
          <w:bCs w:val="0"/>
          <w:sz w:val="24"/>
          <w:szCs w:val="24"/>
          <w:rtl/>
        </w:rPr>
        <w:t xml:space="preserve">על הסכם התקשרות כאילו היה הזוכה במכרז, בהתאם לתנאי המכרז ולהצעתו של אותו </w:t>
      </w:r>
      <w:r w:rsidRPr="008076DB">
        <w:rPr>
          <w:rFonts w:hint="cs"/>
          <w:b w:val="0"/>
          <w:bCs w:val="0"/>
          <w:sz w:val="24"/>
          <w:szCs w:val="24"/>
          <w:rtl/>
        </w:rPr>
        <w:t>מציע</w:t>
      </w:r>
      <w:r w:rsidRPr="008076DB">
        <w:rPr>
          <w:b w:val="0"/>
          <w:bCs w:val="0"/>
          <w:sz w:val="24"/>
          <w:szCs w:val="24"/>
          <w:rtl/>
        </w:rPr>
        <w:t>. לא הסכים לכך ה</w:t>
      </w:r>
      <w:r w:rsidRPr="008076DB">
        <w:rPr>
          <w:rFonts w:hint="cs"/>
          <w:b w:val="0"/>
          <w:bCs w:val="0"/>
          <w:sz w:val="24"/>
          <w:szCs w:val="24"/>
          <w:rtl/>
        </w:rPr>
        <w:t>מציע</w:t>
      </w:r>
      <w:r w:rsidRPr="008076DB">
        <w:rPr>
          <w:b w:val="0"/>
          <w:bCs w:val="0"/>
          <w:sz w:val="24"/>
          <w:szCs w:val="24"/>
          <w:rtl/>
        </w:rPr>
        <w:t xml:space="preserve"> שדורג במקום השני - יהיה </w:t>
      </w:r>
      <w:r w:rsidRPr="008076DB">
        <w:rPr>
          <w:rFonts w:hint="cs"/>
          <w:b w:val="0"/>
          <w:bCs w:val="0"/>
          <w:sz w:val="24"/>
          <w:szCs w:val="24"/>
        </w:rPr>
        <w:t xml:space="preserve"> </w:t>
      </w:r>
      <w:r w:rsidRPr="008076DB">
        <w:rPr>
          <w:b w:val="0"/>
          <w:bCs w:val="0"/>
          <w:sz w:val="24"/>
          <w:szCs w:val="24"/>
          <w:rtl/>
        </w:rPr>
        <w:t xml:space="preserve">המזמין רשאי לפנות למציע שדורג במקום השלישי וכן הלאה. </w:t>
      </w:r>
    </w:p>
    <w:p w:rsidR="00BD5A4C" w:rsidRPr="008076DB" w:rsidRDefault="00BD5A4C" w:rsidP="00BD5A4C">
      <w:pPr>
        <w:tabs>
          <w:tab w:val="left" w:pos="224"/>
          <w:tab w:val="left" w:pos="540"/>
          <w:tab w:val="left" w:pos="720"/>
          <w:tab w:val="left" w:pos="746"/>
          <w:tab w:val="num" w:pos="926"/>
        </w:tabs>
        <w:spacing w:line="360" w:lineRule="auto"/>
        <w:ind w:left="386"/>
        <w:rPr>
          <w:rFonts w:cs="David"/>
          <w:sz w:val="24"/>
          <w:szCs w:val="24"/>
          <w:rtl/>
        </w:rPr>
      </w:pPr>
    </w:p>
    <w:p w:rsidR="00BD5A4C" w:rsidRPr="008076DB" w:rsidRDefault="00BD5A4C" w:rsidP="00BD5A4C">
      <w:pPr>
        <w:pStyle w:val="Heading1"/>
        <w:numPr>
          <w:ilvl w:val="0"/>
          <w:numId w:val="35"/>
        </w:numPr>
        <w:overflowPunct w:val="0"/>
        <w:autoSpaceDE w:val="0"/>
        <w:autoSpaceDN w:val="0"/>
        <w:adjustRightInd w:val="0"/>
        <w:spacing w:before="0"/>
        <w:ind w:hanging="426"/>
        <w:textAlignment w:val="baseline"/>
        <w:rPr>
          <w:sz w:val="28"/>
          <w:szCs w:val="28"/>
          <w:rtl/>
        </w:rPr>
      </w:pPr>
      <w:bookmarkStart w:id="24" w:name="_Toc381782514"/>
      <w:r w:rsidRPr="008076DB">
        <w:rPr>
          <w:rFonts w:hint="cs"/>
          <w:sz w:val="28"/>
          <w:szCs w:val="28"/>
          <w:rtl/>
        </w:rPr>
        <w:t>מקום שיפוט ייחודי</w:t>
      </w:r>
      <w:bookmarkEnd w:id="24"/>
      <w:r w:rsidRPr="008076DB">
        <w:rPr>
          <w:rFonts w:hint="cs"/>
          <w:sz w:val="28"/>
          <w:szCs w:val="28"/>
          <w:rtl/>
        </w:rPr>
        <w:t xml:space="preserve"> </w:t>
      </w:r>
    </w:p>
    <w:p w:rsidR="00BD5A4C" w:rsidRPr="008076DB" w:rsidRDefault="00BD5A4C" w:rsidP="00BD5A4C">
      <w:pPr>
        <w:pStyle w:val="Heading2"/>
        <w:suppressLineNumbers/>
        <w:tabs>
          <w:tab w:val="left" w:pos="849"/>
        </w:tabs>
        <w:overflowPunct w:val="0"/>
        <w:autoSpaceDE w:val="0"/>
        <w:autoSpaceDN w:val="0"/>
        <w:adjustRightInd w:val="0"/>
        <w:spacing w:before="0"/>
        <w:ind w:left="849"/>
        <w:textAlignment w:val="baseline"/>
        <w:rPr>
          <w:b w:val="0"/>
          <w:bCs w:val="0"/>
          <w:sz w:val="24"/>
          <w:szCs w:val="24"/>
          <w:rtl/>
        </w:rPr>
      </w:pPr>
      <w:r w:rsidRPr="008076DB">
        <w:rPr>
          <w:b w:val="0"/>
          <w:bCs w:val="0"/>
          <w:sz w:val="24"/>
          <w:szCs w:val="24"/>
          <w:rtl/>
        </w:rPr>
        <w:t>מובהר בזאת כי בהתאם לתקנה 2 לתקנות בתי משפט לעננ</w:t>
      </w:r>
      <w:r w:rsidRPr="008076DB">
        <w:rPr>
          <w:rFonts w:hint="eastAsia"/>
          <w:b w:val="0"/>
          <w:bCs w:val="0"/>
          <w:sz w:val="24"/>
          <w:szCs w:val="24"/>
          <w:rtl/>
        </w:rPr>
        <w:t>י</w:t>
      </w:r>
      <w:r w:rsidRPr="008076DB">
        <w:rPr>
          <w:b w:val="0"/>
          <w:bCs w:val="0"/>
          <w:sz w:val="24"/>
          <w:szCs w:val="24"/>
          <w:rtl/>
        </w:rPr>
        <w:t>ים מנהליים (סדרי דין), התשס"א-2000, תוגש תובענה בקשר למכרז זה אך ורק לבית המשפט המוסמך בעיר ירושלים.</w:t>
      </w:r>
    </w:p>
    <w:p w:rsidR="00BD5A4C" w:rsidRPr="008076DB" w:rsidRDefault="00BD5A4C" w:rsidP="00BD5A4C">
      <w:pPr>
        <w:pStyle w:val="a"/>
        <w:spacing w:line="360" w:lineRule="auto"/>
        <w:ind w:left="282" w:firstLine="1"/>
        <w:jc w:val="both"/>
        <w:rPr>
          <w:b w:val="0"/>
          <w:bCs w:val="0"/>
          <w:szCs w:val="24"/>
          <w:rtl/>
        </w:rPr>
      </w:pPr>
    </w:p>
    <w:p w:rsidR="00BD5A4C" w:rsidRPr="008076DB" w:rsidRDefault="00BD5A4C" w:rsidP="00BD5A4C">
      <w:pPr>
        <w:pStyle w:val="Heading1"/>
        <w:numPr>
          <w:ilvl w:val="0"/>
          <w:numId w:val="35"/>
        </w:numPr>
        <w:tabs>
          <w:tab w:val="num" w:pos="357"/>
        </w:tabs>
        <w:overflowPunct w:val="0"/>
        <w:autoSpaceDE w:val="0"/>
        <w:autoSpaceDN w:val="0"/>
        <w:adjustRightInd w:val="0"/>
        <w:spacing w:before="0"/>
        <w:ind w:hanging="426"/>
        <w:textAlignment w:val="baseline"/>
        <w:rPr>
          <w:sz w:val="28"/>
          <w:szCs w:val="28"/>
        </w:rPr>
      </w:pPr>
      <w:r w:rsidRPr="008076DB">
        <w:rPr>
          <w:rFonts w:hint="cs"/>
          <w:sz w:val="28"/>
          <w:szCs w:val="28"/>
          <w:rtl/>
        </w:rPr>
        <w:t>שאלות או הבהרות למכרז</w:t>
      </w:r>
    </w:p>
    <w:p w:rsidR="00BD5A4C" w:rsidRPr="008076DB" w:rsidRDefault="00BD5A4C" w:rsidP="00BD5A4C">
      <w:pPr>
        <w:pStyle w:val="Heading1"/>
        <w:numPr>
          <w:ilvl w:val="1"/>
          <w:numId w:val="35"/>
        </w:numPr>
        <w:tabs>
          <w:tab w:val="left" w:pos="1036"/>
        </w:tabs>
        <w:overflowPunct w:val="0"/>
        <w:autoSpaceDE w:val="0"/>
        <w:autoSpaceDN w:val="0"/>
        <w:adjustRightInd w:val="0"/>
        <w:spacing w:before="0"/>
        <w:ind w:left="1036" w:hanging="676"/>
        <w:textAlignment w:val="baseline"/>
        <w:rPr>
          <w:b w:val="0"/>
          <w:bCs w:val="0"/>
          <w:sz w:val="24"/>
          <w:szCs w:val="24"/>
          <w:rtl/>
        </w:rPr>
      </w:pPr>
      <w:r w:rsidRPr="008076DB">
        <w:rPr>
          <w:b w:val="0"/>
          <w:bCs w:val="0"/>
          <w:sz w:val="24"/>
          <w:szCs w:val="24"/>
          <w:rtl/>
        </w:rPr>
        <w:t xml:space="preserve">נציג המזמין האחראי לבקשות לפי מכרז זה, ואשר אליו יש להפנות את כל השאלות </w:t>
      </w:r>
      <w:r w:rsidRPr="008076DB">
        <w:rPr>
          <w:rFonts w:hint="cs"/>
          <w:b w:val="0"/>
          <w:bCs w:val="0"/>
          <w:sz w:val="24"/>
          <w:szCs w:val="24"/>
          <w:rtl/>
        </w:rPr>
        <w:t xml:space="preserve">  </w:t>
      </w:r>
      <w:r w:rsidRPr="008076DB">
        <w:rPr>
          <w:b w:val="0"/>
          <w:bCs w:val="0"/>
          <w:sz w:val="24"/>
          <w:szCs w:val="24"/>
          <w:rtl/>
        </w:rPr>
        <w:t>והבירורים בקשר עם המכרז הוא</w:t>
      </w:r>
      <w:r w:rsidRPr="008076DB">
        <w:rPr>
          <w:rFonts w:hint="cs"/>
          <w:b w:val="0"/>
          <w:bCs w:val="0"/>
          <w:sz w:val="24"/>
          <w:szCs w:val="24"/>
          <w:rtl/>
        </w:rPr>
        <w:t xml:space="preserve"> מר מורנו ברקי, מנהל פרויקטים רכב במינהל הרכב הממשלתי .</w:t>
      </w:r>
      <w:r w:rsidRPr="008076DB">
        <w:rPr>
          <w:b w:val="0"/>
          <w:bCs w:val="0"/>
          <w:sz w:val="24"/>
          <w:szCs w:val="24"/>
          <w:rtl/>
        </w:rPr>
        <w:t xml:space="preserve"> </w:t>
      </w:r>
    </w:p>
    <w:p w:rsidR="00BD5A4C" w:rsidRPr="008076DB" w:rsidRDefault="00BD5A4C" w:rsidP="00BD5A4C">
      <w:pPr>
        <w:pStyle w:val="Heading1"/>
        <w:numPr>
          <w:ilvl w:val="1"/>
          <w:numId w:val="35"/>
        </w:numPr>
        <w:tabs>
          <w:tab w:val="left" w:pos="1036"/>
        </w:tabs>
        <w:overflowPunct w:val="0"/>
        <w:autoSpaceDE w:val="0"/>
        <w:autoSpaceDN w:val="0"/>
        <w:adjustRightInd w:val="0"/>
        <w:spacing w:before="0"/>
        <w:ind w:left="1036" w:hanging="676"/>
        <w:textAlignment w:val="baseline"/>
        <w:rPr>
          <w:b w:val="0"/>
          <w:bCs w:val="0"/>
          <w:sz w:val="24"/>
          <w:szCs w:val="24"/>
          <w:rtl/>
        </w:rPr>
      </w:pPr>
      <w:r w:rsidRPr="008076DB">
        <w:rPr>
          <w:b w:val="0"/>
          <w:bCs w:val="0"/>
          <w:sz w:val="24"/>
          <w:szCs w:val="24"/>
          <w:rtl/>
        </w:rPr>
        <w:lastRenderedPageBreak/>
        <w:t xml:space="preserve">כל פנייה בקשר עם המכרז תיעשה </w:t>
      </w:r>
      <w:r w:rsidRPr="00892978">
        <w:rPr>
          <w:b w:val="0"/>
          <w:bCs w:val="0"/>
          <w:sz w:val="24"/>
          <w:szCs w:val="24"/>
          <w:rtl/>
        </w:rPr>
        <w:t>בכתב בלבד, ועד ליום</w:t>
      </w:r>
      <w:r w:rsidRPr="00892978">
        <w:rPr>
          <w:rFonts w:hint="cs"/>
          <w:b w:val="0"/>
          <w:bCs w:val="0"/>
          <w:sz w:val="24"/>
          <w:szCs w:val="24"/>
          <w:rtl/>
        </w:rPr>
        <w:t xml:space="preserve"> .10.9.2015 </w:t>
      </w:r>
      <w:r w:rsidRPr="00892978">
        <w:rPr>
          <w:b w:val="0"/>
          <w:bCs w:val="0"/>
          <w:sz w:val="24"/>
          <w:szCs w:val="24"/>
          <w:rtl/>
        </w:rPr>
        <w:t>שעה</w:t>
      </w:r>
      <w:r w:rsidRPr="008076DB">
        <w:rPr>
          <w:b w:val="0"/>
          <w:bCs w:val="0"/>
          <w:sz w:val="24"/>
          <w:szCs w:val="24"/>
          <w:rtl/>
        </w:rPr>
        <w:t xml:space="preserve"> 12:00</w:t>
      </w:r>
      <w:r w:rsidRPr="008076DB">
        <w:rPr>
          <w:rFonts w:hint="cs"/>
          <w:b w:val="0"/>
          <w:bCs w:val="0"/>
          <w:sz w:val="24"/>
          <w:szCs w:val="24"/>
          <w:rtl/>
        </w:rPr>
        <w:t xml:space="preserve"> בצהריים</w:t>
      </w:r>
      <w:r w:rsidRPr="008076DB">
        <w:rPr>
          <w:b w:val="0"/>
          <w:bCs w:val="0"/>
          <w:sz w:val="24"/>
          <w:szCs w:val="24"/>
          <w:rtl/>
        </w:rPr>
        <w:t xml:space="preserve"> את הפנייה יש להעביר באמצעות פקס</w:t>
      </w:r>
      <w:r w:rsidRPr="008076DB">
        <w:rPr>
          <w:rFonts w:hint="cs"/>
          <w:b w:val="0"/>
          <w:bCs w:val="0"/>
          <w:sz w:val="24"/>
          <w:szCs w:val="24"/>
          <w:rtl/>
        </w:rPr>
        <w:t xml:space="preserve">: </w:t>
      </w:r>
      <w:r w:rsidRPr="008076DB">
        <w:rPr>
          <w:b w:val="0"/>
          <w:bCs w:val="0"/>
          <w:sz w:val="24"/>
          <w:szCs w:val="24"/>
          <w:rtl/>
        </w:rPr>
        <w:t>02-</w:t>
      </w:r>
      <w:r w:rsidRPr="008076DB">
        <w:rPr>
          <w:rFonts w:hint="cs"/>
          <w:b w:val="0"/>
          <w:bCs w:val="0"/>
          <w:sz w:val="24"/>
          <w:szCs w:val="24"/>
          <w:rtl/>
        </w:rPr>
        <w:t>5695345</w:t>
      </w:r>
      <w:r w:rsidRPr="008076DB">
        <w:rPr>
          <w:b w:val="0"/>
          <w:bCs w:val="0"/>
          <w:sz w:val="24"/>
          <w:szCs w:val="24"/>
          <w:rtl/>
        </w:rPr>
        <w:t xml:space="preserve">, או </w:t>
      </w:r>
      <w:r w:rsidRPr="008076DB">
        <w:rPr>
          <w:rFonts w:hint="cs"/>
          <w:b w:val="0"/>
          <w:bCs w:val="0"/>
          <w:sz w:val="24"/>
          <w:szCs w:val="24"/>
          <w:rtl/>
        </w:rPr>
        <w:t>ב</w:t>
      </w:r>
      <w:r w:rsidRPr="008076DB">
        <w:rPr>
          <w:b w:val="0"/>
          <w:bCs w:val="0"/>
          <w:sz w:val="24"/>
          <w:szCs w:val="24"/>
          <w:rtl/>
        </w:rPr>
        <w:t>כתובת הדואר</w:t>
      </w:r>
      <w:r w:rsidRPr="008076DB">
        <w:rPr>
          <w:rFonts w:hint="cs"/>
          <w:b w:val="0"/>
          <w:bCs w:val="0"/>
          <w:sz w:val="24"/>
          <w:szCs w:val="24"/>
          <w:rtl/>
        </w:rPr>
        <w:t xml:space="preserve"> האלקטרוני:</w:t>
      </w:r>
      <w:r w:rsidRPr="008076DB">
        <w:rPr>
          <w:b w:val="0"/>
          <w:bCs w:val="0"/>
          <w:sz w:val="24"/>
          <w:szCs w:val="24"/>
          <w:rtl/>
        </w:rPr>
        <w:t xml:space="preserve"> </w:t>
      </w:r>
      <w:r w:rsidRPr="008076DB">
        <w:rPr>
          <w:b w:val="0"/>
          <w:bCs w:val="0"/>
          <w:sz w:val="24"/>
          <w:szCs w:val="24"/>
        </w:rPr>
        <w:t>morenoba@mof.gov.il</w:t>
      </w:r>
    </w:p>
    <w:p w:rsidR="00BD5A4C" w:rsidRPr="008076DB" w:rsidRDefault="00BD5A4C" w:rsidP="00BD5A4C">
      <w:pPr>
        <w:pStyle w:val="Heading1"/>
        <w:numPr>
          <w:ilvl w:val="1"/>
          <w:numId w:val="35"/>
        </w:numPr>
        <w:tabs>
          <w:tab w:val="left" w:pos="1036"/>
        </w:tabs>
        <w:overflowPunct w:val="0"/>
        <w:autoSpaceDE w:val="0"/>
        <w:autoSpaceDN w:val="0"/>
        <w:adjustRightInd w:val="0"/>
        <w:spacing w:before="0"/>
        <w:ind w:left="1036" w:hanging="676"/>
        <w:textAlignment w:val="baseline"/>
        <w:rPr>
          <w:b w:val="0"/>
          <w:bCs w:val="0"/>
          <w:sz w:val="24"/>
          <w:szCs w:val="24"/>
          <w:rtl/>
        </w:rPr>
      </w:pPr>
      <w:r w:rsidRPr="008076DB">
        <w:rPr>
          <w:rFonts w:hint="cs"/>
          <w:b w:val="0"/>
          <w:bCs w:val="0"/>
          <w:sz w:val="24"/>
          <w:szCs w:val="24"/>
          <w:rtl/>
        </w:rPr>
        <w:t>ב</w:t>
      </w:r>
      <w:r w:rsidRPr="008076DB">
        <w:rPr>
          <w:b w:val="0"/>
          <w:bCs w:val="0"/>
          <w:sz w:val="24"/>
          <w:szCs w:val="24"/>
          <w:rtl/>
        </w:rPr>
        <w:t xml:space="preserve">אחריות הפונה לוודא כי פנייתו התקבלה באופן ובמועד הנדרשים. פנייה שתתקבל לאחר </w:t>
      </w:r>
      <w:r w:rsidRPr="008076DB">
        <w:rPr>
          <w:rFonts w:hint="cs"/>
          <w:b w:val="0"/>
          <w:bCs w:val="0"/>
          <w:sz w:val="24"/>
          <w:szCs w:val="24"/>
          <w:rtl/>
        </w:rPr>
        <w:t>ה</w:t>
      </w:r>
      <w:r w:rsidRPr="008076DB">
        <w:rPr>
          <w:b w:val="0"/>
          <w:bCs w:val="0"/>
          <w:sz w:val="24"/>
          <w:szCs w:val="24"/>
          <w:rtl/>
        </w:rPr>
        <w:t xml:space="preserve">מועד </w:t>
      </w:r>
      <w:r w:rsidRPr="008076DB">
        <w:rPr>
          <w:rFonts w:hint="cs"/>
          <w:b w:val="0"/>
          <w:bCs w:val="0"/>
          <w:sz w:val="24"/>
          <w:szCs w:val="24"/>
          <w:rtl/>
        </w:rPr>
        <w:t>האמור</w:t>
      </w:r>
      <w:r w:rsidRPr="008076DB">
        <w:rPr>
          <w:b w:val="0"/>
          <w:bCs w:val="0"/>
          <w:sz w:val="24"/>
          <w:szCs w:val="24"/>
          <w:rtl/>
        </w:rPr>
        <w:t xml:space="preserve"> לא תזכה להתייחסות.</w:t>
      </w:r>
    </w:p>
    <w:p w:rsidR="00BD5A4C" w:rsidRPr="008076DB" w:rsidRDefault="00BD5A4C" w:rsidP="00BD5A4C">
      <w:pPr>
        <w:pStyle w:val="Heading1"/>
        <w:numPr>
          <w:ilvl w:val="1"/>
          <w:numId w:val="35"/>
        </w:numPr>
        <w:tabs>
          <w:tab w:val="left" w:pos="1036"/>
        </w:tabs>
        <w:overflowPunct w:val="0"/>
        <w:autoSpaceDE w:val="0"/>
        <w:autoSpaceDN w:val="0"/>
        <w:adjustRightInd w:val="0"/>
        <w:spacing w:before="0"/>
        <w:ind w:left="1036" w:hanging="676"/>
        <w:textAlignment w:val="baseline"/>
        <w:rPr>
          <w:b w:val="0"/>
          <w:bCs w:val="0"/>
          <w:sz w:val="24"/>
          <w:szCs w:val="24"/>
        </w:rPr>
      </w:pPr>
      <w:r w:rsidRPr="008076DB">
        <w:rPr>
          <w:b w:val="0"/>
          <w:bCs w:val="0"/>
          <w:sz w:val="24"/>
          <w:szCs w:val="24"/>
          <w:rtl/>
        </w:rPr>
        <w:t>תשובות המזמין תינתנה אך ורק בכתב, ורק תשובות כאמור תחייבנה את המזמין.</w:t>
      </w:r>
    </w:p>
    <w:p w:rsidR="00BD5A4C" w:rsidRDefault="00BD5A4C" w:rsidP="00BD5A4C">
      <w:pPr>
        <w:bidi w:val="0"/>
        <w:spacing w:before="200" w:after="200" w:line="276" w:lineRule="auto"/>
        <w:jc w:val="left"/>
        <w:rPr>
          <w:rFonts w:cs="David"/>
          <w:sz w:val="24"/>
          <w:szCs w:val="24"/>
          <w:rtl/>
        </w:rPr>
      </w:pPr>
      <w:bookmarkStart w:id="25" w:name="_Toc373058859"/>
      <w:r>
        <w:rPr>
          <w:rFonts w:cs="David"/>
          <w:sz w:val="24"/>
          <w:szCs w:val="24"/>
          <w:rtl/>
        </w:rPr>
        <w:br w:type="page"/>
      </w:r>
    </w:p>
    <w:p w:rsidR="00BD5A4C" w:rsidRPr="008076DB" w:rsidRDefault="00BD5A4C" w:rsidP="00BD5A4C">
      <w:pPr>
        <w:spacing w:before="200" w:after="200" w:line="276" w:lineRule="auto"/>
        <w:jc w:val="left"/>
        <w:rPr>
          <w:rFonts w:cs="David"/>
          <w:sz w:val="24"/>
          <w:szCs w:val="24"/>
          <w:rtl/>
        </w:rPr>
      </w:pPr>
      <w:r w:rsidRPr="008076DB">
        <w:rPr>
          <w:rFonts w:cs="David" w:hint="cs"/>
          <w:sz w:val="24"/>
          <w:szCs w:val="24"/>
          <w:rtl/>
        </w:rPr>
        <w:lastRenderedPageBreak/>
        <w:t>נספח א'</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jc w:val="center"/>
        <w:rPr>
          <w:rFonts w:cs="David"/>
          <w:b/>
          <w:bCs/>
          <w:sz w:val="24"/>
          <w:szCs w:val="24"/>
        </w:rPr>
      </w:pPr>
      <w:r w:rsidRPr="008076DB">
        <w:rPr>
          <w:rFonts w:cs="David"/>
          <w:b/>
          <w:bCs/>
          <w:sz w:val="24"/>
          <w:szCs w:val="24"/>
          <w:rtl/>
        </w:rPr>
        <w:t xml:space="preserve">הצהרת הספק  </w:t>
      </w:r>
      <w:r w:rsidRPr="008076DB">
        <w:rPr>
          <w:rFonts w:cs="David" w:hint="cs"/>
          <w:b/>
          <w:bCs/>
          <w:sz w:val="24"/>
          <w:szCs w:val="24"/>
          <w:rtl/>
        </w:rPr>
        <w:t>להבנת המכרז</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jc w:val="center"/>
        <w:rPr>
          <w:rFonts w:cs="David"/>
          <w:b/>
          <w:bCs/>
          <w:sz w:val="24"/>
          <w:szCs w:val="24"/>
          <w:rtl/>
        </w:rPr>
      </w:pPr>
      <w:r w:rsidRPr="008076DB">
        <w:rPr>
          <w:rFonts w:cs="David"/>
          <w:b/>
          <w:bCs/>
          <w:sz w:val="24"/>
          <w:szCs w:val="24"/>
          <w:rtl/>
        </w:rPr>
        <w:t>מכרז מס'</w:t>
      </w:r>
      <w:r w:rsidRPr="008076DB">
        <w:rPr>
          <w:rFonts w:cs="David" w:hint="cs"/>
          <w:b/>
          <w:bCs/>
          <w:sz w:val="24"/>
          <w:szCs w:val="24"/>
          <w:rtl/>
        </w:rPr>
        <w:t xml:space="preserve"> 16-2015</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jc w:val="left"/>
        <w:rPr>
          <w:rFonts w:cs="David"/>
          <w:sz w:val="24"/>
          <w:szCs w:val="24"/>
          <w:rtl/>
        </w:rPr>
      </w:pPr>
      <w:r w:rsidRPr="008076DB">
        <w:rPr>
          <w:rFonts w:cs="David"/>
          <w:sz w:val="24"/>
          <w:szCs w:val="24"/>
          <w:rtl/>
        </w:rPr>
        <w:t xml:space="preserve">אני הח"מ, </w:t>
      </w:r>
      <w:r w:rsidRPr="008076DB">
        <w:rPr>
          <w:rFonts w:cs="David"/>
          <w:sz w:val="24"/>
          <w:szCs w:val="24"/>
          <w:u w:val="single"/>
          <w:rtl/>
        </w:rPr>
        <w:t xml:space="preserve">                    </w:t>
      </w:r>
      <w:r w:rsidRPr="008076DB">
        <w:rPr>
          <w:rFonts w:cs="David"/>
          <w:sz w:val="24"/>
          <w:szCs w:val="24"/>
          <w:rtl/>
        </w:rPr>
        <w:t xml:space="preserve">, </w:t>
      </w:r>
      <w:r w:rsidRPr="008076DB">
        <w:rPr>
          <w:rFonts w:cs="David" w:hint="cs"/>
          <w:sz w:val="24"/>
          <w:szCs w:val="24"/>
          <w:rtl/>
        </w:rPr>
        <w:t xml:space="preserve">(שם מורשה החתימה של הספק) </w:t>
      </w:r>
      <w:r w:rsidRPr="008076DB">
        <w:rPr>
          <w:rFonts w:cs="David"/>
          <w:sz w:val="24"/>
          <w:szCs w:val="24"/>
          <w:rtl/>
        </w:rPr>
        <w:t>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w:t>
      </w:r>
      <w:r w:rsidRPr="008076DB">
        <w:rPr>
          <w:rFonts w:cs="David" w:hint="cs"/>
          <w:sz w:val="24"/>
          <w:szCs w:val="24"/>
          <w:rtl/>
        </w:rPr>
        <w:t>ה</w:t>
      </w:r>
      <w:r w:rsidRPr="008076DB">
        <w:rPr>
          <w:rFonts w:cs="David"/>
          <w:sz w:val="24"/>
          <w:szCs w:val="24"/>
          <w:rtl/>
        </w:rPr>
        <w:t>התקשרות עם המזמין, לפי כל תנאי המכרז, והחוזה.</w:t>
      </w:r>
    </w:p>
    <w:p w:rsidR="00BD5A4C" w:rsidRPr="008076DB" w:rsidRDefault="00BD5A4C" w:rsidP="00BD5A4C">
      <w:pPr>
        <w:pStyle w:val="Heading6"/>
        <w:spacing w:before="0"/>
        <w:ind w:left="26"/>
        <w:jc w:val="right"/>
        <w:rPr>
          <w:b w:val="0"/>
          <w:bCs w:val="0"/>
          <w:rtl/>
        </w:rPr>
      </w:pPr>
      <w:r w:rsidRPr="008076DB">
        <w:rPr>
          <w:rFonts w:hint="cs"/>
          <w:b w:val="0"/>
          <w:bCs w:val="0"/>
          <w:rtl/>
        </w:rPr>
        <w:t>בחנתי היטב את הדרישות הטכניות לתחזוקת כלי הרכב המופיעות בסעיף</w:t>
      </w:r>
      <w:r w:rsidRPr="008076DB">
        <w:rPr>
          <w:b w:val="0"/>
          <w:bCs w:val="0"/>
          <w:rtl/>
        </w:rPr>
        <w:t xml:space="preserve"> 4</w:t>
      </w:r>
      <w:r w:rsidRPr="008076DB">
        <w:rPr>
          <w:rFonts w:hint="cs"/>
          <w:b w:val="0"/>
          <w:bCs w:val="0"/>
          <w:rtl/>
        </w:rPr>
        <w:t xml:space="preserve"> לתנאי המכרז ואני מצהיר כי יש ביכולתי לספק את כלי הרכב, על פי </w:t>
      </w:r>
      <w:r w:rsidRPr="008076DB">
        <w:rPr>
          <w:rFonts w:hint="eastAsia"/>
          <w:b w:val="0"/>
          <w:bCs w:val="0"/>
          <w:rtl/>
        </w:rPr>
        <w:t>תנאי</w:t>
      </w:r>
      <w:r w:rsidRPr="008076DB">
        <w:rPr>
          <w:rFonts w:hint="cs"/>
          <w:b w:val="0"/>
          <w:bCs w:val="0"/>
          <w:rtl/>
        </w:rPr>
        <w:t xml:space="preserve"> </w:t>
      </w:r>
      <w:r w:rsidRPr="008076DB">
        <w:rPr>
          <w:rFonts w:hint="eastAsia"/>
          <w:b w:val="0"/>
          <w:bCs w:val="0"/>
          <w:rtl/>
        </w:rPr>
        <w:t>המפרט</w:t>
      </w:r>
      <w:r w:rsidRPr="008076DB">
        <w:rPr>
          <w:rFonts w:hint="cs"/>
          <w:b w:val="0"/>
          <w:bCs w:val="0"/>
          <w:rtl/>
        </w:rPr>
        <w:t xml:space="preserve"> ובמועדים הקבועים במכרז.</w:t>
      </w:r>
    </w:p>
    <w:p w:rsidR="00BD5A4C" w:rsidRPr="008076DB" w:rsidRDefault="00BD5A4C" w:rsidP="00BD5A4C">
      <w:pPr>
        <w:pStyle w:val="Heading6"/>
        <w:spacing w:before="0"/>
        <w:ind w:left="26"/>
        <w:jc w:val="right"/>
        <w:rPr>
          <w:b w:val="0"/>
          <w:bCs w:val="0"/>
          <w:rtl/>
        </w:rPr>
      </w:pPr>
      <w:r w:rsidRPr="008076DB">
        <w:rPr>
          <w:rFonts w:hint="cs"/>
          <w:b w:val="0"/>
          <w:bCs w:val="0"/>
          <w:rtl/>
        </w:rPr>
        <w:t xml:space="preserve">המציע מצהיר כי הוא יודע ומסכים לכך כי חלקי החילוף שישמשו לאחזקת כלי הרכב הינם מוצרי תעבורה העומדים בדרישות איכות והתאמה כמשמעות מונח זה בצו שפורסם לפי סעיף 50ב לחוק ההגבלים העסקיים, תשמ"ח-1988. </w:t>
      </w:r>
    </w:p>
    <w:p w:rsidR="00BD5A4C" w:rsidRPr="008076DB" w:rsidRDefault="00BD5A4C" w:rsidP="00BD5A4C">
      <w:pPr>
        <w:pStyle w:val="Heading6"/>
        <w:spacing w:before="0"/>
        <w:ind w:left="26"/>
        <w:jc w:val="right"/>
        <w:rPr>
          <w:b w:val="0"/>
          <w:bCs w:val="0"/>
          <w:rtl/>
        </w:rPr>
      </w:pPr>
      <w:r w:rsidRPr="008076DB">
        <w:rPr>
          <w:rFonts w:hint="cs"/>
          <w:b w:val="0"/>
          <w:bCs w:val="0"/>
          <w:rtl/>
        </w:rPr>
        <w:t>המציע מסכים ומצהיר בזאת כי עשיית שימוש בחלפים כאמור לעיל לא תפגע באחריות היצרן לרכב.</w:t>
      </w:r>
    </w:p>
    <w:p w:rsidR="00BD5A4C" w:rsidRPr="008076DB" w:rsidRDefault="00BD5A4C" w:rsidP="00BD5A4C">
      <w:pPr>
        <w:pStyle w:val="Heading6"/>
        <w:spacing w:before="0"/>
        <w:ind w:left="26"/>
        <w:jc w:val="right"/>
        <w:rPr>
          <w:b w:val="0"/>
          <w:bCs w:val="0"/>
          <w:rtl/>
        </w:rPr>
      </w:pPr>
      <w:r w:rsidRPr="008076DB">
        <w:rPr>
          <w:rFonts w:hint="cs"/>
          <w:b w:val="0"/>
          <w:bCs w:val="0"/>
          <w:rtl/>
        </w:rPr>
        <w:t>ידוע לי היטב כי לעמידה בלוח הזמנים יש חשיבות רבה, וכי כל איחור יגרום לנזקים משמעותיים למזמין.</w:t>
      </w:r>
    </w:p>
    <w:p w:rsidR="00BD5A4C" w:rsidRPr="008076DB" w:rsidRDefault="00BD5A4C" w:rsidP="00BD5A4C">
      <w:pPr>
        <w:pStyle w:val="Heading6"/>
        <w:spacing w:before="0"/>
        <w:ind w:left="26"/>
        <w:jc w:val="right"/>
        <w:rPr>
          <w:b w:val="0"/>
          <w:bCs w:val="0"/>
          <w:rtl/>
        </w:rPr>
      </w:pPr>
      <w:r w:rsidRPr="008076DB">
        <w:rPr>
          <w:rFonts w:hint="cs"/>
          <w:b w:val="0"/>
          <w:bCs w:val="0"/>
          <w:rtl/>
        </w:rPr>
        <w:t>אני מצהיר כי אם אוכרז כזוכה, אעמוד במועדים הקבועים בלוח הזמנים, לשביעות רצונו של המזמין.</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jc w:val="left"/>
        <w:rPr>
          <w:rFonts w:cs="David"/>
          <w:sz w:val="24"/>
          <w:szCs w:val="24"/>
          <w:rtl/>
        </w:rPr>
      </w:pPr>
      <w:r w:rsidRPr="008076DB">
        <w:rPr>
          <w:rFonts w:cs="David" w:hint="cs"/>
          <w:sz w:val="24"/>
          <w:szCs w:val="24"/>
          <w:rtl/>
        </w:rPr>
        <w:t xml:space="preserve">אני הח"מ ____________ מצהיר בזה כי אני הבעלים/ מנהל כללי/מורשה חתימה של חברת _________ ליבוא רכב בעלת רישיון יבוא מספר ____________ </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jc w:val="left"/>
        <w:rPr>
          <w:rFonts w:cs="David"/>
          <w:sz w:val="24"/>
          <w:szCs w:val="24"/>
          <w:rtl/>
        </w:rPr>
      </w:pPr>
      <w:r w:rsidRPr="008076DB">
        <w:rPr>
          <w:rFonts w:cs="David" w:hint="cs"/>
          <w:sz w:val="24"/>
          <w:szCs w:val="24"/>
          <w:rtl/>
        </w:rPr>
        <w:t>שכתובתה______________________________ טלפון ____________________</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jc w:val="left"/>
        <w:rPr>
          <w:rFonts w:cs="David"/>
          <w:sz w:val="24"/>
          <w:szCs w:val="24"/>
          <w:rtl/>
        </w:rPr>
      </w:pPr>
      <w:r w:rsidRPr="008076DB">
        <w:rPr>
          <w:rFonts w:cs="David" w:hint="cs"/>
          <w:sz w:val="24"/>
          <w:szCs w:val="24"/>
          <w:rtl/>
        </w:rPr>
        <w:t>ומורשה לחתום בשם החברה הנ"ל.</w:t>
      </w:r>
      <w:r w:rsidRPr="008076DB">
        <w:rPr>
          <w:rFonts w:cs="David"/>
          <w:sz w:val="24"/>
          <w:szCs w:val="24"/>
          <w:rtl/>
        </w:rPr>
        <w:t xml:space="preserve"> </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jc w:val="left"/>
        <w:rPr>
          <w:rFonts w:cs="David"/>
          <w:sz w:val="24"/>
          <w:szCs w:val="24"/>
          <w:rtl/>
        </w:rPr>
      </w:pPr>
      <w:r w:rsidRPr="008076DB">
        <w:rPr>
          <w:rFonts w:cs="David"/>
          <w:sz w:val="24"/>
          <w:szCs w:val="24"/>
          <w:rtl/>
        </w:rPr>
        <w:t xml:space="preserve">ולראיה באתי על החתום היום        </w:t>
      </w:r>
      <w:r w:rsidRPr="008076DB">
        <w:rPr>
          <w:rFonts w:cs="David" w:hint="cs"/>
          <w:sz w:val="24"/>
          <w:szCs w:val="24"/>
          <w:rtl/>
        </w:rPr>
        <w:t>________</w:t>
      </w:r>
      <w:r w:rsidRPr="008076DB">
        <w:rPr>
          <w:rFonts w:cs="David"/>
          <w:sz w:val="24"/>
          <w:szCs w:val="24"/>
          <w:rtl/>
        </w:rPr>
        <w:t xml:space="preserve"> לחודש </w:t>
      </w:r>
      <w:r w:rsidRPr="008076DB">
        <w:rPr>
          <w:rFonts w:cs="David" w:hint="cs"/>
          <w:sz w:val="24"/>
          <w:szCs w:val="24"/>
          <w:rtl/>
        </w:rPr>
        <w:t>_________</w:t>
      </w:r>
      <w:r w:rsidRPr="008076DB">
        <w:rPr>
          <w:rFonts w:cs="David"/>
          <w:sz w:val="24"/>
          <w:szCs w:val="24"/>
          <w:rtl/>
        </w:rPr>
        <w:t xml:space="preserve">  שנת </w:t>
      </w:r>
      <w:r w:rsidRPr="008076DB">
        <w:rPr>
          <w:rFonts w:cs="David" w:hint="cs"/>
          <w:sz w:val="24"/>
          <w:szCs w:val="24"/>
          <w:rtl/>
        </w:rPr>
        <w:t>__________</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44" w:hanging="319"/>
        <w:jc w:val="left"/>
        <w:rPr>
          <w:rFonts w:cs="David"/>
          <w:sz w:val="24"/>
          <w:szCs w:val="24"/>
          <w:rtl/>
        </w:rPr>
      </w:pPr>
      <w:r w:rsidRPr="008076DB">
        <w:rPr>
          <w:rFonts w:cs="David" w:hint="cs"/>
          <w:sz w:val="24"/>
          <w:szCs w:val="24"/>
          <w:rtl/>
        </w:rPr>
        <w:t xml:space="preserve">                                                                                                         _______________</w:t>
      </w:r>
    </w:p>
    <w:p w:rsidR="00BD5A4C" w:rsidRPr="008076DB" w:rsidRDefault="00BD5A4C" w:rsidP="00BD5A4C">
      <w:pPr>
        <w:pStyle w:val="2"/>
        <w:jc w:val="left"/>
        <w:rPr>
          <w:rFonts w:cs="David"/>
          <w:szCs w:val="24"/>
          <w:rtl/>
        </w:rPr>
      </w:pPr>
      <w:r w:rsidRPr="008076DB">
        <w:rPr>
          <w:rFonts w:cs="David" w:hint="cs"/>
          <w:szCs w:val="24"/>
          <w:rtl/>
        </w:rPr>
        <w:tab/>
      </w:r>
      <w:r w:rsidRPr="008076DB">
        <w:rPr>
          <w:rFonts w:cs="David" w:hint="cs"/>
          <w:szCs w:val="24"/>
          <w:rtl/>
        </w:rPr>
        <w:tab/>
      </w:r>
      <w:r w:rsidRPr="008076DB">
        <w:rPr>
          <w:rFonts w:cs="David" w:hint="cs"/>
          <w:szCs w:val="24"/>
          <w:rtl/>
        </w:rPr>
        <w:tab/>
      </w:r>
      <w:r w:rsidRPr="008076DB">
        <w:rPr>
          <w:rFonts w:cs="David" w:hint="cs"/>
          <w:szCs w:val="24"/>
          <w:rtl/>
        </w:rPr>
        <w:tab/>
      </w:r>
      <w:r w:rsidRPr="008076DB">
        <w:rPr>
          <w:rFonts w:cs="David" w:hint="cs"/>
          <w:szCs w:val="24"/>
          <w:rtl/>
        </w:rPr>
        <w:tab/>
      </w:r>
      <w:r w:rsidRPr="008076DB">
        <w:rPr>
          <w:rFonts w:cs="David" w:hint="cs"/>
          <w:szCs w:val="24"/>
          <w:rtl/>
        </w:rPr>
        <w:tab/>
        <w:t xml:space="preserve">        חתימת וחותמת </w:t>
      </w:r>
      <w:r w:rsidRPr="008076DB">
        <w:rPr>
          <w:rFonts w:cs="David"/>
          <w:szCs w:val="24"/>
          <w:rtl/>
        </w:rPr>
        <w:t>הספק</w:t>
      </w:r>
    </w:p>
    <w:p w:rsidR="00BD5A4C" w:rsidRPr="008076DB" w:rsidRDefault="00BD5A4C" w:rsidP="00BD5A4C">
      <w:pPr>
        <w:pStyle w:val="2"/>
        <w:jc w:val="left"/>
        <w:rPr>
          <w:rFonts w:cs="David"/>
          <w:szCs w:val="24"/>
          <w:rtl/>
        </w:rPr>
      </w:pPr>
    </w:p>
    <w:p w:rsidR="00BD5A4C" w:rsidRPr="008076DB" w:rsidRDefault="00BD5A4C" w:rsidP="00BD5A4C">
      <w:pPr>
        <w:keepNext/>
        <w:spacing w:line="360" w:lineRule="auto"/>
        <w:jc w:val="left"/>
        <w:rPr>
          <w:rFonts w:cs="David"/>
          <w:sz w:val="24"/>
          <w:szCs w:val="24"/>
          <w:rtl/>
        </w:rPr>
      </w:pPr>
      <w:r w:rsidRPr="008076DB">
        <w:rPr>
          <w:rFonts w:ascii="David" w:hAnsi="Tms Rmn" w:cs="David"/>
          <w:color w:val="000000"/>
          <w:sz w:val="24"/>
          <w:szCs w:val="24"/>
          <w:rtl/>
        </w:rPr>
        <w:br w:type="page"/>
      </w:r>
      <w:r w:rsidRPr="008076DB">
        <w:rPr>
          <w:rFonts w:ascii="David" w:hAnsi="Tms Rmn" w:cs="David" w:hint="cs"/>
          <w:color w:val="000000"/>
          <w:sz w:val="24"/>
          <w:szCs w:val="24"/>
          <w:rtl/>
        </w:rPr>
        <w:lastRenderedPageBreak/>
        <w:t>נספח ב'</w:t>
      </w:r>
    </w:p>
    <w:p w:rsidR="00BD5A4C" w:rsidRPr="008076DB" w:rsidRDefault="00BD5A4C" w:rsidP="00BD5A4C">
      <w:pPr>
        <w:keepNext/>
        <w:spacing w:line="360" w:lineRule="auto"/>
        <w:jc w:val="center"/>
        <w:rPr>
          <w:rFonts w:cs="David"/>
          <w:b/>
          <w:bCs/>
          <w:sz w:val="24"/>
          <w:szCs w:val="24"/>
        </w:rPr>
      </w:pPr>
      <w:r w:rsidRPr="008076DB">
        <w:rPr>
          <w:rFonts w:cs="David" w:hint="cs"/>
          <w:b/>
          <w:bCs/>
          <w:sz w:val="24"/>
          <w:szCs w:val="24"/>
          <w:rtl/>
        </w:rPr>
        <w:t>תצהיר העסקת עובדים זרים ותשלום שכר מינימום כדין</w:t>
      </w:r>
    </w:p>
    <w:p w:rsidR="00BD5A4C" w:rsidRPr="008076DB" w:rsidRDefault="00BD5A4C" w:rsidP="00BD5A4C">
      <w:pPr>
        <w:spacing w:line="360" w:lineRule="auto"/>
        <w:rPr>
          <w:rFonts w:cs="David"/>
          <w:sz w:val="24"/>
          <w:szCs w:val="24"/>
          <w:rtl/>
        </w:rPr>
      </w:pPr>
    </w:p>
    <w:p w:rsidR="00BD5A4C" w:rsidRPr="008076DB" w:rsidRDefault="00BD5A4C" w:rsidP="00BD5A4C">
      <w:pPr>
        <w:spacing w:line="360" w:lineRule="auto"/>
        <w:rPr>
          <w:rFonts w:cs="David"/>
          <w:sz w:val="24"/>
          <w:szCs w:val="24"/>
          <w:rtl/>
        </w:rPr>
      </w:pPr>
      <w:r w:rsidRPr="008076DB">
        <w:rPr>
          <w:rFonts w:cs="David"/>
          <w:sz w:val="24"/>
          <w:szCs w:val="24"/>
          <w:rtl/>
        </w:rPr>
        <w:t>א</w:t>
      </w:r>
      <w:r w:rsidRPr="008076DB">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BD5A4C" w:rsidRPr="008076DB" w:rsidRDefault="00BD5A4C" w:rsidP="00BD5A4C">
      <w:pPr>
        <w:spacing w:line="360" w:lineRule="auto"/>
        <w:rPr>
          <w:rFonts w:cs="David"/>
          <w:sz w:val="24"/>
          <w:szCs w:val="24"/>
        </w:rPr>
      </w:pPr>
      <w:r w:rsidRPr="008076DB">
        <w:rPr>
          <w:rFonts w:cs="David"/>
          <w:sz w:val="24"/>
          <w:szCs w:val="24"/>
          <w:rtl/>
        </w:rPr>
        <w:t>ה</w:t>
      </w:r>
      <w:r w:rsidRPr="008076DB">
        <w:rPr>
          <w:rFonts w:cs="David" w:hint="cs"/>
          <w:sz w:val="24"/>
          <w:szCs w:val="24"/>
          <w:rtl/>
        </w:rPr>
        <w:t xml:space="preserve">נני נותן תצהיר זה בשם ___________________ שהוא המציע המבקש להתקשר עם עורך  מכרז </w:t>
      </w:r>
    </w:p>
    <w:p w:rsidR="00BD5A4C" w:rsidRPr="008076DB" w:rsidRDefault="00BD5A4C" w:rsidP="00BD5A4C">
      <w:pPr>
        <w:spacing w:line="360" w:lineRule="auto"/>
        <w:ind w:left="431"/>
        <w:rPr>
          <w:rFonts w:cs="David"/>
          <w:sz w:val="24"/>
          <w:szCs w:val="24"/>
          <w:rtl/>
        </w:rPr>
      </w:pPr>
      <w:r w:rsidRPr="008076DB">
        <w:rPr>
          <w:rFonts w:cs="David" w:hint="cs"/>
          <w:sz w:val="24"/>
          <w:szCs w:val="24"/>
          <w:rtl/>
        </w:rPr>
        <w:t>מ.מ.מ. 16-2015 לתחזוקת כלי רכב להלן - המציע</w:t>
      </w:r>
      <w:r w:rsidRPr="008076DB">
        <w:rPr>
          <w:rFonts w:cs="David"/>
          <w:sz w:val="24"/>
          <w:szCs w:val="24"/>
          <w:rtl/>
        </w:rPr>
        <w:t xml:space="preserve">). </w:t>
      </w:r>
      <w:r w:rsidRPr="008076DB">
        <w:rPr>
          <w:rFonts w:cs="David" w:hint="cs"/>
          <w:sz w:val="24"/>
          <w:szCs w:val="24"/>
          <w:rtl/>
        </w:rPr>
        <w:t xml:space="preserve">אני מצהיר/ה כי הנני מוסמך/ת לתת תצהיר זה בשם המציע. </w:t>
      </w:r>
    </w:p>
    <w:p w:rsidR="00BD5A4C" w:rsidRPr="008076DB" w:rsidRDefault="00BD5A4C" w:rsidP="00BD5A4C">
      <w:pPr>
        <w:spacing w:line="360" w:lineRule="auto"/>
        <w:rPr>
          <w:rFonts w:cs="David"/>
          <w:sz w:val="24"/>
          <w:szCs w:val="24"/>
          <w:rtl/>
        </w:rPr>
      </w:pPr>
      <w:r w:rsidRPr="008076DB">
        <w:rPr>
          <w:rFonts w:cs="David"/>
          <w:sz w:val="24"/>
          <w:szCs w:val="24"/>
          <w:rtl/>
        </w:rPr>
        <w:t>ב</w:t>
      </w:r>
      <w:r w:rsidRPr="008076DB">
        <w:rPr>
          <w:rFonts w:cs="David" w:hint="cs"/>
          <w:sz w:val="24"/>
          <w:szCs w:val="24"/>
          <w:rtl/>
        </w:rPr>
        <w:t xml:space="preserve">תצהירי זה, </w:t>
      </w:r>
      <w:r w:rsidRPr="008076DB">
        <w:rPr>
          <w:rFonts w:cs="David"/>
          <w:sz w:val="24"/>
          <w:szCs w:val="24"/>
          <w:rtl/>
        </w:rPr>
        <w:t>מ</w:t>
      </w:r>
      <w:r w:rsidRPr="008076DB">
        <w:rPr>
          <w:rFonts w:cs="David" w:hint="cs"/>
          <w:sz w:val="24"/>
          <w:szCs w:val="24"/>
          <w:rtl/>
        </w:rPr>
        <w:t xml:space="preserve">שמעותו של </w:t>
      </w:r>
      <w:r w:rsidRPr="008076DB">
        <w:rPr>
          <w:rFonts w:cs="David"/>
          <w:sz w:val="24"/>
          <w:szCs w:val="24"/>
          <w:rtl/>
        </w:rPr>
        <w:t>ה</w:t>
      </w:r>
      <w:r w:rsidRPr="008076DB">
        <w:rPr>
          <w:rFonts w:cs="David" w:hint="cs"/>
          <w:sz w:val="24"/>
          <w:szCs w:val="24"/>
          <w:rtl/>
        </w:rPr>
        <w:t xml:space="preserve">מונח </w:t>
      </w:r>
      <w:r w:rsidRPr="008076DB">
        <w:rPr>
          <w:rFonts w:cs="David"/>
          <w:sz w:val="24"/>
          <w:szCs w:val="24"/>
          <w:rtl/>
        </w:rPr>
        <w:t>"</w:t>
      </w:r>
      <w:r w:rsidRPr="008076DB">
        <w:rPr>
          <w:rFonts w:cs="David" w:hint="cs"/>
          <w:sz w:val="24"/>
          <w:szCs w:val="24"/>
          <w:rtl/>
        </w:rPr>
        <w:t>בעל זיקה"</w:t>
      </w:r>
      <w:r w:rsidRPr="008076DB">
        <w:rPr>
          <w:rFonts w:cs="David"/>
          <w:sz w:val="24"/>
          <w:szCs w:val="24"/>
          <w:rtl/>
        </w:rPr>
        <w:t xml:space="preserve"> כ</w:t>
      </w:r>
      <w:r w:rsidRPr="008076DB">
        <w:rPr>
          <w:rFonts w:cs="David" w:hint="cs"/>
          <w:sz w:val="24"/>
          <w:szCs w:val="24"/>
          <w:rtl/>
        </w:rPr>
        <w:t>הגדרתו ב</w:t>
      </w:r>
      <w:r w:rsidRPr="008076DB">
        <w:rPr>
          <w:rFonts w:cs="David"/>
          <w:sz w:val="24"/>
          <w:szCs w:val="24"/>
          <w:rtl/>
        </w:rPr>
        <w:t>ח</w:t>
      </w:r>
      <w:r w:rsidRPr="008076DB">
        <w:rPr>
          <w:rFonts w:cs="David" w:hint="cs"/>
          <w:sz w:val="24"/>
          <w:szCs w:val="24"/>
          <w:rtl/>
        </w:rPr>
        <w:t>וק עסקאות גופים ציבוריים, התשל"ו - 1</w:t>
      </w:r>
      <w:r w:rsidRPr="008076DB">
        <w:rPr>
          <w:rFonts w:cs="David"/>
          <w:sz w:val="24"/>
          <w:szCs w:val="24"/>
          <w:rtl/>
        </w:rPr>
        <w:t>976 (</w:t>
      </w:r>
      <w:r w:rsidRPr="008076DB">
        <w:rPr>
          <w:rFonts w:cs="David" w:hint="cs"/>
          <w:sz w:val="24"/>
          <w:szCs w:val="24"/>
          <w:rtl/>
        </w:rPr>
        <w:t>להלן -</w:t>
      </w:r>
      <w:r w:rsidRPr="008076DB">
        <w:rPr>
          <w:rFonts w:cs="David"/>
          <w:sz w:val="24"/>
          <w:szCs w:val="24"/>
          <w:rtl/>
        </w:rPr>
        <w:t xml:space="preserve"> </w:t>
      </w:r>
      <w:r w:rsidRPr="008076DB">
        <w:rPr>
          <w:rFonts w:cs="David" w:hint="cs"/>
          <w:sz w:val="24"/>
          <w:szCs w:val="24"/>
          <w:rtl/>
        </w:rPr>
        <w:t>חוק עסקאות גופים ציבוריים</w:t>
      </w:r>
      <w:r w:rsidRPr="008076DB">
        <w:rPr>
          <w:rFonts w:cs="David"/>
          <w:sz w:val="24"/>
          <w:szCs w:val="24"/>
          <w:rtl/>
        </w:rPr>
        <w:t>)</w:t>
      </w:r>
      <w:r w:rsidRPr="008076DB">
        <w:rPr>
          <w:rFonts w:cs="David" w:hint="cs"/>
          <w:sz w:val="24"/>
          <w:szCs w:val="24"/>
          <w:rtl/>
        </w:rPr>
        <w:t>.</w:t>
      </w:r>
      <w:r w:rsidRPr="008076DB">
        <w:rPr>
          <w:rFonts w:cs="David"/>
          <w:sz w:val="24"/>
          <w:szCs w:val="24"/>
          <w:rtl/>
        </w:rPr>
        <w:t xml:space="preserve"> </w:t>
      </w:r>
      <w:r w:rsidRPr="008076DB">
        <w:rPr>
          <w:rFonts w:cs="David" w:hint="cs"/>
          <w:sz w:val="24"/>
          <w:szCs w:val="24"/>
          <w:rtl/>
        </w:rPr>
        <w:t xml:space="preserve">אני מאשר/ת כי הוסברה לי משמעותו של מונח זה וכי אני מבין/ה אותו. </w:t>
      </w:r>
    </w:p>
    <w:p w:rsidR="00BD5A4C" w:rsidRPr="008076DB" w:rsidRDefault="00BD5A4C" w:rsidP="00BD5A4C">
      <w:pPr>
        <w:spacing w:line="360" w:lineRule="auto"/>
        <w:rPr>
          <w:rFonts w:cs="David"/>
          <w:sz w:val="24"/>
          <w:szCs w:val="24"/>
          <w:rtl/>
        </w:rPr>
      </w:pPr>
      <w:r w:rsidRPr="008076DB">
        <w:rPr>
          <w:rFonts w:cs="David"/>
          <w:sz w:val="24"/>
          <w:szCs w:val="24"/>
          <w:rtl/>
        </w:rPr>
        <w:t>ה</w:t>
      </w:r>
      <w:r w:rsidRPr="008076DB">
        <w:rPr>
          <w:rFonts w:cs="David" w:hint="cs"/>
          <w:sz w:val="24"/>
          <w:szCs w:val="24"/>
          <w:rtl/>
        </w:rPr>
        <w:t>מציע הינו תאגיד הרשום בישראל.</w:t>
      </w:r>
    </w:p>
    <w:p w:rsidR="00BD5A4C" w:rsidRPr="008076DB" w:rsidRDefault="00BD5A4C" w:rsidP="00BD5A4C">
      <w:pPr>
        <w:spacing w:line="360" w:lineRule="auto"/>
        <w:rPr>
          <w:rFonts w:cs="David"/>
          <w:sz w:val="24"/>
          <w:szCs w:val="24"/>
        </w:rPr>
      </w:pPr>
      <w:r w:rsidRPr="008076DB">
        <w:rPr>
          <w:rFonts w:cs="David"/>
          <w:sz w:val="24"/>
          <w:szCs w:val="24"/>
          <w:rtl/>
        </w:rPr>
        <w:t>(</w:t>
      </w:r>
      <w:r w:rsidRPr="008076DB">
        <w:rPr>
          <w:rFonts w:cs="David" w:hint="cs"/>
          <w:sz w:val="24"/>
          <w:szCs w:val="24"/>
          <w:rtl/>
        </w:rPr>
        <w:t xml:space="preserve">למילוי ולסימון </w:t>
      </w:r>
      <w:r w:rsidRPr="008076DB">
        <w:rPr>
          <w:rFonts w:cs="David"/>
          <w:sz w:val="24"/>
          <w:szCs w:val="24"/>
        </w:rPr>
        <w:t>X</w:t>
      </w:r>
      <w:r w:rsidRPr="008076DB">
        <w:rPr>
          <w:rFonts w:cs="David"/>
          <w:sz w:val="24"/>
          <w:szCs w:val="24"/>
          <w:rtl/>
        </w:rPr>
        <w:t xml:space="preserve"> </w:t>
      </w:r>
      <w:r w:rsidRPr="008076DB">
        <w:rPr>
          <w:rFonts w:cs="David" w:hint="cs"/>
          <w:sz w:val="24"/>
          <w:szCs w:val="24"/>
          <w:rtl/>
        </w:rPr>
        <w:t>במשבצת הנ</w:t>
      </w:r>
      <w:r w:rsidRPr="008076DB">
        <w:rPr>
          <w:rFonts w:cs="David"/>
          <w:sz w:val="24"/>
          <w:szCs w:val="24"/>
          <w:rtl/>
        </w:rPr>
        <w:t>כ</w:t>
      </w:r>
      <w:r w:rsidRPr="008076DB">
        <w:rPr>
          <w:rFonts w:cs="David" w:hint="cs"/>
          <w:sz w:val="24"/>
          <w:szCs w:val="24"/>
          <w:rtl/>
        </w:rPr>
        <w:t>ונה, והכו</w:t>
      </w:r>
      <w:r w:rsidRPr="008076DB">
        <w:rPr>
          <w:rFonts w:cs="David" w:hint="eastAsia"/>
          <w:sz w:val="24"/>
          <w:szCs w:val="24"/>
          <w:rtl/>
        </w:rPr>
        <w:t>ל</w:t>
      </w:r>
      <w:r w:rsidRPr="008076DB">
        <w:rPr>
          <w:rFonts w:cs="David" w:hint="cs"/>
          <w:sz w:val="24"/>
          <w:szCs w:val="24"/>
          <w:rtl/>
        </w:rPr>
        <w:t xml:space="preserve"> בכפוף לחוק עסקאות גופים ציבוריים). </w:t>
      </w:r>
    </w:p>
    <w:p w:rsidR="00BD5A4C" w:rsidRPr="008076DB" w:rsidRDefault="00BD5A4C" w:rsidP="00BD5A4C">
      <w:pPr>
        <w:spacing w:line="360" w:lineRule="auto"/>
        <w:ind w:left="720" w:hanging="323"/>
        <w:rPr>
          <w:rFonts w:cs="David"/>
          <w:sz w:val="24"/>
          <w:szCs w:val="24"/>
          <w:rtl/>
        </w:rPr>
      </w:pPr>
      <w:r w:rsidRPr="008076DB">
        <w:rPr>
          <w:rFonts w:ascii="Wingdings 2" w:hAnsi="Wingdings 2" w:cs="David" w:hint="cs"/>
          <w:color w:val="000000"/>
          <w:sz w:val="24"/>
          <w:szCs w:val="24"/>
          <w:rtl/>
        </w:rPr>
        <w:t xml:space="preserve"> </w:t>
      </w:r>
      <w:r w:rsidRPr="008076DB">
        <w:rPr>
          <w:rFonts w:ascii="Wingdings 2" w:hAnsi="Wingdings 2" w:cs="David"/>
          <w:color w:val="000000"/>
          <w:sz w:val="24"/>
          <w:szCs w:val="24"/>
        </w:rPr>
        <w:t></w:t>
      </w:r>
      <w:r w:rsidRPr="008076DB">
        <w:rPr>
          <w:rFonts w:ascii="Wingdings 2" w:hAnsi="Wingdings 2" w:cs="David" w:hint="cs"/>
          <w:color w:val="000000"/>
          <w:sz w:val="24"/>
          <w:szCs w:val="24"/>
          <w:rtl/>
        </w:rPr>
        <w:t xml:space="preserve"> </w:t>
      </w:r>
      <w:r w:rsidRPr="008076DB">
        <w:rPr>
          <w:rFonts w:cs="David"/>
          <w:sz w:val="24"/>
          <w:szCs w:val="24"/>
          <w:rtl/>
        </w:rPr>
        <w:t>ה</w:t>
      </w:r>
      <w:r w:rsidRPr="008076DB">
        <w:rPr>
          <w:rFonts w:cs="David" w:hint="cs"/>
          <w:sz w:val="24"/>
          <w:szCs w:val="24"/>
          <w:rtl/>
        </w:rPr>
        <w:t>מציע ו"בעל זיקה" אל</w:t>
      </w:r>
      <w:r w:rsidRPr="008076DB">
        <w:rPr>
          <w:rFonts w:cs="David"/>
          <w:sz w:val="24"/>
          <w:szCs w:val="24"/>
          <w:rtl/>
        </w:rPr>
        <w:t>י</w:t>
      </w:r>
      <w:r w:rsidRPr="008076DB">
        <w:rPr>
          <w:rFonts w:cs="David" w:hint="cs"/>
          <w:sz w:val="24"/>
          <w:szCs w:val="24"/>
          <w:rtl/>
        </w:rPr>
        <w:t xml:space="preserve">ו </w:t>
      </w:r>
      <w:r w:rsidRPr="008076DB">
        <w:rPr>
          <w:rFonts w:cs="David"/>
          <w:sz w:val="24"/>
          <w:szCs w:val="24"/>
          <w:u w:val="single"/>
          <w:rtl/>
        </w:rPr>
        <w:t>ל</w:t>
      </w:r>
      <w:r w:rsidRPr="008076DB">
        <w:rPr>
          <w:rFonts w:cs="David" w:hint="cs"/>
          <w:sz w:val="24"/>
          <w:szCs w:val="24"/>
          <w:u w:val="single"/>
          <w:rtl/>
        </w:rPr>
        <w:t>א הורשעו</w:t>
      </w:r>
      <w:r w:rsidRPr="008076DB">
        <w:rPr>
          <w:rFonts w:cs="David"/>
          <w:sz w:val="24"/>
          <w:szCs w:val="24"/>
          <w:rtl/>
        </w:rPr>
        <w:t xml:space="preserve"> </w:t>
      </w:r>
      <w:r w:rsidRPr="008076DB">
        <w:rPr>
          <w:rFonts w:cs="David" w:hint="cs"/>
          <w:sz w:val="24"/>
          <w:szCs w:val="24"/>
          <w:rtl/>
        </w:rPr>
        <w:t xml:space="preserve">ביותר משתי עבירות לפי חוק עובדים זרים, התשנ"א - 1991 (להלן </w:t>
      </w:r>
      <w:r w:rsidRPr="008076DB">
        <w:rPr>
          <w:rFonts w:cs="David"/>
          <w:sz w:val="24"/>
          <w:szCs w:val="24"/>
          <w:rtl/>
        </w:rPr>
        <w:t>–</w:t>
      </w:r>
      <w:r w:rsidRPr="008076DB">
        <w:rPr>
          <w:rFonts w:cs="David" w:hint="cs"/>
          <w:sz w:val="24"/>
          <w:szCs w:val="24"/>
          <w:rtl/>
        </w:rPr>
        <w:t xml:space="preserve"> חוק עובדים זרים) או חוק שכר מינימום, התשמ"ז - 1987 (להלן </w:t>
      </w:r>
      <w:r w:rsidRPr="008076DB">
        <w:rPr>
          <w:rFonts w:cs="David"/>
          <w:sz w:val="24"/>
          <w:szCs w:val="24"/>
          <w:rtl/>
        </w:rPr>
        <w:t>–</w:t>
      </w:r>
      <w:r w:rsidRPr="008076DB">
        <w:rPr>
          <w:rFonts w:cs="David" w:hint="cs"/>
          <w:sz w:val="24"/>
          <w:szCs w:val="24"/>
          <w:rtl/>
        </w:rPr>
        <w:t xml:space="preserve"> חוק שכר מינימום) עד למועד האחרון להגשת ההצעות במכרז מממ </w:t>
      </w:r>
      <w:r w:rsidRPr="008076DB">
        <w:rPr>
          <w:rFonts w:cs="David" w:hint="cs"/>
          <w:sz w:val="24"/>
          <w:szCs w:val="24"/>
          <w:u w:val="single"/>
          <w:rtl/>
        </w:rPr>
        <w:t>16-2015</w:t>
      </w:r>
      <w:r w:rsidRPr="008076DB">
        <w:rPr>
          <w:rFonts w:cs="David" w:hint="cs"/>
          <w:sz w:val="24"/>
          <w:szCs w:val="24"/>
          <w:rtl/>
        </w:rPr>
        <w:t xml:space="preserve">  לרכישת כלי רכב מקבוצת רישוי 2 (להלן - מועד ההתקשרות</w:t>
      </w:r>
      <w:r w:rsidRPr="008076DB">
        <w:rPr>
          <w:rFonts w:cs="David"/>
          <w:sz w:val="24"/>
          <w:szCs w:val="24"/>
          <w:rtl/>
        </w:rPr>
        <w:t xml:space="preserve">).  </w:t>
      </w:r>
    </w:p>
    <w:p w:rsidR="00BD5A4C" w:rsidRPr="008076DB" w:rsidRDefault="00BD5A4C" w:rsidP="00BD5A4C">
      <w:pPr>
        <w:spacing w:line="360" w:lineRule="auto"/>
        <w:ind w:left="567" w:hanging="170"/>
        <w:rPr>
          <w:rFonts w:ascii="Wingdings 2" w:hAnsi="Wingdings 2" w:cs="David"/>
          <w:color w:val="000000"/>
          <w:sz w:val="24"/>
          <w:szCs w:val="24"/>
          <w:rtl/>
        </w:rPr>
      </w:pPr>
      <w:r w:rsidRPr="008076DB">
        <w:rPr>
          <w:rFonts w:ascii="Wingdings 2" w:hAnsi="Wingdings 2" w:cs="David"/>
          <w:color w:val="000000"/>
          <w:sz w:val="24"/>
          <w:szCs w:val="24"/>
        </w:rPr>
        <w:t></w:t>
      </w:r>
      <w:r w:rsidRPr="008076DB">
        <w:rPr>
          <w:rFonts w:ascii="Wingdings 2" w:hAnsi="Wingdings 2" w:cs="David" w:hint="cs"/>
          <w:color w:val="000000"/>
          <w:sz w:val="24"/>
          <w:szCs w:val="24"/>
          <w:rtl/>
        </w:rPr>
        <w:t xml:space="preserve"> </w:t>
      </w:r>
      <w:r w:rsidRPr="008076DB">
        <w:rPr>
          <w:rFonts w:ascii="Wingdings 2" w:hAnsi="Wingdings 2" w:cs="David"/>
          <w:color w:val="000000"/>
          <w:sz w:val="24"/>
          <w:szCs w:val="24"/>
          <w:rtl/>
        </w:rPr>
        <w:t>ה</w:t>
      </w:r>
      <w:r w:rsidRPr="008076DB">
        <w:rPr>
          <w:rFonts w:ascii="Wingdings 2" w:hAnsi="Wingdings 2" w:cs="David" w:hint="cs"/>
          <w:color w:val="000000"/>
          <w:sz w:val="24"/>
          <w:szCs w:val="24"/>
          <w:rtl/>
        </w:rPr>
        <w:t xml:space="preserve">מציע או "בעל זיקה" אליו </w:t>
      </w:r>
      <w:r w:rsidRPr="008076DB">
        <w:rPr>
          <w:rFonts w:ascii="Wingdings 2" w:hAnsi="Wingdings 2" w:cs="David"/>
          <w:color w:val="000000"/>
          <w:sz w:val="24"/>
          <w:szCs w:val="24"/>
          <w:u w:val="single"/>
          <w:rtl/>
        </w:rPr>
        <w:t>ה</w:t>
      </w:r>
      <w:r w:rsidRPr="008076DB">
        <w:rPr>
          <w:rFonts w:ascii="Wingdings 2" w:hAnsi="Wingdings 2" w:cs="David" w:hint="cs"/>
          <w:color w:val="000000"/>
          <w:sz w:val="24"/>
          <w:szCs w:val="24"/>
          <w:u w:val="single"/>
          <w:rtl/>
        </w:rPr>
        <w:t>ורשעו</w:t>
      </w:r>
      <w:r w:rsidRPr="008076DB">
        <w:rPr>
          <w:rFonts w:ascii="Wingdings 2" w:hAnsi="Wingdings 2" w:cs="David"/>
          <w:color w:val="000000"/>
          <w:sz w:val="24"/>
          <w:szCs w:val="24"/>
          <w:rtl/>
        </w:rPr>
        <w:t xml:space="preserve"> ב</w:t>
      </w:r>
      <w:r w:rsidRPr="008076DB">
        <w:rPr>
          <w:rFonts w:ascii="Wingdings 2" w:hAnsi="Wingdings 2" w:cs="David" w:hint="cs"/>
          <w:color w:val="000000"/>
          <w:sz w:val="24"/>
          <w:szCs w:val="24"/>
          <w:rtl/>
        </w:rPr>
        <w:t xml:space="preserve">פסק דין ביותר משתי עבירות לפי חוק עובדים זרים או חוק שכר מינימום </w:t>
      </w:r>
      <w:r w:rsidRPr="008076DB">
        <w:rPr>
          <w:rFonts w:ascii="Wingdings 2" w:hAnsi="Wingdings 2" w:cs="David" w:hint="cs"/>
          <w:color w:val="000000"/>
          <w:sz w:val="24"/>
          <w:szCs w:val="24"/>
          <w:u w:val="single"/>
          <w:rtl/>
        </w:rPr>
        <w:t>וחלפה שנה אחת</w:t>
      </w:r>
      <w:r w:rsidRPr="008076DB">
        <w:rPr>
          <w:rFonts w:ascii="Wingdings 2" w:hAnsi="Wingdings 2" w:cs="David" w:hint="cs"/>
          <w:color w:val="000000"/>
          <w:sz w:val="24"/>
          <w:szCs w:val="24"/>
          <w:rtl/>
        </w:rPr>
        <w:t xml:space="preserve"> לפחות ממועד ההרשעה האחרונה ועד למועד ההתקשרות</w:t>
      </w:r>
      <w:r w:rsidRPr="008076DB">
        <w:rPr>
          <w:rFonts w:ascii="Wingdings 2" w:hAnsi="Wingdings 2" w:cs="David"/>
          <w:color w:val="000000"/>
          <w:sz w:val="24"/>
          <w:szCs w:val="24"/>
          <w:rtl/>
        </w:rPr>
        <w:t xml:space="preserve">.  </w:t>
      </w:r>
    </w:p>
    <w:p w:rsidR="00BD5A4C" w:rsidRPr="008076DB" w:rsidRDefault="00BD5A4C" w:rsidP="00BD5A4C">
      <w:pPr>
        <w:spacing w:line="360" w:lineRule="auto"/>
        <w:ind w:left="567" w:hanging="170"/>
        <w:rPr>
          <w:rFonts w:ascii="Wingdings 2" w:hAnsi="Wingdings 2" w:cs="David"/>
          <w:color w:val="000000"/>
          <w:sz w:val="24"/>
          <w:szCs w:val="24"/>
          <w:rtl/>
        </w:rPr>
      </w:pPr>
      <w:r w:rsidRPr="008076DB">
        <w:rPr>
          <w:rFonts w:ascii="Wingdings 2" w:hAnsi="Wingdings 2" w:cs="David"/>
          <w:color w:val="000000"/>
          <w:sz w:val="24"/>
          <w:szCs w:val="24"/>
        </w:rPr>
        <w:t></w:t>
      </w:r>
      <w:r w:rsidRPr="008076DB">
        <w:rPr>
          <w:rFonts w:ascii="Wingdings 2" w:hAnsi="Wingdings 2" w:cs="David" w:hint="cs"/>
          <w:color w:val="000000"/>
          <w:sz w:val="24"/>
          <w:szCs w:val="24"/>
          <w:rtl/>
        </w:rPr>
        <w:t xml:space="preserve"> </w:t>
      </w:r>
      <w:r w:rsidRPr="008076DB">
        <w:rPr>
          <w:rFonts w:ascii="Wingdings 2" w:hAnsi="Wingdings 2" w:cs="David"/>
          <w:color w:val="000000"/>
          <w:sz w:val="24"/>
          <w:szCs w:val="24"/>
          <w:rtl/>
        </w:rPr>
        <w:t>ה</w:t>
      </w:r>
      <w:r w:rsidRPr="008076DB">
        <w:rPr>
          <w:rFonts w:ascii="Wingdings 2" w:hAnsi="Wingdings 2" w:cs="David" w:hint="cs"/>
          <w:color w:val="000000"/>
          <w:sz w:val="24"/>
          <w:szCs w:val="24"/>
          <w:rtl/>
        </w:rPr>
        <w:t xml:space="preserve">מציע או "בעל זיקה" אליו </w:t>
      </w:r>
      <w:r w:rsidRPr="008076DB">
        <w:rPr>
          <w:rFonts w:ascii="Wingdings 2" w:hAnsi="Wingdings 2" w:cs="David"/>
          <w:color w:val="000000"/>
          <w:sz w:val="24"/>
          <w:szCs w:val="24"/>
          <w:u w:val="single"/>
          <w:rtl/>
        </w:rPr>
        <w:t>ה</w:t>
      </w:r>
      <w:r w:rsidRPr="008076DB">
        <w:rPr>
          <w:rFonts w:ascii="Wingdings 2" w:hAnsi="Wingdings 2" w:cs="David" w:hint="cs"/>
          <w:color w:val="000000"/>
          <w:sz w:val="24"/>
          <w:szCs w:val="24"/>
          <w:u w:val="single"/>
          <w:rtl/>
        </w:rPr>
        <w:t>ורשעו</w:t>
      </w:r>
      <w:r w:rsidRPr="008076DB">
        <w:rPr>
          <w:rFonts w:ascii="Wingdings 2" w:hAnsi="Wingdings 2" w:cs="David"/>
          <w:color w:val="000000"/>
          <w:sz w:val="24"/>
          <w:szCs w:val="24"/>
          <w:rtl/>
        </w:rPr>
        <w:t xml:space="preserve"> ב</w:t>
      </w:r>
      <w:r w:rsidRPr="008076DB">
        <w:rPr>
          <w:rFonts w:ascii="Wingdings 2" w:hAnsi="Wingdings 2" w:cs="David" w:hint="cs"/>
          <w:color w:val="000000"/>
          <w:sz w:val="24"/>
          <w:szCs w:val="24"/>
          <w:rtl/>
        </w:rPr>
        <w:t xml:space="preserve">פסק דין ביותר משתי עבירות לפי חוק עובדים זרים או חוק שכר מינימום </w:t>
      </w:r>
      <w:r w:rsidRPr="008076DB">
        <w:rPr>
          <w:rFonts w:ascii="Wingdings 2" w:hAnsi="Wingdings 2" w:cs="David" w:hint="cs"/>
          <w:color w:val="000000"/>
          <w:sz w:val="24"/>
          <w:szCs w:val="24"/>
          <w:u w:val="single"/>
          <w:rtl/>
        </w:rPr>
        <w:t>ולא חלפה שנה אחת</w:t>
      </w:r>
      <w:r w:rsidRPr="008076DB">
        <w:rPr>
          <w:rFonts w:ascii="Wingdings 2" w:hAnsi="Wingdings 2" w:cs="David" w:hint="cs"/>
          <w:color w:val="000000"/>
          <w:sz w:val="24"/>
          <w:szCs w:val="24"/>
          <w:rtl/>
        </w:rPr>
        <w:t xml:space="preserve"> לפחות ממועד ההרשעה האחרונה ועד למועד ההתקשרות</w:t>
      </w:r>
      <w:r w:rsidRPr="008076DB">
        <w:rPr>
          <w:rFonts w:ascii="Wingdings 2" w:hAnsi="Wingdings 2" w:cs="David"/>
          <w:color w:val="000000"/>
          <w:sz w:val="24"/>
          <w:szCs w:val="24"/>
          <w:rtl/>
        </w:rPr>
        <w:t xml:space="preserve">.  </w:t>
      </w:r>
    </w:p>
    <w:p w:rsidR="00BD5A4C" w:rsidRPr="008076DB" w:rsidRDefault="00BD5A4C" w:rsidP="00BD5A4C">
      <w:pPr>
        <w:spacing w:line="360" w:lineRule="auto"/>
        <w:rPr>
          <w:rFonts w:cs="David"/>
          <w:sz w:val="24"/>
          <w:szCs w:val="24"/>
          <w:rtl/>
        </w:rPr>
      </w:pPr>
      <w:r w:rsidRPr="008076DB">
        <w:rPr>
          <w:rFonts w:cs="David" w:hint="cs"/>
          <w:sz w:val="24"/>
          <w:szCs w:val="24"/>
          <w:rtl/>
        </w:rPr>
        <w:t xml:space="preserve">           </w:t>
      </w:r>
      <w:r w:rsidRPr="008076DB">
        <w:rPr>
          <w:rFonts w:cs="David"/>
          <w:sz w:val="24"/>
          <w:szCs w:val="24"/>
          <w:rtl/>
        </w:rPr>
        <w:t>ז</w:t>
      </w:r>
      <w:r w:rsidRPr="008076DB">
        <w:rPr>
          <w:rFonts w:cs="David" w:hint="cs"/>
          <w:sz w:val="24"/>
          <w:szCs w:val="24"/>
          <w:rtl/>
        </w:rPr>
        <w:t xml:space="preserve">ה שמי, להלן חתימתי ותוכן תצהירי דלעיל אמת. </w:t>
      </w:r>
    </w:p>
    <w:p w:rsidR="00BD5A4C" w:rsidRPr="008076DB" w:rsidRDefault="00BD5A4C" w:rsidP="00BD5A4C">
      <w:pPr>
        <w:spacing w:line="360" w:lineRule="auto"/>
        <w:ind w:firstLine="397"/>
        <w:rPr>
          <w:rFonts w:cs="David"/>
          <w:sz w:val="24"/>
          <w:szCs w:val="24"/>
          <w:rtl/>
        </w:rPr>
      </w:pPr>
      <w:r w:rsidRPr="008076DB">
        <w:rPr>
          <w:rFonts w:ascii="David" w:hAnsi="Tms Rmn" w:cs="David"/>
          <w:color w:val="000000"/>
          <w:sz w:val="24"/>
          <w:szCs w:val="24"/>
        </w:rPr>
        <w:t xml:space="preserve">        ___________            </w:t>
      </w:r>
      <w:r w:rsidRPr="008076DB">
        <w:rPr>
          <w:rFonts w:cs="David"/>
          <w:color w:val="000000"/>
          <w:sz w:val="24"/>
          <w:szCs w:val="24"/>
        </w:rPr>
        <w:tab/>
      </w:r>
      <w:r w:rsidRPr="008076DB">
        <w:rPr>
          <w:rFonts w:cs="David"/>
          <w:color w:val="000000"/>
          <w:sz w:val="24"/>
          <w:szCs w:val="24"/>
        </w:rPr>
        <w:tab/>
        <w:t xml:space="preserve">              </w:t>
      </w:r>
      <w:r w:rsidRPr="008076DB">
        <w:rPr>
          <w:rFonts w:ascii="David" w:hAnsi="Tms Rmn" w:cs="David" w:hint="cs"/>
          <w:color w:val="000000"/>
          <w:sz w:val="24"/>
          <w:szCs w:val="24"/>
          <w:u w:val="single"/>
          <w:rtl/>
        </w:rPr>
        <w:tab/>
      </w:r>
      <w:r w:rsidRPr="008076DB">
        <w:rPr>
          <w:rFonts w:ascii="David" w:hAnsi="Tms Rmn" w:cs="David" w:hint="cs"/>
          <w:color w:val="000000"/>
          <w:sz w:val="24"/>
          <w:szCs w:val="24"/>
          <w:u w:val="single"/>
          <w:rtl/>
        </w:rPr>
        <w:tab/>
      </w:r>
      <w:r w:rsidRPr="008076DB">
        <w:rPr>
          <w:rFonts w:ascii="David" w:hAnsi="Tms Rmn" w:cs="David" w:hint="cs"/>
          <w:color w:val="000000"/>
          <w:sz w:val="24"/>
          <w:szCs w:val="24"/>
          <w:u w:val="single"/>
          <w:rtl/>
        </w:rPr>
        <w:tab/>
      </w:r>
      <w:r w:rsidRPr="008076DB">
        <w:rPr>
          <w:rFonts w:ascii="David" w:hAnsi="Tms Rmn" w:cs="David" w:hint="cs"/>
          <w:color w:val="000000"/>
          <w:sz w:val="24"/>
          <w:szCs w:val="24"/>
          <w:u w:val="single"/>
          <w:rtl/>
        </w:rPr>
        <w:tab/>
      </w:r>
      <w:r w:rsidRPr="008076DB">
        <w:rPr>
          <w:rFonts w:ascii="David" w:hAnsi="Tms Rmn" w:cs="David"/>
          <w:color w:val="000000"/>
          <w:sz w:val="24"/>
          <w:szCs w:val="24"/>
        </w:rPr>
        <w:t xml:space="preserve">                  </w:t>
      </w:r>
      <w:r w:rsidRPr="008076DB">
        <w:rPr>
          <w:rFonts w:ascii="David" w:hAnsi="Tms Rmn" w:cs="David" w:hint="cs"/>
          <w:color w:val="000000"/>
          <w:sz w:val="24"/>
          <w:szCs w:val="24"/>
          <w:rtl/>
        </w:rPr>
        <w:t xml:space="preserve">             </w:t>
      </w:r>
      <w:r w:rsidRPr="008076DB">
        <w:rPr>
          <w:rFonts w:ascii="David" w:hAnsi="Tms Rmn" w:cs="David" w:hint="eastAsia"/>
          <w:color w:val="000000"/>
          <w:sz w:val="24"/>
          <w:szCs w:val="24"/>
          <w:rtl/>
        </w:rPr>
        <w:t>תאריך</w:t>
      </w:r>
      <w:r w:rsidRPr="008076DB">
        <w:rPr>
          <w:rFonts w:ascii="David" w:hAnsi="Tms Rmn" w:cs="David"/>
          <w:color w:val="000000"/>
          <w:sz w:val="24"/>
          <w:szCs w:val="24"/>
        </w:rPr>
        <w:t xml:space="preserve"> </w:t>
      </w:r>
      <w:r w:rsidRPr="008076DB">
        <w:rPr>
          <w:rFonts w:ascii="David" w:hAnsi="Tms Rmn" w:cs="David"/>
          <w:color w:val="000000"/>
          <w:sz w:val="24"/>
          <w:szCs w:val="24"/>
        </w:rPr>
        <w:tab/>
      </w:r>
      <w:r w:rsidRPr="008076DB">
        <w:rPr>
          <w:rFonts w:ascii="David" w:hAnsi="Tms Rmn" w:cs="David"/>
          <w:color w:val="000000"/>
          <w:sz w:val="24"/>
          <w:szCs w:val="24"/>
        </w:rPr>
        <w:tab/>
      </w:r>
      <w:r w:rsidRPr="008076DB">
        <w:rPr>
          <w:rFonts w:ascii="David" w:hAnsi="Tms Rmn" w:cs="David"/>
          <w:color w:val="000000"/>
          <w:sz w:val="24"/>
          <w:szCs w:val="24"/>
        </w:rPr>
        <w:tab/>
      </w:r>
      <w:r w:rsidRPr="008076DB">
        <w:rPr>
          <w:rFonts w:cs="David"/>
          <w:color w:val="000000"/>
          <w:sz w:val="24"/>
          <w:szCs w:val="24"/>
        </w:rPr>
        <w:t xml:space="preserve"> </w:t>
      </w:r>
      <w:r w:rsidRPr="008076DB">
        <w:rPr>
          <w:rFonts w:cs="David" w:hint="cs"/>
          <w:sz w:val="24"/>
          <w:szCs w:val="24"/>
          <w:rtl/>
        </w:rPr>
        <w:t xml:space="preserve">   </w:t>
      </w:r>
      <w:r w:rsidRPr="008076DB">
        <w:rPr>
          <w:rFonts w:cs="David" w:hint="cs"/>
          <w:sz w:val="24"/>
          <w:szCs w:val="24"/>
          <w:rtl/>
        </w:rPr>
        <w:tab/>
        <w:t xml:space="preserve">        חתימה וחותמת</w:t>
      </w:r>
    </w:p>
    <w:p w:rsidR="00BD5A4C" w:rsidRPr="008076DB" w:rsidRDefault="00BD5A4C" w:rsidP="00BD5A4C">
      <w:pPr>
        <w:jc w:val="center"/>
        <w:rPr>
          <w:rFonts w:cs="David"/>
          <w:sz w:val="24"/>
          <w:szCs w:val="24"/>
          <w:u w:val="single"/>
          <w:rtl/>
        </w:rPr>
      </w:pPr>
      <w:bookmarkStart w:id="26" w:name="_Toc78123024"/>
      <w:r w:rsidRPr="008076DB">
        <w:rPr>
          <w:rFonts w:cs="David"/>
          <w:sz w:val="24"/>
          <w:szCs w:val="24"/>
          <w:u w:val="single"/>
          <w:rtl/>
        </w:rPr>
        <w:t>א</w:t>
      </w:r>
      <w:r w:rsidRPr="008076DB">
        <w:rPr>
          <w:rFonts w:cs="David" w:hint="cs"/>
          <w:sz w:val="24"/>
          <w:szCs w:val="24"/>
          <w:u w:val="single"/>
          <w:rtl/>
        </w:rPr>
        <w:t>ישור</w:t>
      </w:r>
      <w:bookmarkEnd w:id="26"/>
    </w:p>
    <w:p w:rsidR="00BD5A4C" w:rsidRPr="008076DB" w:rsidRDefault="00BD5A4C" w:rsidP="00BD5A4C">
      <w:pPr>
        <w:rPr>
          <w:rFonts w:cs="David"/>
          <w:sz w:val="24"/>
          <w:szCs w:val="24"/>
          <w:rtl/>
        </w:rPr>
      </w:pPr>
    </w:p>
    <w:p w:rsidR="00BD5A4C" w:rsidRPr="008076DB" w:rsidRDefault="00BD5A4C" w:rsidP="00BD5A4C">
      <w:pPr>
        <w:spacing w:line="360" w:lineRule="auto"/>
        <w:rPr>
          <w:rFonts w:cs="David"/>
          <w:sz w:val="24"/>
          <w:szCs w:val="24"/>
          <w:rtl/>
        </w:rPr>
      </w:pPr>
      <w:r w:rsidRPr="008076DB">
        <w:rPr>
          <w:rFonts w:cs="David"/>
          <w:sz w:val="24"/>
          <w:szCs w:val="24"/>
          <w:rtl/>
        </w:rPr>
        <w:t>א</w:t>
      </w:r>
      <w:r w:rsidRPr="008076DB">
        <w:rPr>
          <w:rFonts w:cs="David" w:hint="cs"/>
          <w:sz w:val="24"/>
          <w:szCs w:val="24"/>
          <w:rtl/>
        </w:rPr>
        <w:t>ני הח"מ, ________________, עו"ד מאשר/ת כי ביום ____________ הופיע/ה בפני במשרדי אשר ברחוב ___________ בישו</w:t>
      </w:r>
      <w:r w:rsidRPr="008076DB">
        <w:rPr>
          <w:rFonts w:cs="David"/>
          <w:sz w:val="24"/>
          <w:szCs w:val="24"/>
          <w:rtl/>
        </w:rPr>
        <w:t>ב</w:t>
      </w:r>
      <w:r w:rsidRPr="008076DB">
        <w:rPr>
          <w:rFonts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rsidR="00BD5A4C" w:rsidRPr="008076DB" w:rsidRDefault="00BD5A4C" w:rsidP="00BD5A4C">
      <w:pPr>
        <w:spacing w:line="360" w:lineRule="auto"/>
        <w:rPr>
          <w:rFonts w:cs="David"/>
          <w:sz w:val="24"/>
          <w:szCs w:val="24"/>
        </w:rPr>
      </w:pPr>
      <w:r w:rsidRPr="008076DB">
        <w:rPr>
          <w:rFonts w:ascii="David" w:hAnsi="Tms Rmn" w:cs="David"/>
          <w:color w:val="000000"/>
          <w:sz w:val="24"/>
          <w:szCs w:val="24"/>
          <w:u w:val="single"/>
        </w:rPr>
        <w:t xml:space="preserve">  </w:t>
      </w:r>
      <w:r w:rsidRPr="008076DB">
        <w:rPr>
          <w:rFonts w:cs="David"/>
          <w:color w:val="000000"/>
          <w:sz w:val="24"/>
          <w:szCs w:val="24"/>
          <w:u w:val="single"/>
        </w:rPr>
        <w:t xml:space="preserve">    </w:t>
      </w:r>
      <w:r w:rsidRPr="008076DB">
        <w:rPr>
          <w:rFonts w:ascii="David" w:hAnsi="Tms Rmn" w:cs="David"/>
          <w:color w:val="000000"/>
          <w:sz w:val="24"/>
          <w:szCs w:val="24"/>
          <w:u w:val="single"/>
        </w:rPr>
        <w:t xml:space="preserve"> </w:t>
      </w:r>
      <w:r w:rsidRPr="008076DB">
        <w:rPr>
          <w:rFonts w:ascii="David" w:hAnsi="Tms Rmn" w:cs="David" w:hint="eastAsia"/>
          <w:color w:val="000000"/>
          <w:sz w:val="24"/>
          <w:szCs w:val="24"/>
          <w:u w:val="single"/>
          <w:rtl/>
        </w:rPr>
        <w:t>תאריך</w:t>
      </w:r>
      <w:r w:rsidRPr="008076DB">
        <w:rPr>
          <w:rFonts w:ascii="David" w:hAnsi="Tms Rmn" w:cs="David"/>
          <w:color w:val="000000"/>
          <w:sz w:val="24"/>
          <w:szCs w:val="24"/>
        </w:rPr>
        <w:t xml:space="preserve"> </w:t>
      </w:r>
      <w:r w:rsidRPr="008076DB">
        <w:rPr>
          <w:rFonts w:ascii="David" w:hAnsi="Tms Rmn" w:cs="David"/>
          <w:color w:val="000000"/>
          <w:sz w:val="24"/>
          <w:szCs w:val="24"/>
        </w:rPr>
        <w:tab/>
      </w:r>
      <w:r w:rsidRPr="008076DB">
        <w:rPr>
          <w:rFonts w:cs="David"/>
          <w:color w:val="000000"/>
          <w:sz w:val="24"/>
          <w:szCs w:val="24"/>
        </w:rPr>
        <w:t xml:space="preserve">              </w:t>
      </w:r>
      <w:r w:rsidRPr="008076DB">
        <w:rPr>
          <w:rFonts w:ascii="David" w:hAnsi="Tms Rmn" w:cs="David" w:hint="eastAsia"/>
          <w:color w:val="000000"/>
          <w:sz w:val="24"/>
          <w:szCs w:val="24"/>
          <w:u w:val="single"/>
          <w:rtl/>
        </w:rPr>
        <w:t>חותמת</w:t>
      </w:r>
      <w:r w:rsidRPr="008076DB">
        <w:rPr>
          <w:rFonts w:ascii="David" w:hAnsi="Tms Rmn" w:cs="David"/>
          <w:color w:val="000000"/>
          <w:sz w:val="24"/>
          <w:szCs w:val="24"/>
          <w:u w:val="single"/>
        </w:rPr>
        <w:t xml:space="preserve"> </w:t>
      </w:r>
      <w:r w:rsidRPr="008076DB">
        <w:rPr>
          <w:rFonts w:ascii="David" w:hAnsi="Tms Rmn" w:cs="David" w:hint="eastAsia"/>
          <w:color w:val="000000"/>
          <w:sz w:val="24"/>
          <w:szCs w:val="24"/>
          <w:u w:val="single"/>
          <w:rtl/>
        </w:rPr>
        <w:t>ומספר</w:t>
      </w:r>
      <w:r w:rsidRPr="008076DB">
        <w:rPr>
          <w:rFonts w:ascii="David" w:hAnsi="Tms Rmn" w:cs="David"/>
          <w:color w:val="000000"/>
          <w:sz w:val="24"/>
          <w:szCs w:val="24"/>
          <w:u w:val="single"/>
        </w:rPr>
        <w:t xml:space="preserve"> </w:t>
      </w:r>
      <w:r w:rsidRPr="008076DB">
        <w:rPr>
          <w:rFonts w:ascii="David" w:hAnsi="Tms Rmn" w:cs="David" w:hint="eastAsia"/>
          <w:color w:val="000000"/>
          <w:sz w:val="24"/>
          <w:szCs w:val="24"/>
          <w:u w:val="single"/>
          <w:rtl/>
        </w:rPr>
        <w:t>רישיון</w:t>
      </w:r>
      <w:r w:rsidRPr="008076DB">
        <w:rPr>
          <w:rFonts w:ascii="David" w:hAnsi="Tms Rmn" w:cs="David"/>
          <w:color w:val="000000"/>
          <w:sz w:val="24"/>
          <w:szCs w:val="24"/>
          <w:u w:val="single"/>
        </w:rPr>
        <w:t xml:space="preserve"> </w:t>
      </w:r>
      <w:r w:rsidRPr="008076DB">
        <w:rPr>
          <w:rFonts w:ascii="David" w:hAnsi="Tms Rmn" w:cs="David" w:hint="eastAsia"/>
          <w:color w:val="000000"/>
          <w:sz w:val="24"/>
          <w:szCs w:val="24"/>
          <w:u w:val="single"/>
          <w:rtl/>
        </w:rPr>
        <w:t>עורך</w:t>
      </w:r>
      <w:r w:rsidRPr="008076DB">
        <w:rPr>
          <w:rFonts w:ascii="David" w:hAnsi="Tms Rmn" w:cs="David"/>
          <w:color w:val="000000"/>
          <w:sz w:val="24"/>
          <w:szCs w:val="24"/>
          <w:u w:val="single"/>
        </w:rPr>
        <w:t xml:space="preserve"> </w:t>
      </w:r>
      <w:r w:rsidRPr="008076DB">
        <w:rPr>
          <w:rFonts w:ascii="David" w:hAnsi="Tms Rmn" w:cs="David" w:hint="eastAsia"/>
          <w:color w:val="000000"/>
          <w:sz w:val="24"/>
          <w:szCs w:val="24"/>
          <w:u w:val="single"/>
          <w:rtl/>
        </w:rPr>
        <w:t>דין</w:t>
      </w:r>
      <w:r w:rsidRPr="008076DB">
        <w:rPr>
          <w:rFonts w:ascii="David" w:hAnsi="Tms Rmn" w:cs="David"/>
          <w:color w:val="000000"/>
          <w:sz w:val="24"/>
          <w:szCs w:val="24"/>
        </w:rPr>
        <w:t xml:space="preserve"> </w:t>
      </w:r>
      <w:r w:rsidRPr="008076DB">
        <w:rPr>
          <w:rFonts w:ascii="David" w:hAnsi="Tms Rmn" w:cs="David"/>
          <w:color w:val="000000"/>
          <w:sz w:val="24"/>
          <w:szCs w:val="24"/>
        </w:rPr>
        <w:tab/>
        <w:t xml:space="preserve">               </w:t>
      </w:r>
      <w:r w:rsidRPr="008076DB">
        <w:rPr>
          <w:rFonts w:ascii="David" w:hAnsi="Tms Rmn" w:cs="David" w:hint="eastAsia"/>
          <w:color w:val="000000"/>
          <w:sz w:val="24"/>
          <w:szCs w:val="24"/>
          <w:u w:val="single"/>
          <w:rtl/>
        </w:rPr>
        <w:t>חתימת</w:t>
      </w:r>
      <w:r w:rsidRPr="008076DB">
        <w:rPr>
          <w:rFonts w:ascii="David" w:hAnsi="Tms Rmn" w:cs="David"/>
          <w:color w:val="000000"/>
          <w:sz w:val="24"/>
          <w:szCs w:val="24"/>
          <w:u w:val="single"/>
        </w:rPr>
        <w:t xml:space="preserve"> </w:t>
      </w:r>
      <w:r w:rsidRPr="008076DB">
        <w:rPr>
          <w:rFonts w:ascii="David" w:hAnsi="Tms Rmn" w:cs="David" w:hint="eastAsia"/>
          <w:color w:val="000000"/>
          <w:sz w:val="24"/>
          <w:szCs w:val="24"/>
          <w:u w:val="single"/>
          <w:rtl/>
        </w:rPr>
        <w:t>עו</w:t>
      </w:r>
      <w:r w:rsidRPr="008076DB">
        <w:rPr>
          <w:rFonts w:ascii="David" w:hAnsi="Tms Rmn" w:cs="David"/>
          <w:color w:val="000000"/>
          <w:sz w:val="24"/>
          <w:szCs w:val="24"/>
          <w:u w:val="single"/>
        </w:rPr>
        <w:t>"</w:t>
      </w:r>
      <w:r w:rsidRPr="008076DB">
        <w:rPr>
          <w:rFonts w:ascii="David" w:hAnsi="Tms Rmn" w:cs="David" w:hint="eastAsia"/>
          <w:color w:val="000000"/>
          <w:sz w:val="24"/>
          <w:szCs w:val="24"/>
          <w:u w:val="single"/>
          <w:rtl/>
        </w:rPr>
        <w:t>ד</w:t>
      </w:r>
    </w:p>
    <w:p w:rsidR="00BD5A4C" w:rsidRPr="008076DB" w:rsidRDefault="00BD5A4C" w:rsidP="00BD5A4C">
      <w:pPr>
        <w:pStyle w:val="a"/>
        <w:spacing w:line="360" w:lineRule="auto"/>
        <w:jc w:val="both"/>
        <w:rPr>
          <w:b w:val="0"/>
          <w:bCs w:val="0"/>
          <w:szCs w:val="24"/>
          <w:rtl/>
        </w:rPr>
      </w:pPr>
      <w:r w:rsidRPr="008076DB">
        <w:rPr>
          <w:b w:val="0"/>
          <w:bCs w:val="0"/>
          <w:szCs w:val="24"/>
          <w:rtl/>
        </w:rPr>
        <w:br w:type="page"/>
      </w:r>
      <w:r w:rsidRPr="008076DB">
        <w:rPr>
          <w:rFonts w:hint="cs"/>
          <w:b w:val="0"/>
          <w:bCs w:val="0"/>
          <w:szCs w:val="24"/>
          <w:rtl/>
        </w:rPr>
        <w:lastRenderedPageBreak/>
        <w:t xml:space="preserve">נספח ג' </w:t>
      </w:r>
    </w:p>
    <w:p w:rsidR="00BD5A4C" w:rsidRPr="008076DB" w:rsidRDefault="00BD5A4C" w:rsidP="00BD5A4C">
      <w:pPr>
        <w:pStyle w:val="a"/>
        <w:spacing w:line="360" w:lineRule="auto"/>
        <w:rPr>
          <w:sz w:val="28"/>
          <w:szCs w:val="28"/>
          <w:rtl/>
        </w:rPr>
      </w:pPr>
      <w:r w:rsidRPr="008076DB">
        <w:rPr>
          <w:sz w:val="28"/>
          <w:szCs w:val="28"/>
          <w:rtl/>
        </w:rPr>
        <w:t xml:space="preserve">הצעה </w:t>
      </w:r>
      <w:r w:rsidRPr="008076DB">
        <w:rPr>
          <w:rFonts w:hint="cs"/>
          <w:sz w:val="28"/>
          <w:szCs w:val="28"/>
          <w:rtl/>
        </w:rPr>
        <w:t xml:space="preserve">המציע </w:t>
      </w:r>
      <w:r w:rsidRPr="008076DB">
        <w:rPr>
          <w:sz w:val="28"/>
          <w:szCs w:val="28"/>
          <w:rtl/>
        </w:rPr>
        <w:t xml:space="preserve">למכרז מס' </w:t>
      </w:r>
      <w:r w:rsidRPr="008076DB">
        <w:rPr>
          <w:rFonts w:hint="cs"/>
          <w:sz w:val="28"/>
          <w:szCs w:val="28"/>
          <w:rtl/>
        </w:rPr>
        <w:t>16-2015</w:t>
      </w:r>
    </w:p>
    <w:p w:rsidR="00BD5A4C" w:rsidRPr="008076DB" w:rsidRDefault="00BD5A4C" w:rsidP="00BD5A4C">
      <w:pPr>
        <w:pStyle w:val="a"/>
        <w:spacing w:line="360" w:lineRule="auto"/>
        <w:ind w:left="-136" w:firstLine="0"/>
        <w:jc w:val="both"/>
        <w:rPr>
          <w:b w:val="0"/>
          <w:bCs w:val="0"/>
          <w:szCs w:val="24"/>
          <w:rtl/>
        </w:rPr>
      </w:pPr>
    </w:p>
    <w:p w:rsidR="00BD5A4C" w:rsidRPr="008076DB" w:rsidRDefault="00BD5A4C" w:rsidP="00BD5A4C">
      <w:pPr>
        <w:spacing w:line="360" w:lineRule="auto"/>
        <w:ind w:left="-136"/>
        <w:rPr>
          <w:rFonts w:cs="David"/>
          <w:sz w:val="24"/>
          <w:szCs w:val="24"/>
          <w:rtl/>
        </w:rPr>
      </w:pPr>
      <w:r w:rsidRPr="008076DB">
        <w:rPr>
          <w:rFonts w:cs="David"/>
          <w:sz w:val="24"/>
          <w:szCs w:val="24"/>
          <w:rtl/>
        </w:rPr>
        <w:t>אני הח"מ, ________________ באמצעות נציגי המוסמך מר/גב' ______________ מתכבד לה</w:t>
      </w:r>
      <w:r w:rsidRPr="008076DB">
        <w:rPr>
          <w:rFonts w:cs="David" w:hint="cs"/>
          <w:sz w:val="24"/>
          <w:szCs w:val="24"/>
          <w:rtl/>
        </w:rPr>
        <w:t xml:space="preserve">גיש בזאת הצעה לביצוע העבודות נשוא המכרז הנ"ל, </w:t>
      </w:r>
      <w:r w:rsidRPr="008076DB">
        <w:rPr>
          <w:rFonts w:cs="David"/>
          <w:sz w:val="24"/>
          <w:szCs w:val="24"/>
          <w:rtl/>
        </w:rPr>
        <w:t xml:space="preserve">בהתאם לתנאי </w:t>
      </w:r>
      <w:r w:rsidRPr="008076DB">
        <w:rPr>
          <w:rFonts w:cs="David" w:hint="cs"/>
          <w:sz w:val="24"/>
          <w:szCs w:val="24"/>
          <w:rtl/>
        </w:rPr>
        <w:t>המ</w:t>
      </w:r>
      <w:r w:rsidRPr="008076DB">
        <w:rPr>
          <w:rFonts w:cs="David"/>
          <w:sz w:val="24"/>
          <w:szCs w:val="24"/>
          <w:rtl/>
        </w:rPr>
        <w:t>כרז</w:t>
      </w:r>
      <w:r w:rsidRPr="008076DB">
        <w:rPr>
          <w:rFonts w:cs="David" w:hint="cs"/>
          <w:sz w:val="24"/>
          <w:szCs w:val="24"/>
          <w:rtl/>
        </w:rPr>
        <w:t xml:space="preserve"> והחוזה</w:t>
      </w:r>
      <w:r w:rsidRPr="008076DB">
        <w:rPr>
          <w:rFonts w:cs="David"/>
          <w:sz w:val="24"/>
          <w:szCs w:val="24"/>
          <w:rtl/>
        </w:rPr>
        <w:t xml:space="preserve">. </w:t>
      </w:r>
    </w:p>
    <w:p w:rsidR="00BD5A4C" w:rsidRPr="008076DB" w:rsidRDefault="00BD5A4C" w:rsidP="00BD5A4C">
      <w:pPr>
        <w:pStyle w:val="Heading1"/>
        <w:keepNext/>
        <w:widowControl/>
        <w:numPr>
          <w:ilvl w:val="0"/>
          <w:numId w:val="28"/>
        </w:numPr>
        <w:tabs>
          <w:tab w:val="left" w:pos="283"/>
        </w:tabs>
        <w:overflowPunct w:val="0"/>
        <w:autoSpaceDE w:val="0"/>
        <w:autoSpaceDN w:val="0"/>
        <w:adjustRightInd w:val="0"/>
        <w:spacing w:before="0"/>
        <w:textAlignment w:val="baseline"/>
        <w:rPr>
          <w:b w:val="0"/>
          <w:bCs w:val="0"/>
          <w:sz w:val="24"/>
          <w:szCs w:val="24"/>
          <w:rtl/>
        </w:rPr>
      </w:pPr>
      <w:r w:rsidRPr="008076DB">
        <w:rPr>
          <w:b w:val="0"/>
          <w:bCs w:val="0"/>
          <w:sz w:val="24"/>
          <w:szCs w:val="24"/>
          <w:rtl/>
        </w:rPr>
        <w:t>יש בידינו את כל מסמכי המכרז, המוכרים לנו והמובנים לנו היטב, והצעתנו נעשית לאחר ששקלנו אותם היטב על השלכותיהם.</w:t>
      </w:r>
    </w:p>
    <w:p w:rsidR="00BD5A4C" w:rsidRPr="008076DB" w:rsidRDefault="00BD5A4C" w:rsidP="00BD5A4C">
      <w:pPr>
        <w:pStyle w:val="Heading1"/>
        <w:keepNext/>
        <w:widowControl/>
        <w:numPr>
          <w:ilvl w:val="0"/>
          <w:numId w:val="28"/>
        </w:numPr>
        <w:tabs>
          <w:tab w:val="left" w:pos="283"/>
        </w:tabs>
        <w:overflowPunct w:val="0"/>
        <w:autoSpaceDE w:val="0"/>
        <w:autoSpaceDN w:val="0"/>
        <w:adjustRightInd w:val="0"/>
        <w:spacing w:before="0"/>
        <w:textAlignment w:val="baseline"/>
        <w:rPr>
          <w:b w:val="0"/>
          <w:bCs w:val="0"/>
          <w:sz w:val="24"/>
          <w:szCs w:val="24"/>
          <w:rtl/>
        </w:rPr>
      </w:pPr>
      <w:r w:rsidRPr="008076DB">
        <w:rPr>
          <w:b w:val="0"/>
          <w:bCs w:val="0"/>
          <w:sz w:val="24"/>
          <w:szCs w:val="24"/>
          <w:rtl/>
        </w:rPr>
        <w:t xml:space="preserve">אנו מקבלים על עצמנו את </w:t>
      </w:r>
      <w:r w:rsidRPr="008076DB">
        <w:rPr>
          <w:rFonts w:hint="cs"/>
          <w:b w:val="0"/>
          <w:bCs w:val="0"/>
          <w:sz w:val="24"/>
          <w:szCs w:val="24"/>
          <w:rtl/>
        </w:rPr>
        <w:t>הדרישות האמורות בתנאי המכרז, והחוזה המצורף לחוברת המכרז. ובכלל זה לסעיף 6.2 במכרז.</w:t>
      </w:r>
    </w:p>
    <w:p w:rsidR="00BD5A4C" w:rsidRPr="008076DB" w:rsidRDefault="00BD5A4C" w:rsidP="00BD5A4C">
      <w:pPr>
        <w:rPr>
          <w:rFonts w:cs="David"/>
          <w:sz w:val="24"/>
          <w:szCs w:val="24"/>
          <w:rtl/>
        </w:rPr>
      </w:pPr>
    </w:p>
    <w:p w:rsidR="00BD5A4C" w:rsidRPr="008076DB" w:rsidRDefault="00BD5A4C" w:rsidP="00BD5A4C">
      <w:pPr>
        <w:pStyle w:val="Heading1"/>
        <w:keepNext/>
        <w:widowControl/>
        <w:numPr>
          <w:ilvl w:val="0"/>
          <w:numId w:val="28"/>
        </w:numPr>
        <w:tabs>
          <w:tab w:val="left" w:pos="283"/>
        </w:tabs>
        <w:overflowPunct w:val="0"/>
        <w:autoSpaceDE w:val="0"/>
        <w:autoSpaceDN w:val="0"/>
        <w:adjustRightInd w:val="0"/>
        <w:spacing w:before="0"/>
        <w:textAlignment w:val="baseline"/>
        <w:rPr>
          <w:b w:val="0"/>
          <w:bCs w:val="0"/>
          <w:sz w:val="24"/>
          <w:szCs w:val="24"/>
          <w:rtl/>
        </w:rPr>
      </w:pPr>
      <w:r w:rsidRPr="008076DB">
        <w:rPr>
          <w:b w:val="0"/>
          <w:bCs w:val="0"/>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rsidR="00BD5A4C" w:rsidRPr="008076DB" w:rsidRDefault="00BD5A4C" w:rsidP="00BD5A4C">
      <w:pPr>
        <w:pStyle w:val="Heading1"/>
        <w:keepNext/>
        <w:widowControl/>
        <w:numPr>
          <w:ilvl w:val="0"/>
          <w:numId w:val="28"/>
        </w:numPr>
        <w:tabs>
          <w:tab w:val="left" w:pos="283"/>
        </w:tabs>
        <w:overflowPunct w:val="0"/>
        <w:autoSpaceDE w:val="0"/>
        <w:autoSpaceDN w:val="0"/>
        <w:adjustRightInd w:val="0"/>
        <w:spacing w:before="0"/>
        <w:textAlignment w:val="baseline"/>
        <w:rPr>
          <w:b w:val="0"/>
          <w:bCs w:val="0"/>
          <w:sz w:val="24"/>
          <w:szCs w:val="24"/>
          <w:rtl/>
        </w:rPr>
      </w:pPr>
      <w:r w:rsidRPr="008076DB">
        <w:rPr>
          <w:rFonts w:hint="cs"/>
          <w:b w:val="0"/>
          <w:bCs w:val="0"/>
          <w:sz w:val="24"/>
          <w:szCs w:val="24"/>
          <w:rtl/>
        </w:rPr>
        <w:t>אנו מאשרים כי אחוז ההנחה ממחירון היבואן ו</w:t>
      </w:r>
      <w:r w:rsidRPr="008076DB">
        <w:rPr>
          <w:b w:val="0"/>
          <w:bCs w:val="0"/>
          <w:sz w:val="24"/>
          <w:szCs w:val="24"/>
          <w:rtl/>
        </w:rPr>
        <w:t>המחיר</w:t>
      </w:r>
      <w:r w:rsidRPr="008076DB">
        <w:rPr>
          <w:rFonts w:hint="cs"/>
          <w:b w:val="0"/>
          <w:bCs w:val="0"/>
          <w:sz w:val="24"/>
          <w:szCs w:val="24"/>
          <w:rtl/>
        </w:rPr>
        <w:t>ים</w:t>
      </w:r>
      <w:r w:rsidRPr="008076DB">
        <w:rPr>
          <w:b w:val="0"/>
          <w:bCs w:val="0"/>
          <w:sz w:val="24"/>
          <w:szCs w:val="24"/>
          <w:rtl/>
        </w:rPr>
        <w:t xml:space="preserve"> הכלול</w:t>
      </w:r>
      <w:r w:rsidRPr="008076DB">
        <w:rPr>
          <w:rFonts w:hint="cs"/>
          <w:b w:val="0"/>
          <w:bCs w:val="0"/>
          <w:sz w:val="24"/>
          <w:szCs w:val="24"/>
          <w:rtl/>
        </w:rPr>
        <w:t>ים</w:t>
      </w:r>
      <w:r w:rsidRPr="008076DB">
        <w:rPr>
          <w:b w:val="0"/>
          <w:bCs w:val="0"/>
          <w:sz w:val="24"/>
          <w:szCs w:val="24"/>
          <w:rtl/>
        </w:rPr>
        <w:t xml:space="preserve"> בהצע</w:t>
      </w:r>
      <w:r w:rsidRPr="008076DB">
        <w:rPr>
          <w:rFonts w:hint="cs"/>
          <w:b w:val="0"/>
          <w:bCs w:val="0"/>
          <w:sz w:val="24"/>
          <w:szCs w:val="24"/>
          <w:rtl/>
        </w:rPr>
        <w:t xml:space="preserve">ת המחיר </w:t>
      </w:r>
      <w:r w:rsidRPr="008076DB">
        <w:rPr>
          <w:rFonts w:hint="eastAsia"/>
          <w:b w:val="0"/>
          <w:bCs w:val="0"/>
          <w:sz w:val="24"/>
          <w:szCs w:val="24"/>
          <w:rtl/>
        </w:rPr>
        <w:t>שבנספח</w:t>
      </w:r>
      <w:r w:rsidRPr="008076DB">
        <w:rPr>
          <w:b w:val="0"/>
          <w:bCs w:val="0"/>
          <w:sz w:val="24"/>
          <w:szCs w:val="24"/>
          <w:rtl/>
        </w:rPr>
        <w:t xml:space="preserve"> </w:t>
      </w:r>
      <w:r w:rsidRPr="008076DB">
        <w:rPr>
          <w:rFonts w:hint="cs"/>
          <w:b w:val="0"/>
          <w:bCs w:val="0"/>
          <w:sz w:val="24"/>
          <w:szCs w:val="24"/>
          <w:rtl/>
        </w:rPr>
        <w:t>ד</w:t>
      </w:r>
      <w:r w:rsidRPr="008076DB">
        <w:rPr>
          <w:b w:val="0"/>
          <w:bCs w:val="0"/>
          <w:sz w:val="24"/>
          <w:szCs w:val="24"/>
          <w:rtl/>
        </w:rPr>
        <w:t>'</w:t>
      </w:r>
      <w:r w:rsidRPr="008076DB">
        <w:rPr>
          <w:rFonts w:hint="cs"/>
          <w:b w:val="0"/>
          <w:bCs w:val="0"/>
          <w:sz w:val="24"/>
          <w:szCs w:val="24"/>
          <w:rtl/>
        </w:rPr>
        <w:t xml:space="preserve"> </w:t>
      </w:r>
      <w:r w:rsidRPr="008076DB">
        <w:rPr>
          <w:b w:val="0"/>
          <w:bCs w:val="0"/>
          <w:sz w:val="24"/>
          <w:szCs w:val="24"/>
          <w:rtl/>
        </w:rPr>
        <w:t>הינ</w:t>
      </w:r>
      <w:r w:rsidRPr="008076DB">
        <w:rPr>
          <w:rFonts w:hint="cs"/>
          <w:b w:val="0"/>
          <w:bCs w:val="0"/>
          <w:sz w:val="24"/>
          <w:szCs w:val="24"/>
          <w:rtl/>
        </w:rPr>
        <w:t>ם</w:t>
      </w:r>
      <w:r w:rsidRPr="008076DB">
        <w:rPr>
          <w:b w:val="0"/>
          <w:bCs w:val="0"/>
          <w:sz w:val="24"/>
          <w:szCs w:val="24"/>
          <w:rtl/>
        </w:rPr>
        <w:t xml:space="preserve"> המחיר</w:t>
      </w:r>
      <w:r w:rsidRPr="008076DB">
        <w:rPr>
          <w:rFonts w:hint="cs"/>
          <w:b w:val="0"/>
          <w:bCs w:val="0"/>
          <w:sz w:val="24"/>
          <w:szCs w:val="24"/>
          <w:rtl/>
        </w:rPr>
        <w:t>ים</w:t>
      </w:r>
      <w:r w:rsidRPr="008076DB">
        <w:rPr>
          <w:b w:val="0"/>
          <w:bCs w:val="0"/>
          <w:sz w:val="24"/>
          <w:szCs w:val="24"/>
          <w:rtl/>
        </w:rPr>
        <w:t xml:space="preserve"> המלא</w:t>
      </w:r>
      <w:r w:rsidRPr="008076DB">
        <w:rPr>
          <w:rFonts w:hint="cs"/>
          <w:b w:val="0"/>
          <w:bCs w:val="0"/>
          <w:sz w:val="24"/>
          <w:szCs w:val="24"/>
          <w:rtl/>
        </w:rPr>
        <w:t>ים</w:t>
      </w:r>
      <w:r w:rsidRPr="008076DB">
        <w:rPr>
          <w:b w:val="0"/>
          <w:bCs w:val="0"/>
          <w:sz w:val="24"/>
          <w:szCs w:val="24"/>
          <w:rtl/>
        </w:rPr>
        <w:t>, הסופי</w:t>
      </w:r>
      <w:r w:rsidRPr="008076DB">
        <w:rPr>
          <w:rFonts w:hint="cs"/>
          <w:b w:val="0"/>
          <w:bCs w:val="0"/>
          <w:sz w:val="24"/>
          <w:szCs w:val="24"/>
          <w:rtl/>
        </w:rPr>
        <w:t>ים</w:t>
      </w:r>
      <w:r w:rsidRPr="008076DB">
        <w:rPr>
          <w:b w:val="0"/>
          <w:bCs w:val="0"/>
          <w:sz w:val="24"/>
          <w:szCs w:val="24"/>
          <w:rtl/>
        </w:rPr>
        <w:t xml:space="preserve"> והמוחלט</w:t>
      </w:r>
      <w:r w:rsidRPr="008076DB">
        <w:rPr>
          <w:rFonts w:hint="cs"/>
          <w:b w:val="0"/>
          <w:bCs w:val="0"/>
          <w:sz w:val="24"/>
          <w:szCs w:val="24"/>
          <w:rtl/>
        </w:rPr>
        <w:t>ים</w:t>
      </w:r>
      <w:r w:rsidRPr="008076DB">
        <w:rPr>
          <w:b w:val="0"/>
          <w:bCs w:val="0"/>
          <w:sz w:val="24"/>
          <w:szCs w:val="24"/>
          <w:rtl/>
        </w:rPr>
        <w:t xml:space="preserve"> </w:t>
      </w:r>
      <w:r w:rsidRPr="008076DB">
        <w:rPr>
          <w:rFonts w:hint="cs"/>
          <w:b w:val="0"/>
          <w:bCs w:val="0"/>
          <w:sz w:val="24"/>
          <w:szCs w:val="24"/>
          <w:rtl/>
        </w:rPr>
        <w:t xml:space="preserve"> וכוללים מע"מ </w:t>
      </w:r>
      <w:r w:rsidRPr="008076DB">
        <w:rPr>
          <w:b w:val="0"/>
          <w:bCs w:val="0"/>
          <w:sz w:val="24"/>
          <w:szCs w:val="24"/>
          <w:rtl/>
        </w:rPr>
        <w:t xml:space="preserve">בגין </w:t>
      </w:r>
      <w:r w:rsidRPr="008076DB">
        <w:rPr>
          <w:rFonts w:hint="cs"/>
          <w:b w:val="0"/>
          <w:bCs w:val="0"/>
          <w:sz w:val="24"/>
          <w:szCs w:val="24"/>
          <w:rtl/>
        </w:rPr>
        <w:t xml:space="preserve">ביצוע העבודות </w:t>
      </w:r>
      <w:r w:rsidRPr="008076DB">
        <w:rPr>
          <w:b w:val="0"/>
          <w:bCs w:val="0"/>
          <w:sz w:val="24"/>
          <w:szCs w:val="24"/>
          <w:rtl/>
        </w:rPr>
        <w:t>וכי לא נבקש ל</w:t>
      </w:r>
      <w:r w:rsidRPr="008076DB">
        <w:rPr>
          <w:rFonts w:hint="cs"/>
          <w:b w:val="0"/>
          <w:bCs w:val="0"/>
          <w:sz w:val="24"/>
          <w:szCs w:val="24"/>
          <w:rtl/>
        </w:rPr>
        <w:t xml:space="preserve">שנותו או להוסיף עליו. </w:t>
      </w:r>
    </w:p>
    <w:p w:rsidR="00BD5A4C" w:rsidRPr="008076DB" w:rsidRDefault="00BD5A4C" w:rsidP="00BD5A4C">
      <w:pPr>
        <w:pStyle w:val="Heading1"/>
        <w:keepNext/>
        <w:widowControl/>
        <w:numPr>
          <w:ilvl w:val="0"/>
          <w:numId w:val="28"/>
        </w:numPr>
        <w:tabs>
          <w:tab w:val="left" w:pos="283"/>
        </w:tabs>
        <w:overflowPunct w:val="0"/>
        <w:autoSpaceDE w:val="0"/>
        <w:autoSpaceDN w:val="0"/>
        <w:adjustRightInd w:val="0"/>
        <w:spacing w:before="0"/>
        <w:textAlignment w:val="baseline"/>
        <w:rPr>
          <w:b w:val="0"/>
          <w:bCs w:val="0"/>
          <w:sz w:val="24"/>
          <w:szCs w:val="24"/>
          <w:rtl/>
        </w:rPr>
      </w:pPr>
      <w:r w:rsidRPr="008076DB">
        <w:rPr>
          <w:b w:val="0"/>
          <w:bCs w:val="0"/>
          <w:sz w:val="24"/>
          <w:szCs w:val="24"/>
          <w:rtl/>
        </w:rPr>
        <w:t>הצעתנו הנה בהתאם לפירוט המצ"ב להצעתנו כחלק בלתי נפרד הימנה.</w:t>
      </w:r>
      <w:r w:rsidRPr="008076DB">
        <w:rPr>
          <w:rFonts w:hint="cs"/>
          <w:b w:val="0"/>
          <w:bCs w:val="0"/>
          <w:sz w:val="24"/>
          <w:szCs w:val="24"/>
          <w:rtl/>
        </w:rPr>
        <w:t xml:space="preserve"> תוקף הצעתנו עד ליום</w:t>
      </w:r>
      <w:r w:rsidRPr="008076DB">
        <w:rPr>
          <w:rFonts w:hint="cs"/>
          <w:b w:val="0"/>
          <w:bCs w:val="0"/>
          <w:color w:val="FF0000"/>
          <w:sz w:val="24"/>
          <w:szCs w:val="24"/>
          <w:rtl/>
        </w:rPr>
        <w:t xml:space="preserve"> </w:t>
      </w:r>
      <w:r w:rsidRPr="008076DB">
        <w:rPr>
          <w:rFonts w:hint="cs"/>
          <w:b w:val="0"/>
          <w:bCs w:val="0"/>
          <w:sz w:val="24"/>
          <w:szCs w:val="24"/>
          <w:u w:val="single"/>
          <w:rtl/>
        </w:rPr>
        <w:t>.........................</w:t>
      </w:r>
    </w:p>
    <w:p w:rsidR="00BD5A4C" w:rsidRPr="008076DB" w:rsidRDefault="00BD5A4C" w:rsidP="00BD5A4C">
      <w:pPr>
        <w:spacing w:line="360" w:lineRule="auto"/>
        <w:ind w:left="-136"/>
        <w:rPr>
          <w:rFonts w:cs="David"/>
          <w:sz w:val="24"/>
          <w:szCs w:val="24"/>
          <w:u w:val="single"/>
          <w:rtl/>
        </w:rPr>
      </w:pPr>
      <w:r w:rsidRPr="008076DB">
        <w:rPr>
          <w:rFonts w:cs="David" w:hint="cs"/>
          <w:sz w:val="24"/>
          <w:szCs w:val="24"/>
          <w:u w:val="single"/>
          <w:rtl/>
        </w:rPr>
        <w:t>להלן פרטים מלאים אודות מגיש ההצעה:</w:t>
      </w:r>
    </w:p>
    <w:p w:rsidR="00BD5A4C" w:rsidRPr="008076DB" w:rsidRDefault="00BD5A4C" w:rsidP="00BD5A4C">
      <w:pPr>
        <w:pStyle w:val="1"/>
        <w:spacing w:line="360" w:lineRule="auto"/>
        <w:ind w:left="-136"/>
        <w:rPr>
          <w:rFonts w:cs="David"/>
          <w:szCs w:val="24"/>
          <w:rtl/>
        </w:rPr>
      </w:pPr>
      <w:r w:rsidRPr="008076DB">
        <w:rPr>
          <w:rFonts w:cs="David" w:hint="cs"/>
          <w:szCs w:val="24"/>
          <w:rtl/>
        </w:rPr>
        <w:t>שם המציע: _______________________ מס' תאגיד / שותפות: ________________</w:t>
      </w:r>
    </w:p>
    <w:p w:rsidR="00BD5A4C" w:rsidRPr="008076DB" w:rsidRDefault="00BD5A4C" w:rsidP="00BD5A4C">
      <w:pPr>
        <w:pStyle w:val="1"/>
        <w:spacing w:line="360" w:lineRule="auto"/>
        <w:ind w:left="-136"/>
        <w:rPr>
          <w:rFonts w:cs="David"/>
          <w:szCs w:val="24"/>
          <w:rtl/>
        </w:rPr>
      </w:pPr>
      <w:r w:rsidRPr="008076DB">
        <w:rPr>
          <w:rFonts w:cs="David" w:hint="cs"/>
          <w:szCs w:val="24"/>
          <w:rtl/>
        </w:rPr>
        <w:t>שמות בעלי המניות / שותפים: _______________ ______________ ___________</w:t>
      </w:r>
    </w:p>
    <w:p w:rsidR="00BD5A4C" w:rsidRPr="008076DB" w:rsidRDefault="00BD5A4C" w:rsidP="00BD5A4C">
      <w:pPr>
        <w:pStyle w:val="1"/>
        <w:spacing w:line="360" w:lineRule="auto"/>
        <w:ind w:left="-136"/>
        <w:rPr>
          <w:rFonts w:cs="David"/>
          <w:szCs w:val="24"/>
          <w:rtl/>
        </w:rPr>
      </w:pPr>
      <w:r w:rsidRPr="008076DB">
        <w:rPr>
          <w:rFonts w:cs="David" w:hint="cs"/>
          <w:szCs w:val="24"/>
          <w:rtl/>
        </w:rPr>
        <w:t>מספר עוסק מורשה: _________________</w:t>
      </w:r>
    </w:p>
    <w:p w:rsidR="00BD5A4C" w:rsidRPr="008076DB" w:rsidRDefault="00BD5A4C" w:rsidP="00BD5A4C">
      <w:pPr>
        <w:pStyle w:val="1"/>
        <w:spacing w:line="360" w:lineRule="auto"/>
        <w:ind w:left="-136"/>
        <w:rPr>
          <w:rFonts w:cs="David"/>
          <w:szCs w:val="24"/>
          <w:rtl/>
        </w:rPr>
      </w:pPr>
      <w:r w:rsidRPr="008076DB">
        <w:rPr>
          <w:rFonts w:cs="David" w:hint="cs"/>
          <w:szCs w:val="24"/>
          <w:rtl/>
        </w:rPr>
        <w:t xml:space="preserve">כתובת המציע: ______________________  </w:t>
      </w:r>
    </w:p>
    <w:p w:rsidR="00BD5A4C" w:rsidRPr="008076DB" w:rsidRDefault="00BD5A4C" w:rsidP="00BD5A4C">
      <w:pPr>
        <w:pStyle w:val="1"/>
        <w:spacing w:line="360" w:lineRule="auto"/>
        <w:ind w:left="-136"/>
        <w:rPr>
          <w:rFonts w:cs="David"/>
          <w:szCs w:val="24"/>
          <w:rtl/>
        </w:rPr>
      </w:pPr>
      <w:r w:rsidRPr="008076DB">
        <w:rPr>
          <w:rFonts w:cs="David" w:hint="cs"/>
          <w:szCs w:val="24"/>
          <w:rtl/>
        </w:rPr>
        <w:t>טלפון: ____________   פקס: _____________ דוא"ל: ____________________</w:t>
      </w:r>
    </w:p>
    <w:p w:rsidR="00BD5A4C" w:rsidRPr="008076DB" w:rsidRDefault="00BD5A4C" w:rsidP="00BD5A4C">
      <w:pPr>
        <w:pStyle w:val="1"/>
        <w:spacing w:line="360" w:lineRule="auto"/>
        <w:ind w:left="-136"/>
        <w:rPr>
          <w:rFonts w:cs="David"/>
          <w:szCs w:val="24"/>
          <w:rtl/>
        </w:rPr>
      </w:pPr>
      <w:r w:rsidRPr="008076DB">
        <w:rPr>
          <w:rFonts w:cs="David" w:hint="cs"/>
          <w:szCs w:val="24"/>
          <w:rtl/>
        </w:rPr>
        <w:t>שם האחראי מטעם המציע לקשר ישיר עם המזמין: ________________</w:t>
      </w:r>
    </w:p>
    <w:p w:rsidR="00BD5A4C" w:rsidRPr="008076DB" w:rsidRDefault="00BD5A4C" w:rsidP="00BD5A4C">
      <w:pPr>
        <w:pStyle w:val="1"/>
        <w:spacing w:line="360" w:lineRule="auto"/>
        <w:ind w:left="-136"/>
        <w:rPr>
          <w:rFonts w:cs="David"/>
          <w:szCs w:val="24"/>
          <w:rtl/>
        </w:rPr>
      </w:pPr>
      <w:r w:rsidRPr="008076DB">
        <w:rPr>
          <w:rFonts w:cs="David" w:hint="cs"/>
          <w:szCs w:val="24"/>
          <w:rtl/>
        </w:rPr>
        <w:t>טלפון האחראי: _____________ פקס: _____________ דוא"ל: _____________________</w:t>
      </w:r>
    </w:p>
    <w:p w:rsidR="00BD5A4C" w:rsidRPr="008076DB" w:rsidRDefault="00BD5A4C" w:rsidP="00BD5A4C">
      <w:pPr>
        <w:pStyle w:val="1"/>
        <w:spacing w:line="360" w:lineRule="auto"/>
        <w:ind w:left="-136"/>
        <w:rPr>
          <w:rFonts w:cs="David"/>
          <w:szCs w:val="24"/>
          <w:rtl/>
        </w:rPr>
      </w:pPr>
      <w:r w:rsidRPr="008076DB">
        <w:rPr>
          <w:rFonts w:cs="David" w:hint="cs"/>
          <w:szCs w:val="24"/>
          <w:rtl/>
        </w:rPr>
        <w:t xml:space="preserve">שמות המוסמכים לחייב את התאגיד: __________________ ________________ </w:t>
      </w:r>
    </w:p>
    <w:p w:rsidR="00BD5A4C" w:rsidRPr="008076DB" w:rsidRDefault="00BD5A4C" w:rsidP="00BD5A4C">
      <w:pPr>
        <w:pStyle w:val="1"/>
        <w:spacing w:line="360" w:lineRule="auto"/>
        <w:ind w:left="-136"/>
        <w:rPr>
          <w:rFonts w:cs="David"/>
          <w:szCs w:val="24"/>
        </w:rPr>
      </w:pPr>
      <w:r w:rsidRPr="008076DB">
        <w:rPr>
          <w:rFonts w:cs="David" w:hint="cs"/>
          <w:szCs w:val="24"/>
          <w:rtl/>
        </w:rPr>
        <w:t>(יש לצרף אישור עו"ד/ רו"ח)</w:t>
      </w:r>
    </w:p>
    <w:p w:rsidR="00BD5A4C" w:rsidRPr="008076DB" w:rsidRDefault="00BD5A4C" w:rsidP="00BD5A4C">
      <w:pPr>
        <w:pStyle w:val="Heading1"/>
        <w:tabs>
          <w:tab w:val="left" w:pos="283"/>
        </w:tabs>
        <w:spacing w:before="0"/>
        <w:rPr>
          <w:b w:val="0"/>
          <w:bCs w:val="0"/>
          <w:sz w:val="24"/>
          <w:szCs w:val="24"/>
          <w:rtl/>
        </w:rPr>
      </w:pPr>
    </w:p>
    <w:p w:rsidR="00BD5A4C" w:rsidRPr="008076DB" w:rsidRDefault="00BD5A4C" w:rsidP="00BD5A4C">
      <w:pPr>
        <w:pStyle w:val="Heading1"/>
        <w:tabs>
          <w:tab w:val="left" w:pos="283"/>
        </w:tabs>
        <w:spacing w:before="0"/>
        <w:rPr>
          <w:b w:val="0"/>
          <w:bCs w:val="0"/>
          <w:sz w:val="24"/>
          <w:szCs w:val="24"/>
          <w:rtl/>
        </w:rPr>
      </w:pPr>
      <w:r w:rsidRPr="008076DB">
        <w:rPr>
          <w:b w:val="0"/>
          <w:bCs w:val="0"/>
          <w:sz w:val="24"/>
          <w:szCs w:val="24"/>
          <w:rtl/>
        </w:rPr>
        <w:br w:type="page"/>
      </w:r>
      <w:r w:rsidRPr="008076DB">
        <w:rPr>
          <w:rFonts w:hint="cs"/>
          <w:b w:val="0"/>
          <w:bCs w:val="0"/>
          <w:sz w:val="24"/>
          <w:szCs w:val="24"/>
          <w:rtl/>
        </w:rPr>
        <w:lastRenderedPageBreak/>
        <w:t xml:space="preserve">מצורף בזאת </w:t>
      </w:r>
      <w:r w:rsidRPr="008076DB">
        <w:rPr>
          <w:b w:val="0"/>
          <w:bCs w:val="0"/>
          <w:sz w:val="24"/>
          <w:szCs w:val="24"/>
          <w:rtl/>
        </w:rPr>
        <w:t>כל הנדרש לפי סעיף 4 לתנאי  המכרז: (לסמן ב-</w:t>
      </w:r>
      <w:r w:rsidRPr="008076DB">
        <w:rPr>
          <w:b w:val="0"/>
          <w:bCs w:val="0"/>
          <w:sz w:val="24"/>
          <w:szCs w:val="24"/>
        </w:rPr>
        <w:t>X</w:t>
      </w:r>
      <w:r w:rsidRPr="008076DB">
        <w:rPr>
          <w:b w:val="0"/>
          <w:bCs w:val="0"/>
          <w:sz w:val="24"/>
          <w:szCs w:val="24"/>
          <w:rtl/>
        </w:rPr>
        <w:t xml:space="preserve"> )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szCs w:val="24"/>
          <w:rtl/>
        </w:rPr>
        <w:t>הצעתי זו</w:t>
      </w:r>
      <w:r w:rsidRPr="008076DB">
        <w:rPr>
          <w:rFonts w:cs="David" w:hint="cs"/>
          <w:szCs w:val="24"/>
          <w:rtl/>
        </w:rPr>
        <w:t xml:space="preserve"> מוגשת</w:t>
      </w:r>
      <w:r w:rsidRPr="008076DB">
        <w:rPr>
          <w:rFonts w:cs="David"/>
          <w:szCs w:val="24"/>
          <w:rtl/>
        </w:rPr>
        <w:t xml:space="preserve"> ב</w:t>
      </w:r>
      <w:r w:rsidRPr="008076DB">
        <w:rPr>
          <w:rFonts w:cs="David" w:hint="cs"/>
          <w:szCs w:val="24"/>
          <w:rtl/>
        </w:rPr>
        <w:t>-2 (שני)</w:t>
      </w:r>
      <w:r w:rsidRPr="008076DB">
        <w:rPr>
          <w:rFonts w:cs="David"/>
          <w:szCs w:val="24"/>
          <w:rtl/>
        </w:rPr>
        <w:t xml:space="preserve"> עותקים</w:t>
      </w:r>
      <w:r w:rsidRPr="008076DB">
        <w:rPr>
          <w:rFonts w:cs="David" w:hint="cs"/>
          <w:szCs w:val="24"/>
          <w:rtl/>
        </w:rPr>
        <w:t xml:space="preserve"> (מקור והעתק) חתומים </w:t>
      </w:r>
      <w:r w:rsidRPr="008076DB">
        <w:rPr>
          <w:rFonts w:cs="David"/>
          <w:szCs w:val="24"/>
          <w:rtl/>
        </w:rPr>
        <w:t>בידי המוסמכים לכך ומוחת</w:t>
      </w:r>
      <w:r w:rsidRPr="008076DB">
        <w:rPr>
          <w:rFonts w:cs="David" w:hint="cs"/>
          <w:szCs w:val="24"/>
          <w:rtl/>
        </w:rPr>
        <w:t>מים</w:t>
      </w:r>
      <w:r w:rsidRPr="008076DB">
        <w:rPr>
          <w:rFonts w:cs="David"/>
          <w:szCs w:val="24"/>
          <w:rtl/>
        </w:rPr>
        <w:t xml:space="preserve"> בחותמת הרשמית של </w:t>
      </w:r>
      <w:r w:rsidRPr="008076DB">
        <w:rPr>
          <w:rFonts w:cs="David" w:hint="cs"/>
          <w:szCs w:val="24"/>
          <w:rtl/>
        </w:rPr>
        <w:t xml:space="preserve"> </w:t>
      </w:r>
      <w:r w:rsidRPr="008076DB">
        <w:rPr>
          <w:rFonts w:cs="David"/>
          <w:szCs w:val="24"/>
          <w:rtl/>
        </w:rPr>
        <w:t>המציע (אם הוא תאגיד)</w:t>
      </w:r>
      <w:r w:rsidRPr="008076DB">
        <w:rPr>
          <w:rFonts w:cs="David" w:hint="cs"/>
          <w:szCs w:val="24"/>
          <w:rtl/>
        </w:rPr>
        <w:t xml:space="preserve"> . </w:t>
      </w:r>
      <w:r w:rsidRPr="008076DB">
        <w:rPr>
          <w:rFonts w:cs="David"/>
          <w:szCs w:val="24"/>
          <w:rtl/>
        </w:rPr>
        <w:t xml:space="preserve">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hint="cs"/>
          <w:szCs w:val="24"/>
          <w:rtl/>
        </w:rPr>
        <w:t xml:space="preserve">באם המציע הוא תאגיד, אישור עו"ד או רו"ח לגבי שמות המוסמכים לחייב את התאגיד.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תעודת רישום.</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szCs w:val="24"/>
          <w:rtl/>
        </w:rPr>
        <w:t>ה</w:t>
      </w:r>
      <w:r w:rsidRPr="008076DB">
        <w:rPr>
          <w:rFonts w:cs="David" w:hint="cs"/>
          <w:szCs w:val="24"/>
          <w:rtl/>
        </w:rPr>
        <w:t xml:space="preserve">צעתי מוגשת ב-2 מעטפות: "מעטפה מס' 1" שתכיל את כל הנדרש לפי מבנה מסמך זה ונספחיו ו"מעטפה מס' 2" שתכיל את נספח ה' </w:t>
      </w:r>
      <w:r w:rsidRPr="008076DB">
        <w:rPr>
          <w:rFonts w:cs="David"/>
          <w:szCs w:val="24"/>
          <w:rtl/>
        </w:rPr>
        <w:t>–</w:t>
      </w:r>
      <w:r w:rsidRPr="008076DB">
        <w:rPr>
          <w:rFonts w:cs="David" w:hint="cs"/>
          <w:szCs w:val="24"/>
          <w:rtl/>
        </w:rPr>
        <w:t xml:space="preserve"> הצעת המחיר.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hint="cs"/>
          <w:szCs w:val="24"/>
          <w:rtl/>
        </w:rPr>
        <w:t>2 המעטפות יוכנסו למעטפה אחת גדולה שעליה יירשם מספר המכרז, ללא שום סימני זיהוי של המציע.</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szCs w:val="24"/>
          <w:rtl/>
        </w:rPr>
        <w:t xml:space="preserve">הצהרה </w:t>
      </w:r>
      <w:r w:rsidRPr="008076DB">
        <w:rPr>
          <w:rFonts w:cs="David" w:hint="cs"/>
          <w:szCs w:val="24"/>
          <w:rtl/>
        </w:rPr>
        <w:t>על עמידה בתנאי הסף ונתונים</w:t>
      </w:r>
      <w:r w:rsidRPr="008076DB">
        <w:rPr>
          <w:rFonts w:cs="David"/>
          <w:szCs w:val="24"/>
          <w:rtl/>
        </w:rPr>
        <w:t xml:space="preserve"> </w:t>
      </w:r>
      <w:r w:rsidRPr="008076DB">
        <w:rPr>
          <w:rFonts w:cs="David" w:hint="cs"/>
          <w:szCs w:val="24"/>
          <w:rtl/>
        </w:rPr>
        <w:t>לדירוג</w:t>
      </w:r>
      <w:r w:rsidRPr="008076DB">
        <w:rPr>
          <w:rFonts w:cs="David"/>
          <w:szCs w:val="24"/>
          <w:rtl/>
        </w:rPr>
        <w:t xml:space="preserve"> </w:t>
      </w:r>
      <w:r w:rsidRPr="008076DB">
        <w:rPr>
          <w:rFonts w:cs="David" w:hint="cs"/>
          <w:szCs w:val="24"/>
          <w:rtl/>
        </w:rPr>
        <w:t>התשתית</w:t>
      </w:r>
      <w:r w:rsidRPr="008076DB">
        <w:rPr>
          <w:rFonts w:cs="David"/>
          <w:szCs w:val="24"/>
          <w:rtl/>
        </w:rPr>
        <w:t xml:space="preserve"> </w:t>
      </w:r>
      <w:r w:rsidRPr="008076DB">
        <w:rPr>
          <w:rFonts w:cs="David" w:hint="cs"/>
          <w:szCs w:val="24"/>
          <w:rtl/>
        </w:rPr>
        <w:t>וניסיון</w:t>
      </w:r>
      <w:r w:rsidRPr="008076DB">
        <w:rPr>
          <w:rFonts w:cs="David"/>
          <w:szCs w:val="24"/>
          <w:rtl/>
        </w:rPr>
        <w:t xml:space="preserve"> </w:t>
      </w:r>
      <w:r w:rsidRPr="008076DB">
        <w:rPr>
          <w:rFonts w:cs="David" w:hint="cs"/>
          <w:szCs w:val="24"/>
          <w:rtl/>
        </w:rPr>
        <w:t>המציע</w:t>
      </w:r>
      <w:r w:rsidRPr="008076DB">
        <w:rPr>
          <w:rFonts w:cs="David"/>
          <w:szCs w:val="24"/>
          <w:rtl/>
        </w:rPr>
        <w:t xml:space="preserve">, לפי הנוסח המצורף </w:t>
      </w:r>
      <w:r w:rsidRPr="008076DB">
        <w:rPr>
          <w:rFonts w:cs="David" w:hint="cs"/>
          <w:szCs w:val="24"/>
          <w:rtl/>
        </w:rPr>
        <w:t>בנספח ד'-2 למכרז זה.</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תצהיר העסקת עובדים זרים ותשלום שכר מינימום כדין לפי הנוסח המצורף בנספח ג'למכרז זה מאומת ע"י עו"ד.</w:t>
      </w:r>
      <w:r w:rsidRPr="008076DB">
        <w:rPr>
          <w:rFonts w:cs="David"/>
          <w:szCs w:val="24"/>
          <w:rtl/>
        </w:rPr>
        <w:t xml:space="preserve">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 xml:space="preserve">תצהיר בדבר אי תיאום הצעות מחיר, </w:t>
      </w:r>
      <w:r w:rsidRPr="008076DB">
        <w:rPr>
          <w:rFonts w:cs="David"/>
          <w:szCs w:val="24"/>
          <w:rtl/>
        </w:rPr>
        <w:t xml:space="preserve">לפי הנוסח המצורף </w:t>
      </w:r>
      <w:r w:rsidRPr="008076DB">
        <w:rPr>
          <w:rFonts w:cs="David" w:hint="cs"/>
          <w:szCs w:val="24"/>
          <w:rtl/>
        </w:rPr>
        <w:t>בנספח ח למכרז זה מאומת ע"י עו"ד.</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ה</w:t>
      </w:r>
      <w:r w:rsidRPr="008076DB">
        <w:rPr>
          <w:rFonts w:cs="David"/>
          <w:szCs w:val="24"/>
          <w:rtl/>
        </w:rPr>
        <w:t>אישורים</w:t>
      </w:r>
      <w:r w:rsidRPr="008076DB">
        <w:rPr>
          <w:rFonts w:cs="David" w:hint="cs"/>
          <w:szCs w:val="24"/>
          <w:rtl/>
        </w:rPr>
        <w:t xml:space="preserve"> הנדרשים</w:t>
      </w:r>
      <w:r w:rsidRPr="008076DB">
        <w:rPr>
          <w:rFonts w:cs="David"/>
          <w:szCs w:val="24"/>
          <w:rtl/>
        </w:rPr>
        <w:t xml:space="preserve"> לפי חוק עסקאות גופים ציבוריים,</w:t>
      </w:r>
      <w:r w:rsidRPr="008076DB">
        <w:rPr>
          <w:rFonts w:cs="David" w:hint="cs"/>
          <w:szCs w:val="24"/>
          <w:rtl/>
        </w:rPr>
        <w:t xml:space="preserve"> התש</w:t>
      </w:r>
      <w:r w:rsidRPr="008076DB">
        <w:rPr>
          <w:rFonts w:cs="David"/>
          <w:szCs w:val="24"/>
          <w:rtl/>
        </w:rPr>
        <w:t>ל"</w:t>
      </w:r>
      <w:r w:rsidRPr="008076DB">
        <w:rPr>
          <w:rFonts w:cs="David" w:hint="cs"/>
          <w:szCs w:val="24"/>
          <w:rtl/>
        </w:rPr>
        <w:t>ו-</w:t>
      </w:r>
      <w:r w:rsidRPr="008076DB">
        <w:rPr>
          <w:rFonts w:cs="David"/>
          <w:szCs w:val="24"/>
          <w:rtl/>
        </w:rPr>
        <w:t>19</w:t>
      </w:r>
      <w:r w:rsidRPr="008076DB">
        <w:rPr>
          <w:rFonts w:cs="David" w:hint="cs"/>
          <w:szCs w:val="24"/>
          <w:rtl/>
        </w:rPr>
        <w:t>76</w:t>
      </w:r>
      <w:r w:rsidRPr="008076DB">
        <w:rPr>
          <w:rFonts w:cs="David"/>
          <w:szCs w:val="24"/>
          <w:rtl/>
        </w:rPr>
        <w:t>;</w:t>
      </w:r>
      <w:r w:rsidRPr="008076DB">
        <w:rPr>
          <w:rFonts w:cs="David" w:hint="cs"/>
          <w:szCs w:val="24"/>
          <w:rtl/>
        </w:rPr>
        <w:t xml:space="preserve">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מסמכי המכרז על כל נספחיו לרבות ההסכם המצורף כשהם חתומים על ידי המציע ובחותמתו הרשמית (אם הוא תאגיד);</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 xml:space="preserve">למציע שהינו עסק בשליטת אישה והמעוניין בכך- אישור של רואה חשבון כי המציע הינו עסק בשליטת אישה כמשמעו בחוק חובת המכרזים, התשנ"ב-1992  וכן תצהיר של מחזיקה בשליטה שהמציע אכן עסק בשליטת אישה כמשמעו בחוק  זה.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סיכום</w:t>
      </w:r>
      <w:r w:rsidRPr="008076DB">
        <w:rPr>
          <w:rFonts w:cs="David"/>
          <w:szCs w:val="24"/>
          <w:rtl/>
        </w:rPr>
        <w:t xml:space="preserve"> </w:t>
      </w:r>
      <w:r w:rsidRPr="008076DB">
        <w:rPr>
          <w:rFonts w:cs="David" w:hint="cs"/>
          <w:szCs w:val="24"/>
          <w:rtl/>
        </w:rPr>
        <w:t>שאלות</w:t>
      </w:r>
      <w:r w:rsidRPr="008076DB">
        <w:rPr>
          <w:rFonts w:cs="David"/>
          <w:szCs w:val="24"/>
          <w:rtl/>
        </w:rPr>
        <w:t xml:space="preserve"> </w:t>
      </w:r>
      <w:r w:rsidRPr="008076DB">
        <w:rPr>
          <w:rFonts w:cs="David" w:hint="cs"/>
          <w:szCs w:val="24"/>
          <w:rtl/>
        </w:rPr>
        <w:t>ותשובות</w:t>
      </w:r>
      <w:r w:rsidRPr="008076DB">
        <w:rPr>
          <w:rFonts w:cs="David"/>
          <w:szCs w:val="24"/>
          <w:rtl/>
        </w:rPr>
        <w:t xml:space="preserve"> </w:t>
      </w:r>
      <w:r w:rsidRPr="008076DB">
        <w:rPr>
          <w:rFonts w:cs="David" w:hint="cs"/>
          <w:szCs w:val="24"/>
          <w:rtl/>
        </w:rPr>
        <w:t>והבהרות</w:t>
      </w:r>
      <w:r w:rsidRPr="008076DB">
        <w:rPr>
          <w:rFonts w:cs="David"/>
          <w:szCs w:val="24"/>
          <w:rtl/>
        </w:rPr>
        <w:t xml:space="preserve"> </w:t>
      </w:r>
      <w:r w:rsidRPr="008076DB">
        <w:rPr>
          <w:rFonts w:cs="David" w:hint="cs"/>
          <w:szCs w:val="24"/>
          <w:rtl/>
        </w:rPr>
        <w:t>נוספות</w:t>
      </w:r>
      <w:r w:rsidRPr="008076DB">
        <w:rPr>
          <w:rFonts w:cs="David"/>
          <w:szCs w:val="24"/>
          <w:rtl/>
        </w:rPr>
        <w:t xml:space="preserve"> </w:t>
      </w:r>
      <w:r w:rsidRPr="008076DB">
        <w:rPr>
          <w:rFonts w:cs="David" w:hint="cs"/>
          <w:szCs w:val="24"/>
          <w:rtl/>
        </w:rPr>
        <w:t>ככל</w:t>
      </w:r>
      <w:r w:rsidRPr="008076DB">
        <w:rPr>
          <w:rFonts w:cs="David"/>
          <w:szCs w:val="24"/>
          <w:rtl/>
        </w:rPr>
        <w:t xml:space="preserve"> </w:t>
      </w:r>
      <w:r w:rsidRPr="008076DB">
        <w:rPr>
          <w:rFonts w:cs="David" w:hint="cs"/>
          <w:szCs w:val="24"/>
          <w:rtl/>
        </w:rPr>
        <w:t>שיהיו</w:t>
      </w:r>
      <w:r w:rsidRPr="008076DB">
        <w:rPr>
          <w:rFonts w:cs="David"/>
          <w:szCs w:val="24"/>
          <w:rtl/>
        </w:rPr>
        <w:t xml:space="preserve"> </w:t>
      </w:r>
      <w:r w:rsidRPr="008076DB">
        <w:rPr>
          <w:rFonts w:cs="David" w:hint="cs"/>
          <w:szCs w:val="24"/>
          <w:rtl/>
        </w:rPr>
        <w:t>חתומים</w:t>
      </w:r>
      <w:r w:rsidRPr="008076DB">
        <w:rPr>
          <w:rFonts w:cs="David"/>
          <w:szCs w:val="24"/>
          <w:rtl/>
        </w:rPr>
        <w:t xml:space="preserve"> </w:t>
      </w:r>
      <w:r w:rsidRPr="008076DB">
        <w:rPr>
          <w:rFonts w:cs="David" w:hint="cs"/>
          <w:szCs w:val="24"/>
          <w:rtl/>
        </w:rPr>
        <w:t>ע</w:t>
      </w:r>
      <w:r w:rsidRPr="008076DB">
        <w:rPr>
          <w:rFonts w:cs="David"/>
          <w:szCs w:val="24"/>
          <w:rtl/>
        </w:rPr>
        <w:t>"</w:t>
      </w:r>
      <w:r w:rsidRPr="008076DB">
        <w:rPr>
          <w:rFonts w:cs="David" w:hint="cs"/>
          <w:szCs w:val="24"/>
          <w:rtl/>
        </w:rPr>
        <w:t>י</w:t>
      </w:r>
      <w:r w:rsidRPr="008076DB">
        <w:rPr>
          <w:rFonts w:cs="David"/>
          <w:szCs w:val="24"/>
          <w:rtl/>
        </w:rPr>
        <w:t xml:space="preserve"> </w:t>
      </w:r>
      <w:r w:rsidRPr="008076DB">
        <w:rPr>
          <w:rFonts w:cs="David" w:hint="cs"/>
          <w:szCs w:val="24"/>
          <w:rtl/>
        </w:rPr>
        <w:t>המציע</w:t>
      </w:r>
      <w:r w:rsidRPr="008076DB">
        <w:rPr>
          <w:rFonts w:cs="David"/>
          <w:szCs w:val="24"/>
          <w:rtl/>
        </w:rPr>
        <w:t>.</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hint="cs"/>
          <w:szCs w:val="24"/>
          <w:rtl/>
        </w:rPr>
        <w:t>העתקי</w:t>
      </w:r>
      <w:r w:rsidRPr="008076DB">
        <w:rPr>
          <w:rFonts w:cs="David"/>
          <w:szCs w:val="24"/>
          <w:rtl/>
        </w:rPr>
        <w:t xml:space="preserve"> </w:t>
      </w:r>
      <w:r w:rsidRPr="008076DB">
        <w:rPr>
          <w:rFonts w:cs="David" w:hint="cs"/>
          <w:szCs w:val="24"/>
          <w:rtl/>
        </w:rPr>
        <w:t>רישיונות</w:t>
      </w:r>
      <w:r w:rsidRPr="008076DB">
        <w:rPr>
          <w:rFonts w:cs="David"/>
          <w:szCs w:val="24"/>
          <w:rtl/>
        </w:rPr>
        <w:t xml:space="preserve"> </w:t>
      </w:r>
      <w:r w:rsidRPr="008076DB">
        <w:rPr>
          <w:rFonts w:cs="David" w:hint="cs"/>
          <w:szCs w:val="24"/>
          <w:rtl/>
        </w:rPr>
        <w:t>תקפים</w:t>
      </w:r>
      <w:r w:rsidRPr="008076DB">
        <w:rPr>
          <w:rFonts w:cs="David"/>
          <w:szCs w:val="24"/>
          <w:rtl/>
        </w:rPr>
        <w:t xml:space="preserve"> </w:t>
      </w:r>
      <w:r w:rsidRPr="008076DB">
        <w:rPr>
          <w:rFonts w:cs="David" w:hint="cs"/>
          <w:szCs w:val="24"/>
          <w:rtl/>
        </w:rPr>
        <w:t>מאת</w:t>
      </w:r>
      <w:r w:rsidRPr="008076DB">
        <w:rPr>
          <w:rFonts w:cs="David"/>
          <w:szCs w:val="24"/>
          <w:rtl/>
        </w:rPr>
        <w:t xml:space="preserve"> </w:t>
      </w:r>
      <w:r w:rsidRPr="008076DB">
        <w:rPr>
          <w:rFonts w:cs="David" w:hint="cs"/>
          <w:szCs w:val="24"/>
          <w:rtl/>
        </w:rPr>
        <w:t>משרד</w:t>
      </w:r>
      <w:r w:rsidRPr="008076DB">
        <w:rPr>
          <w:rFonts w:cs="David"/>
          <w:szCs w:val="24"/>
          <w:rtl/>
        </w:rPr>
        <w:t xml:space="preserve"> </w:t>
      </w:r>
      <w:r w:rsidRPr="008076DB">
        <w:rPr>
          <w:rFonts w:cs="David" w:hint="cs"/>
          <w:szCs w:val="24"/>
          <w:rtl/>
        </w:rPr>
        <w:t>התחבורה</w:t>
      </w:r>
      <w:r w:rsidRPr="008076DB">
        <w:rPr>
          <w:rFonts w:cs="David"/>
          <w:szCs w:val="24"/>
          <w:rtl/>
        </w:rPr>
        <w:t xml:space="preserve"> </w:t>
      </w:r>
      <w:r w:rsidRPr="008076DB">
        <w:rPr>
          <w:rFonts w:cs="David" w:hint="cs"/>
          <w:szCs w:val="24"/>
          <w:rtl/>
        </w:rPr>
        <w:t>להחזקת</w:t>
      </w:r>
      <w:r w:rsidRPr="008076DB">
        <w:rPr>
          <w:rFonts w:cs="David"/>
          <w:szCs w:val="24"/>
          <w:rtl/>
        </w:rPr>
        <w:t xml:space="preserve"> </w:t>
      </w:r>
      <w:r w:rsidRPr="008076DB">
        <w:rPr>
          <w:rFonts w:cs="David" w:hint="cs"/>
          <w:szCs w:val="24"/>
          <w:rtl/>
        </w:rPr>
        <w:t>מפעל</w:t>
      </w:r>
      <w:r w:rsidRPr="008076DB">
        <w:rPr>
          <w:rFonts w:cs="David"/>
          <w:szCs w:val="24"/>
          <w:rtl/>
        </w:rPr>
        <w:t xml:space="preserve"> </w:t>
      </w:r>
      <w:r w:rsidRPr="008076DB">
        <w:rPr>
          <w:rFonts w:cs="David" w:hint="cs"/>
          <w:szCs w:val="24"/>
          <w:rtl/>
        </w:rPr>
        <w:t>למכונאות</w:t>
      </w:r>
      <w:r w:rsidRPr="008076DB">
        <w:rPr>
          <w:rFonts w:cs="David"/>
          <w:szCs w:val="24"/>
          <w:rtl/>
        </w:rPr>
        <w:t xml:space="preserve"> </w:t>
      </w:r>
      <w:r w:rsidRPr="008076DB">
        <w:rPr>
          <w:rFonts w:cs="David" w:hint="cs"/>
          <w:szCs w:val="24"/>
          <w:rtl/>
        </w:rPr>
        <w:t>רכב</w:t>
      </w:r>
      <w:r w:rsidRPr="008076DB">
        <w:rPr>
          <w:rFonts w:cs="David"/>
          <w:szCs w:val="24"/>
          <w:rtl/>
        </w:rPr>
        <w:t xml:space="preserve"> (</w:t>
      </w:r>
      <w:r w:rsidRPr="008076DB">
        <w:rPr>
          <w:rFonts w:cs="David" w:hint="cs"/>
          <w:szCs w:val="24"/>
          <w:rtl/>
        </w:rPr>
        <w:t>שניתן</w:t>
      </w:r>
      <w:r w:rsidRPr="008076DB">
        <w:rPr>
          <w:rFonts w:cs="David"/>
          <w:szCs w:val="24"/>
          <w:rtl/>
        </w:rPr>
        <w:t xml:space="preserve"> </w:t>
      </w:r>
      <w:r w:rsidRPr="008076DB">
        <w:rPr>
          <w:rFonts w:cs="David" w:hint="cs"/>
          <w:szCs w:val="24"/>
          <w:rtl/>
        </w:rPr>
        <w:t>למציע</w:t>
      </w:r>
      <w:r w:rsidRPr="008076DB">
        <w:rPr>
          <w:rFonts w:cs="David"/>
          <w:szCs w:val="24"/>
          <w:rtl/>
        </w:rPr>
        <w:t xml:space="preserve">) </w:t>
      </w:r>
      <w:r w:rsidRPr="008076DB">
        <w:rPr>
          <w:rFonts w:cs="David" w:hint="cs"/>
          <w:szCs w:val="24"/>
          <w:rtl/>
        </w:rPr>
        <w:t>ומפעל לתיקון</w:t>
      </w:r>
      <w:r w:rsidRPr="008076DB">
        <w:rPr>
          <w:rFonts w:cs="David"/>
          <w:szCs w:val="24"/>
          <w:rtl/>
        </w:rPr>
        <w:t xml:space="preserve"> </w:t>
      </w:r>
      <w:r w:rsidRPr="008076DB">
        <w:rPr>
          <w:rFonts w:cs="David" w:hint="cs"/>
          <w:szCs w:val="24"/>
          <w:rtl/>
        </w:rPr>
        <w:t>מרכבים</w:t>
      </w:r>
      <w:r w:rsidRPr="008076DB">
        <w:rPr>
          <w:rFonts w:cs="David"/>
          <w:szCs w:val="24"/>
          <w:rtl/>
        </w:rPr>
        <w:t xml:space="preserve"> </w:t>
      </w:r>
      <w:r w:rsidRPr="008076DB">
        <w:rPr>
          <w:rFonts w:cs="David" w:hint="cs"/>
          <w:szCs w:val="24"/>
          <w:rtl/>
        </w:rPr>
        <w:t>וצבעות</w:t>
      </w:r>
      <w:r w:rsidRPr="008076DB">
        <w:rPr>
          <w:rFonts w:cs="David"/>
          <w:szCs w:val="24"/>
          <w:rtl/>
        </w:rPr>
        <w:t xml:space="preserve"> </w:t>
      </w:r>
      <w:r w:rsidRPr="008076DB">
        <w:rPr>
          <w:rFonts w:cs="David" w:hint="cs"/>
          <w:szCs w:val="24"/>
          <w:rtl/>
        </w:rPr>
        <w:t>רכב</w:t>
      </w:r>
      <w:r w:rsidRPr="008076DB">
        <w:rPr>
          <w:rFonts w:cs="David"/>
          <w:szCs w:val="24"/>
          <w:rtl/>
        </w:rPr>
        <w:t xml:space="preserve"> (</w:t>
      </w:r>
      <w:r w:rsidRPr="008076DB">
        <w:rPr>
          <w:rFonts w:cs="David" w:hint="cs"/>
          <w:szCs w:val="24"/>
          <w:rtl/>
        </w:rPr>
        <w:t>שניתן</w:t>
      </w:r>
      <w:r w:rsidRPr="008076DB">
        <w:rPr>
          <w:rFonts w:cs="David"/>
          <w:szCs w:val="24"/>
          <w:rtl/>
        </w:rPr>
        <w:t xml:space="preserve"> </w:t>
      </w:r>
      <w:r w:rsidRPr="008076DB">
        <w:rPr>
          <w:rFonts w:cs="David" w:hint="cs"/>
          <w:szCs w:val="24"/>
          <w:rtl/>
        </w:rPr>
        <w:t>למציע</w:t>
      </w:r>
      <w:r w:rsidRPr="008076DB">
        <w:rPr>
          <w:rFonts w:cs="David"/>
          <w:szCs w:val="24"/>
          <w:rtl/>
        </w:rPr>
        <w:t xml:space="preserve"> </w:t>
      </w:r>
      <w:r w:rsidRPr="008076DB">
        <w:rPr>
          <w:rFonts w:cs="David" w:hint="cs"/>
          <w:szCs w:val="24"/>
          <w:rtl/>
        </w:rPr>
        <w:t>או</w:t>
      </w:r>
      <w:r w:rsidRPr="008076DB">
        <w:rPr>
          <w:rFonts w:cs="David"/>
          <w:szCs w:val="24"/>
          <w:rtl/>
        </w:rPr>
        <w:t xml:space="preserve"> </w:t>
      </w:r>
      <w:r w:rsidRPr="008076DB">
        <w:rPr>
          <w:rFonts w:cs="David" w:hint="cs"/>
          <w:szCs w:val="24"/>
          <w:rtl/>
        </w:rPr>
        <w:t>לקבלן</w:t>
      </w:r>
      <w:r w:rsidRPr="008076DB">
        <w:rPr>
          <w:rFonts w:cs="David"/>
          <w:szCs w:val="24"/>
          <w:rtl/>
        </w:rPr>
        <w:t xml:space="preserve"> </w:t>
      </w:r>
      <w:r w:rsidRPr="008076DB">
        <w:rPr>
          <w:rFonts w:cs="David" w:hint="cs"/>
          <w:szCs w:val="24"/>
          <w:rtl/>
        </w:rPr>
        <w:t>המשנה</w:t>
      </w:r>
      <w:r w:rsidRPr="008076DB">
        <w:rPr>
          <w:rFonts w:cs="David"/>
          <w:szCs w:val="24"/>
          <w:rtl/>
        </w:rPr>
        <w:t xml:space="preserve"> </w:t>
      </w:r>
      <w:r w:rsidRPr="008076DB">
        <w:rPr>
          <w:rFonts w:cs="David" w:hint="cs"/>
          <w:szCs w:val="24"/>
          <w:rtl/>
        </w:rPr>
        <w:t>מטעמו</w:t>
      </w:r>
      <w:r w:rsidRPr="008076DB">
        <w:rPr>
          <w:rFonts w:cs="David"/>
          <w:szCs w:val="24"/>
          <w:rtl/>
        </w:rPr>
        <w:t xml:space="preserve">) </w:t>
      </w:r>
      <w:r w:rsidRPr="008076DB">
        <w:rPr>
          <w:rFonts w:cs="David" w:hint="cs"/>
          <w:szCs w:val="24"/>
          <w:rtl/>
        </w:rPr>
        <w:t>לפי</w:t>
      </w:r>
      <w:r w:rsidRPr="008076DB">
        <w:rPr>
          <w:rFonts w:cs="David"/>
          <w:szCs w:val="24"/>
          <w:rtl/>
        </w:rPr>
        <w:t xml:space="preserve"> </w:t>
      </w:r>
      <w:r w:rsidRPr="008076DB">
        <w:rPr>
          <w:rFonts w:cs="David" w:hint="cs"/>
          <w:szCs w:val="24"/>
          <w:rtl/>
        </w:rPr>
        <w:t>סעיפים</w:t>
      </w:r>
      <w:r w:rsidRPr="008076DB">
        <w:rPr>
          <w:rFonts w:cs="David"/>
          <w:szCs w:val="24"/>
          <w:rtl/>
        </w:rPr>
        <w:t xml:space="preserve"> </w:t>
      </w:r>
      <w:r w:rsidRPr="008076DB">
        <w:rPr>
          <w:rFonts w:cs="David" w:hint="cs"/>
          <w:szCs w:val="24"/>
          <w:rtl/>
        </w:rPr>
        <w:t>לכתב המכרז.</w:t>
      </w:r>
    </w:p>
    <w:p w:rsidR="00BD5A4C" w:rsidRPr="008076DB" w:rsidRDefault="00BD5A4C" w:rsidP="00BD5A4C">
      <w:pPr>
        <w:pStyle w:val="Heading3"/>
        <w:keepNext/>
        <w:widowControl/>
        <w:numPr>
          <w:ilvl w:val="0"/>
          <w:numId w:val="19"/>
        </w:numPr>
        <w:tabs>
          <w:tab w:val="left" w:pos="424"/>
          <w:tab w:val="num" w:pos="1558"/>
        </w:tabs>
        <w:overflowPunct w:val="0"/>
        <w:autoSpaceDE w:val="0"/>
        <w:autoSpaceDN w:val="0"/>
        <w:bidi/>
        <w:adjustRightInd w:val="0"/>
        <w:spacing w:before="0"/>
        <w:ind w:left="424"/>
        <w:textAlignment w:val="baseline"/>
        <w:rPr>
          <w:bCs w:val="0"/>
          <w:sz w:val="24"/>
          <w:szCs w:val="24"/>
          <w:rtl/>
        </w:rPr>
      </w:pPr>
      <w:r w:rsidRPr="008076DB">
        <w:rPr>
          <w:rFonts w:hint="cs"/>
          <w:bCs w:val="0"/>
          <w:sz w:val="24"/>
          <w:szCs w:val="24"/>
          <w:rtl/>
        </w:rPr>
        <w:t>העתקי רישיונות תקפים מטעם משרד התחבורה</w:t>
      </w:r>
      <w:r w:rsidRPr="008076DB">
        <w:rPr>
          <w:bCs w:val="0"/>
          <w:sz w:val="24"/>
          <w:szCs w:val="24"/>
          <w:rtl/>
        </w:rPr>
        <w:t xml:space="preserve"> </w:t>
      </w:r>
      <w:r w:rsidRPr="008076DB">
        <w:rPr>
          <w:rFonts w:hint="cs"/>
          <w:bCs w:val="0"/>
          <w:sz w:val="24"/>
          <w:szCs w:val="24"/>
          <w:rtl/>
        </w:rPr>
        <w:t>להחזקת</w:t>
      </w:r>
      <w:r w:rsidRPr="008076DB">
        <w:rPr>
          <w:bCs w:val="0"/>
          <w:sz w:val="24"/>
          <w:szCs w:val="24"/>
          <w:rtl/>
        </w:rPr>
        <w:t xml:space="preserve"> </w:t>
      </w:r>
      <w:r w:rsidRPr="008076DB">
        <w:rPr>
          <w:rFonts w:hint="cs"/>
          <w:bCs w:val="0"/>
          <w:sz w:val="24"/>
          <w:szCs w:val="24"/>
          <w:rtl/>
        </w:rPr>
        <w:t>מפעל</w:t>
      </w:r>
      <w:r w:rsidRPr="008076DB">
        <w:rPr>
          <w:bCs w:val="0"/>
          <w:sz w:val="24"/>
          <w:szCs w:val="24"/>
          <w:rtl/>
        </w:rPr>
        <w:t xml:space="preserve"> </w:t>
      </w:r>
      <w:r w:rsidRPr="008076DB">
        <w:rPr>
          <w:rFonts w:hint="cs"/>
          <w:bCs w:val="0"/>
          <w:sz w:val="24"/>
          <w:szCs w:val="24"/>
          <w:rtl/>
        </w:rPr>
        <w:t>לחשמלאות</w:t>
      </w:r>
      <w:r w:rsidRPr="008076DB">
        <w:rPr>
          <w:bCs w:val="0"/>
          <w:sz w:val="24"/>
          <w:szCs w:val="24"/>
          <w:rtl/>
        </w:rPr>
        <w:t xml:space="preserve"> </w:t>
      </w:r>
      <w:r w:rsidRPr="008076DB">
        <w:rPr>
          <w:rFonts w:hint="cs"/>
          <w:bCs w:val="0"/>
          <w:sz w:val="24"/>
          <w:szCs w:val="24"/>
          <w:rtl/>
        </w:rPr>
        <w:t>רכב</w:t>
      </w:r>
      <w:r w:rsidRPr="008076DB">
        <w:rPr>
          <w:bCs w:val="0"/>
          <w:sz w:val="24"/>
          <w:szCs w:val="24"/>
          <w:rtl/>
        </w:rPr>
        <w:t xml:space="preserve"> </w:t>
      </w:r>
      <w:r w:rsidRPr="008076DB">
        <w:rPr>
          <w:rFonts w:hint="cs"/>
          <w:bCs w:val="0"/>
          <w:sz w:val="24"/>
          <w:szCs w:val="24"/>
          <w:rtl/>
        </w:rPr>
        <w:t>ומפעל</w:t>
      </w:r>
      <w:r w:rsidRPr="008076DB">
        <w:rPr>
          <w:bCs w:val="0"/>
          <w:sz w:val="24"/>
          <w:szCs w:val="24"/>
          <w:rtl/>
        </w:rPr>
        <w:t xml:space="preserve"> </w:t>
      </w:r>
      <w:r w:rsidRPr="008076DB">
        <w:rPr>
          <w:rFonts w:hint="cs"/>
          <w:bCs w:val="0"/>
          <w:sz w:val="24"/>
          <w:szCs w:val="24"/>
          <w:rtl/>
        </w:rPr>
        <w:t>התקנה</w:t>
      </w:r>
      <w:r w:rsidRPr="008076DB">
        <w:rPr>
          <w:bCs w:val="0"/>
          <w:sz w:val="24"/>
          <w:szCs w:val="24"/>
          <w:rtl/>
        </w:rPr>
        <w:t xml:space="preserve"> </w:t>
      </w:r>
      <w:r w:rsidRPr="008076DB">
        <w:rPr>
          <w:rFonts w:hint="cs"/>
          <w:bCs w:val="0"/>
          <w:sz w:val="24"/>
          <w:szCs w:val="24"/>
          <w:rtl/>
        </w:rPr>
        <w:t>ושירות</w:t>
      </w:r>
      <w:r w:rsidRPr="008076DB">
        <w:rPr>
          <w:bCs w:val="0"/>
          <w:sz w:val="24"/>
          <w:szCs w:val="24"/>
          <w:rtl/>
        </w:rPr>
        <w:t xml:space="preserve"> </w:t>
      </w:r>
      <w:r w:rsidRPr="008076DB">
        <w:rPr>
          <w:rFonts w:hint="cs"/>
          <w:bCs w:val="0"/>
          <w:sz w:val="24"/>
          <w:szCs w:val="24"/>
          <w:rtl/>
        </w:rPr>
        <w:t>למזגני</w:t>
      </w:r>
      <w:r w:rsidRPr="008076DB">
        <w:rPr>
          <w:bCs w:val="0"/>
          <w:sz w:val="24"/>
          <w:szCs w:val="24"/>
          <w:rtl/>
        </w:rPr>
        <w:t xml:space="preserve"> </w:t>
      </w:r>
      <w:r w:rsidRPr="008076DB">
        <w:rPr>
          <w:rFonts w:hint="cs"/>
          <w:bCs w:val="0"/>
          <w:sz w:val="24"/>
          <w:szCs w:val="24"/>
          <w:rtl/>
        </w:rPr>
        <w:t>אויר</w:t>
      </w:r>
      <w:r w:rsidRPr="008076DB">
        <w:rPr>
          <w:bCs w:val="0"/>
          <w:sz w:val="24"/>
          <w:szCs w:val="24"/>
          <w:rtl/>
        </w:rPr>
        <w:t xml:space="preserve"> </w:t>
      </w:r>
      <w:r w:rsidRPr="008076DB">
        <w:rPr>
          <w:rFonts w:hint="cs"/>
          <w:bCs w:val="0"/>
          <w:sz w:val="24"/>
          <w:szCs w:val="24"/>
          <w:rtl/>
        </w:rPr>
        <w:t>לרכב לפי</w:t>
      </w:r>
      <w:r w:rsidRPr="008076DB">
        <w:rPr>
          <w:bCs w:val="0"/>
          <w:sz w:val="24"/>
          <w:szCs w:val="24"/>
          <w:rtl/>
        </w:rPr>
        <w:t xml:space="preserve"> </w:t>
      </w:r>
      <w:r w:rsidRPr="008076DB">
        <w:rPr>
          <w:rFonts w:hint="cs"/>
          <w:bCs w:val="0"/>
          <w:sz w:val="24"/>
          <w:szCs w:val="24"/>
          <w:rtl/>
        </w:rPr>
        <w:t>צו</w:t>
      </w:r>
      <w:r w:rsidRPr="008076DB">
        <w:rPr>
          <w:bCs w:val="0"/>
          <w:sz w:val="24"/>
          <w:szCs w:val="24"/>
          <w:rtl/>
        </w:rPr>
        <w:t xml:space="preserve"> </w:t>
      </w:r>
      <w:r w:rsidRPr="008076DB">
        <w:rPr>
          <w:rFonts w:hint="cs"/>
          <w:bCs w:val="0"/>
          <w:sz w:val="24"/>
          <w:szCs w:val="24"/>
          <w:rtl/>
        </w:rPr>
        <w:t>הפיקוח</w:t>
      </w:r>
      <w:r w:rsidRPr="008076DB">
        <w:rPr>
          <w:bCs w:val="0"/>
          <w:sz w:val="24"/>
          <w:szCs w:val="24"/>
          <w:rtl/>
        </w:rPr>
        <w:t xml:space="preserve"> </w:t>
      </w:r>
      <w:r w:rsidRPr="008076DB">
        <w:rPr>
          <w:rFonts w:hint="cs"/>
          <w:bCs w:val="0"/>
          <w:sz w:val="24"/>
          <w:szCs w:val="24"/>
          <w:rtl/>
        </w:rPr>
        <w:t>על</w:t>
      </w:r>
      <w:r w:rsidRPr="008076DB">
        <w:rPr>
          <w:bCs w:val="0"/>
          <w:sz w:val="24"/>
          <w:szCs w:val="24"/>
          <w:rtl/>
        </w:rPr>
        <w:t xml:space="preserve"> </w:t>
      </w:r>
      <w:r w:rsidRPr="008076DB">
        <w:rPr>
          <w:rFonts w:hint="cs"/>
          <w:bCs w:val="0"/>
          <w:sz w:val="24"/>
          <w:szCs w:val="24"/>
          <w:rtl/>
        </w:rPr>
        <w:t>מצרכים</w:t>
      </w:r>
      <w:r w:rsidRPr="008076DB">
        <w:rPr>
          <w:bCs w:val="0"/>
          <w:sz w:val="24"/>
          <w:szCs w:val="24"/>
          <w:rtl/>
        </w:rPr>
        <w:t xml:space="preserve"> </w:t>
      </w:r>
      <w:r w:rsidRPr="008076DB">
        <w:rPr>
          <w:rFonts w:hint="cs"/>
          <w:bCs w:val="0"/>
          <w:sz w:val="24"/>
          <w:szCs w:val="24"/>
          <w:rtl/>
        </w:rPr>
        <w:t>ושירותים</w:t>
      </w:r>
      <w:r w:rsidRPr="008076DB">
        <w:rPr>
          <w:bCs w:val="0"/>
          <w:sz w:val="24"/>
          <w:szCs w:val="24"/>
          <w:rtl/>
        </w:rPr>
        <w:t xml:space="preserve"> </w:t>
      </w:r>
      <w:r w:rsidRPr="008076DB">
        <w:rPr>
          <w:rFonts w:hint="cs"/>
          <w:bCs w:val="0"/>
          <w:sz w:val="24"/>
          <w:szCs w:val="24"/>
          <w:rtl/>
        </w:rPr>
        <w:t>למוסכים</w:t>
      </w:r>
      <w:r w:rsidRPr="008076DB">
        <w:rPr>
          <w:bCs w:val="0"/>
          <w:sz w:val="24"/>
          <w:szCs w:val="24"/>
          <w:rtl/>
        </w:rPr>
        <w:t xml:space="preserve"> </w:t>
      </w:r>
      <w:r w:rsidRPr="008076DB">
        <w:rPr>
          <w:rFonts w:hint="cs"/>
          <w:bCs w:val="0"/>
          <w:sz w:val="24"/>
          <w:szCs w:val="24"/>
          <w:rtl/>
        </w:rPr>
        <w:t>ומפעלים</w:t>
      </w:r>
      <w:r w:rsidRPr="008076DB">
        <w:rPr>
          <w:bCs w:val="0"/>
          <w:sz w:val="24"/>
          <w:szCs w:val="24"/>
          <w:rtl/>
        </w:rPr>
        <w:t xml:space="preserve"> </w:t>
      </w:r>
      <w:r w:rsidRPr="008076DB">
        <w:rPr>
          <w:rFonts w:hint="cs"/>
          <w:bCs w:val="0"/>
          <w:sz w:val="24"/>
          <w:szCs w:val="24"/>
          <w:rtl/>
        </w:rPr>
        <w:t>לכלי</w:t>
      </w:r>
      <w:r w:rsidRPr="008076DB">
        <w:rPr>
          <w:bCs w:val="0"/>
          <w:sz w:val="24"/>
          <w:szCs w:val="24"/>
          <w:rtl/>
        </w:rPr>
        <w:t xml:space="preserve"> </w:t>
      </w:r>
      <w:r w:rsidRPr="008076DB">
        <w:rPr>
          <w:rFonts w:hint="cs"/>
          <w:bCs w:val="0"/>
          <w:sz w:val="24"/>
          <w:szCs w:val="24"/>
          <w:rtl/>
        </w:rPr>
        <w:t xml:space="preserve">רכב לפי סעיפים 7-8 </w:t>
      </w:r>
      <w:r w:rsidRPr="008076DB">
        <w:rPr>
          <w:bCs w:val="0"/>
          <w:sz w:val="24"/>
          <w:szCs w:val="24"/>
          <w:rtl/>
        </w:rPr>
        <w:t xml:space="preserve"> </w:t>
      </w:r>
      <w:r w:rsidRPr="008076DB">
        <w:rPr>
          <w:rFonts w:hint="cs"/>
          <w:bCs w:val="0"/>
          <w:sz w:val="24"/>
          <w:szCs w:val="24"/>
          <w:rtl/>
        </w:rPr>
        <w:t>למכרז</w:t>
      </w:r>
      <w:r w:rsidRPr="008076DB">
        <w:rPr>
          <w:bCs w:val="0"/>
          <w:sz w:val="24"/>
          <w:szCs w:val="24"/>
          <w:rtl/>
        </w:rPr>
        <w:t xml:space="preserve">. </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hint="cs"/>
          <w:szCs w:val="24"/>
          <w:rtl/>
        </w:rPr>
        <w:t>אישור נסח חברה עדכני של רשם התאגידים (פלט עדכני).</w:t>
      </w:r>
      <w:r w:rsidRPr="008076DB">
        <w:rPr>
          <w:rFonts w:cs="David"/>
          <w:szCs w:val="24"/>
        </w:rPr>
        <w:t xml:space="preserve"> </w:t>
      </w:r>
      <w:r w:rsidRPr="008076DB">
        <w:rPr>
          <w:rFonts w:cs="David"/>
          <w:szCs w:val="24"/>
          <w:rtl/>
        </w:rPr>
        <w:t>לפיו</w:t>
      </w:r>
      <w:r w:rsidRPr="008076DB">
        <w:rPr>
          <w:rFonts w:cs="David"/>
          <w:szCs w:val="24"/>
        </w:rPr>
        <w:t xml:space="preserve"> </w:t>
      </w:r>
      <w:r w:rsidRPr="008076DB">
        <w:rPr>
          <w:rFonts w:cs="David"/>
          <w:szCs w:val="24"/>
          <w:rtl/>
        </w:rPr>
        <w:t>שילם</w:t>
      </w:r>
      <w:r w:rsidRPr="008076DB">
        <w:rPr>
          <w:rFonts w:cs="David"/>
          <w:szCs w:val="24"/>
        </w:rPr>
        <w:t xml:space="preserve"> </w:t>
      </w:r>
      <w:r w:rsidRPr="008076DB">
        <w:rPr>
          <w:rFonts w:cs="David"/>
          <w:szCs w:val="24"/>
          <w:rtl/>
        </w:rPr>
        <w:t>את</w:t>
      </w:r>
      <w:r w:rsidRPr="008076DB">
        <w:rPr>
          <w:rFonts w:cs="David"/>
          <w:szCs w:val="24"/>
        </w:rPr>
        <w:t xml:space="preserve"> </w:t>
      </w:r>
      <w:r w:rsidRPr="008076DB">
        <w:rPr>
          <w:rFonts w:cs="David"/>
          <w:szCs w:val="24"/>
          <w:rtl/>
        </w:rPr>
        <w:t>האגרה</w:t>
      </w:r>
      <w:r w:rsidRPr="008076DB">
        <w:rPr>
          <w:rFonts w:cs="David"/>
          <w:szCs w:val="24"/>
        </w:rPr>
        <w:t xml:space="preserve"> </w:t>
      </w:r>
      <w:r w:rsidRPr="008076DB">
        <w:rPr>
          <w:rFonts w:cs="David"/>
          <w:szCs w:val="24"/>
          <w:rtl/>
        </w:rPr>
        <w:t>השנתית</w:t>
      </w:r>
      <w:r w:rsidRPr="008076DB">
        <w:rPr>
          <w:rFonts w:cs="David"/>
          <w:szCs w:val="24"/>
        </w:rPr>
        <w:t xml:space="preserve"> </w:t>
      </w:r>
      <w:r w:rsidRPr="008076DB">
        <w:rPr>
          <w:rFonts w:cs="David"/>
          <w:szCs w:val="24"/>
          <w:rtl/>
        </w:rPr>
        <w:t>והגיש</w:t>
      </w:r>
      <w:r w:rsidRPr="008076DB">
        <w:rPr>
          <w:rFonts w:cs="David"/>
          <w:szCs w:val="24"/>
        </w:rPr>
        <w:t xml:space="preserve"> </w:t>
      </w:r>
      <w:r w:rsidRPr="008076DB">
        <w:rPr>
          <w:rFonts w:cs="David"/>
          <w:szCs w:val="24"/>
          <w:rtl/>
        </w:rPr>
        <w:t>את</w:t>
      </w:r>
      <w:r w:rsidRPr="008076DB">
        <w:rPr>
          <w:rFonts w:cs="David"/>
          <w:szCs w:val="24"/>
        </w:rPr>
        <w:t xml:space="preserve"> </w:t>
      </w:r>
      <w:r w:rsidRPr="008076DB">
        <w:rPr>
          <w:rFonts w:cs="David"/>
          <w:szCs w:val="24"/>
          <w:rtl/>
        </w:rPr>
        <w:t>הדוח</w:t>
      </w:r>
      <w:r w:rsidRPr="008076DB">
        <w:rPr>
          <w:rFonts w:cs="David"/>
          <w:szCs w:val="24"/>
        </w:rPr>
        <w:t xml:space="preserve"> </w:t>
      </w:r>
      <w:r w:rsidRPr="008076DB">
        <w:rPr>
          <w:rFonts w:cs="David" w:hint="cs"/>
          <w:szCs w:val="24"/>
          <w:rtl/>
        </w:rPr>
        <w:t>ה</w:t>
      </w:r>
      <w:r w:rsidRPr="008076DB">
        <w:rPr>
          <w:rFonts w:cs="David"/>
          <w:szCs w:val="24"/>
          <w:rtl/>
        </w:rPr>
        <w:t>שנתי</w:t>
      </w:r>
      <w:r w:rsidRPr="008076DB">
        <w:rPr>
          <w:rFonts w:cs="David"/>
          <w:szCs w:val="24"/>
        </w:rPr>
        <w:t xml:space="preserve">, </w:t>
      </w:r>
      <w:r w:rsidRPr="008076DB">
        <w:rPr>
          <w:rFonts w:cs="David"/>
          <w:szCs w:val="24"/>
          <w:rtl/>
        </w:rPr>
        <w:t>כנדרש</w:t>
      </w:r>
      <w:r w:rsidRPr="008076DB">
        <w:rPr>
          <w:rFonts w:cs="David"/>
          <w:szCs w:val="24"/>
        </w:rPr>
        <w:t xml:space="preserve"> </w:t>
      </w:r>
      <w:r w:rsidRPr="008076DB">
        <w:rPr>
          <w:rFonts w:cs="David"/>
          <w:szCs w:val="24"/>
          <w:rtl/>
        </w:rPr>
        <w:t>בחוק</w:t>
      </w:r>
      <w:r w:rsidRPr="008076DB">
        <w:rPr>
          <w:rFonts w:cs="David"/>
          <w:szCs w:val="24"/>
        </w:rPr>
        <w:t xml:space="preserve"> </w:t>
      </w:r>
      <w:r w:rsidRPr="008076DB">
        <w:rPr>
          <w:rFonts w:cs="David"/>
          <w:szCs w:val="24"/>
          <w:rtl/>
        </w:rPr>
        <w:t>החברות</w:t>
      </w:r>
      <w:r w:rsidRPr="008076DB">
        <w:rPr>
          <w:rFonts w:cs="David"/>
          <w:szCs w:val="24"/>
        </w:rPr>
        <w:t xml:space="preserve"> </w:t>
      </w:r>
      <w:r w:rsidRPr="008076DB">
        <w:rPr>
          <w:rFonts w:cs="David"/>
          <w:szCs w:val="24"/>
          <w:rtl/>
        </w:rPr>
        <w:t>התשנ</w:t>
      </w:r>
      <w:r w:rsidRPr="008076DB">
        <w:rPr>
          <w:rFonts w:cs="David"/>
          <w:szCs w:val="24"/>
        </w:rPr>
        <w:t>"</w:t>
      </w:r>
      <w:r w:rsidRPr="008076DB">
        <w:rPr>
          <w:rFonts w:cs="David"/>
          <w:szCs w:val="24"/>
          <w:rtl/>
        </w:rPr>
        <w:t>ט</w:t>
      </w:r>
      <w:r w:rsidRPr="008076DB">
        <w:rPr>
          <w:rFonts w:cs="David" w:hint="cs"/>
          <w:szCs w:val="24"/>
          <w:rtl/>
        </w:rPr>
        <w:t>- 1999.</w:t>
      </w:r>
    </w:p>
    <w:p w:rsidR="00BD5A4C" w:rsidRPr="008076DB" w:rsidRDefault="00BD5A4C" w:rsidP="00BD5A4C">
      <w:pPr>
        <w:tabs>
          <w:tab w:val="num" w:pos="2297"/>
        </w:tabs>
        <w:spacing w:line="360" w:lineRule="auto"/>
        <w:ind w:firstLine="46"/>
        <w:jc w:val="left"/>
        <w:rPr>
          <w:rFonts w:cs="David"/>
          <w:sz w:val="24"/>
          <w:szCs w:val="24"/>
          <w:rtl/>
        </w:rPr>
      </w:pPr>
      <w:r w:rsidRPr="008076DB">
        <w:rPr>
          <w:rFonts w:cs="David" w:hint="eastAsia"/>
          <w:sz w:val="24"/>
          <w:szCs w:val="24"/>
          <w:rtl/>
        </w:rPr>
        <w:t>יובהר</w:t>
      </w:r>
      <w:r w:rsidRPr="008076DB">
        <w:rPr>
          <w:rFonts w:cs="David"/>
          <w:sz w:val="24"/>
          <w:szCs w:val="24"/>
          <w:rtl/>
        </w:rPr>
        <w:t xml:space="preserve"> כי הרשימה דלעיל הינה לשם נוחות המציעים בלבד, ואין בה כדי לייתר,   </w:t>
      </w:r>
      <w:r w:rsidRPr="008076DB">
        <w:rPr>
          <w:rFonts w:cs="David" w:hint="eastAsia"/>
          <w:sz w:val="24"/>
          <w:szCs w:val="24"/>
          <w:rtl/>
        </w:rPr>
        <w:t>להחריג</w:t>
      </w:r>
      <w:r w:rsidRPr="008076DB">
        <w:rPr>
          <w:rFonts w:cs="David"/>
          <w:sz w:val="24"/>
          <w:szCs w:val="24"/>
          <w:rtl/>
        </w:rPr>
        <w:t xml:space="preserve"> או לשלול כל </w:t>
      </w:r>
      <w:r w:rsidRPr="008076DB">
        <w:rPr>
          <w:rFonts w:cs="David" w:hint="eastAsia"/>
          <w:sz w:val="24"/>
          <w:szCs w:val="24"/>
          <w:rtl/>
        </w:rPr>
        <w:t>מסמך</w:t>
      </w:r>
      <w:r w:rsidRPr="008076DB">
        <w:rPr>
          <w:rFonts w:cs="David"/>
          <w:sz w:val="24"/>
          <w:szCs w:val="24"/>
          <w:rtl/>
        </w:rPr>
        <w:t xml:space="preserve"> </w:t>
      </w:r>
      <w:r w:rsidRPr="008076DB">
        <w:rPr>
          <w:rFonts w:cs="David" w:hint="eastAsia"/>
          <w:sz w:val="24"/>
          <w:szCs w:val="24"/>
          <w:rtl/>
        </w:rPr>
        <w:t>או</w:t>
      </w:r>
      <w:r w:rsidRPr="008076DB">
        <w:rPr>
          <w:rFonts w:cs="David"/>
          <w:sz w:val="24"/>
          <w:szCs w:val="24"/>
          <w:rtl/>
        </w:rPr>
        <w:t xml:space="preserve"> </w:t>
      </w:r>
      <w:r w:rsidRPr="008076DB">
        <w:rPr>
          <w:rFonts w:cs="David" w:hint="eastAsia"/>
          <w:sz w:val="24"/>
          <w:szCs w:val="24"/>
          <w:rtl/>
        </w:rPr>
        <w:t>דרישה</w:t>
      </w:r>
      <w:r w:rsidRPr="008076DB">
        <w:rPr>
          <w:rFonts w:cs="David"/>
          <w:sz w:val="24"/>
          <w:szCs w:val="24"/>
          <w:rtl/>
        </w:rPr>
        <w:t xml:space="preserve"> </w:t>
      </w:r>
      <w:r w:rsidRPr="008076DB">
        <w:rPr>
          <w:rFonts w:cs="David" w:hint="eastAsia"/>
          <w:sz w:val="24"/>
          <w:szCs w:val="24"/>
          <w:rtl/>
        </w:rPr>
        <w:t>אשר</w:t>
      </w:r>
      <w:r w:rsidRPr="008076DB">
        <w:rPr>
          <w:rFonts w:cs="David"/>
          <w:sz w:val="24"/>
          <w:szCs w:val="24"/>
          <w:rtl/>
        </w:rPr>
        <w:t xml:space="preserve"> </w:t>
      </w:r>
      <w:r w:rsidRPr="008076DB">
        <w:rPr>
          <w:rFonts w:cs="David" w:hint="eastAsia"/>
          <w:sz w:val="24"/>
          <w:szCs w:val="24"/>
          <w:rtl/>
        </w:rPr>
        <w:t>הופיעו</w:t>
      </w:r>
      <w:r w:rsidRPr="008076DB">
        <w:rPr>
          <w:rFonts w:cs="David"/>
          <w:sz w:val="24"/>
          <w:szCs w:val="24"/>
          <w:rtl/>
        </w:rPr>
        <w:t xml:space="preserve"> בתנאי המכרז ולא נמנו ברשימה  זו.</w:t>
      </w:r>
    </w:p>
    <w:p w:rsidR="00BD5A4C" w:rsidRPr="008076DB" w:rsidRDefault="00BD5A4C" w:rsidP="00BD5A4C">
      <w:pPr>
        <w:tabs>
          <w:tab w:val="left" w:pos="901"/>
          <w:tab w:val="left" w:pos="1576"/>
          <w:tab w:val="left" w:pos="2137"/>
          <w:tab w:val="left" w:pos="2699"/>
          <w:tab w:val="left" w:pos="3263"/>
          <w:tab w:val="left" w:pos="3824"/>
          <w:tab w:val="left" w:pos="4388"/>
          <w:tab w:val="left" w:pos="4949"/>
          <w:tab w:val="left" w:pos="6075"/>
          <w:tab w:val="left" w:pos="7200"/>
        </w:tabs>
        <w:ind w:left="680" w:hanging="681"/>
        <w:rPr>
          <w:rFonts w:cs="David"/>
          <w:sz w:val="24"/>
          <w:szCs w:val="24"/>
          <w:rtl/>
        </w:rPr>
      </w:pPr>
      <w:r w:rsidRPr="008076DB">
        <w:rPr>
          <w:rFonts w:cs="David" w:hint="cs"/>
          <w:sz w:val="24"/>
          <w:szCs w:val="24"/>
          <w:rtl/>
        </w:rPr>
        <w:t xml:space="preserve"> </w:t>
      </w:r>
    </w:p>
    <w:p w:rsidR="00BD5A4C" w:rsidRPr="008076DB" w:rsidRDefault="00BD5A4C" w:rsidP="00BD5A4C">
      <w:pPr>
        <w:pStyle w:val="Heading1"/>
        <w:spacing w:before="0"/>
        <w:ind w:left="-1"/>
        <w:jc w:val="left"/>
        <w:rPr>
          <w:b w:val="0"/>
          <w:bCs w:val="0"/>
          <w:sz w:val="24"/>
          <w:szCs w:val="24"/>
          <w:rtl/>
        </w:rPr>
      </w:pPr>
      <w:r w:rsidRPr="008076DB">
        <w:rPr>
          <w:b w:val="0"/>
          <w:bCs w:val="0"/>
          <w:sz w:val="24"/>
          <w:szCs w:val="24"/>
          <w:rtl/>
        </w:rPr>
        <w:br w:type="page"/>
      </w:r>
    </w:p>
    <w:p w:rsidR="00BD5A4C" w:rsidRPr="008076DB" w:rsidRDefault="00BD5A4C" w:rsidP="00BD5A4C">
      <w:pPr>
        <w:pStyle w:val="Heading1"/>
        <w:spacing w:before="0"/>
        <w:ind w:left="-1"/>
        <w:jc w:val="left"/>
        <w:rPr>
          <w:b w:val="0"/>
          <w:bCs w:val="0"/>
          <w:sz w:val="24"/>
          <w:szCs w:val="24"/>
          <w:rtl/>
        </w:rPr>
      </w:pPr>
      <w:r w:rsidRPr="008076DB">
        <w:rPr>
          <w:rFonts w:hint="cs"/>
          <w:b w:val="0"/>
          <w:bCs w:val="0"/>
          <w:sz w:val="24"/>
          <w:szCs w:val="24"/>
          <w:rtl/>
        </w:rPr>
        <w:lastRenderedPageBreak/>
        <w:t>נספח</w:t>
      </w:r>
      <w:r w:rsidRPr="008076DB">
        <w:rPr>
          <w:b w:val="0"/>
          <w:bCs w:val="0"/>
          <w:sz w:val="24"/>
          <w:szCs w:val="24"/>
          <w:rtl/>
        </w:rPr>
        <w:t xml:space="preserve"> </w:t>
      </w:r>
      <w:r w:rsidRPr="008076DB">
        <w:rPr>
          <w:rFonts w:hint="cs"/>
          <w:b w:val="0"/>
          <w:bCs w:val="0"/>
          <w:sz w:val="24"/>
          <w:szCs w:val="24"/>
          <w:rtl/>
        </w:rPr>
        <w:t>ד</w:t>
      </w:r>
      <w:r w:rsidRPr="008076DB">
        <w:rPr>
          <w:b w:val="0"/>
          <w:bCs w:val="0"/>
          <w:sz w:val="24"/>
          <w:szCs w:val="24"/>
          <w:rtl/>
        </w:rPr>
        <w:t>'</w:t>
      </w:r>
    </w:p>
    <w:p w:rsidR="00BD5A4C" w:rsidRPr="008076DB" w:rsidRDefault="00BD5A4C" w:rsidP="00BD5A4C">
      <w:pPr>
        <w:pStyle w:val="Heading1"/>
        <w:spacing w:before="0"/>
        <w:ind w:left="-1"/>
        <w:jc w:val="left"/>
        <w:rPr>
          <w:sz w:val="28"/>
          <w:szCs w:val="28"/>
          <w:rtl/>
        </w:rPr>
      </w:pPr>
      <w:r w:rsidRPr="008076DB">
        <w:rPr>
          <w:rFonts w:hint="cs"/>
          <w:sz w:val="28"/>
          <w:szCs w:val="28"/>
          <w:rtl/>
        </w:rPr>
        <w:t>הצעת</w:t>
      </w:r>
      <w:r w:rsidRPr="008076DB">
        <w:rPr>
          <w:sz w:val="28"/>
          <w:szCs w:val="28"/>
          <w:rtl/>
        </w:rPr>
        <w:t xml:space="preserve"> </w:t>
      </w:r>
      <w:r w:rsidRPr="008076DB">
        <w:rPr>
          <w:rFonts w:hint="cs"/>
          <w:sz w:val="28"/>
          <w:szCs w:val="28"/>
          <w:rtl/>
        </w:rPr>
        <w:t>המחיר</w:t>
      </w:r>
      <w:r w:rsidRPr="008076DB">
        <w:rPr>
          <w:sz w:val="28"/>
          <w:szCs w:val="28"/>
          <w:rtl/>
        </w:rPr>
        <w:t xml:space="preserve"> </w:t>
      </w:r>
      <w:r w:rsidRPr="008076DB">
        <w:rPr>
          <w:rFonts w:hint="cs"/>
          <w:sz w:val="28"/>
          <w:szCs w:val="28"/>
          <w:rtl/>
        </w:rPr>
        <w:t>למכרז</w:t>
      </w:r>
      <w:r w:rsidRPr="008076DB">
        <w:rPr>
          <w:sz w:val="28"/>
          <w:szCs w:val="28"/>
          <w:rtl/>
        </w:rPr>
        <w:t xml:space="preserve"> 16-2015 </w:t>
      </w:r>
      <w:r w:rsidRPr="008076DB">
        <w:rPr>
          <w:rFonts w:hint="cs"/>
          <w:sz w:val="28"/>
          <w:szCs w:val="28"/>
          <w:rtl/>
        </w:rPr>
        <w:t>לרכישת</w:t>
      </w:r>
      <w:r w:rsidRPr="008076DB">
        <w:rPr>
          <w:sz w:val="28"/>
          <w:szCs w:val="28"/>
          <w:rtl/>
        </w:rPr>
        <w:t xml:space="preserve"> </w:t>
      </w:r>
      <w:r w:rsidRPr="008076DB">
        <w:rPr>
          <w:rFonts w:hint="cs"/>
          <w:sz w:val="28"/>
          <w:szCs w:val="28"/>
          <w:rtl/>
        </w:rPr>
        <w:t>שירותי</w:t>
      </w:r>
      <w:r w:rsidRPr="008076DB">
        <w:rPr>
          <w:sz w:val="28"/>
          <w:szCs w:val="28"/>
          <w:rtl/>
        </w:rPr>
        <w:t xml:space="preserve"> </w:t>
      </w:r>
      <w:r w:rsidRPr="008076DB">
        <w:rPr>
          <w:rFonts w:hint="cs"/>
          <w:sz w:val="28"/>
          <w:szCs w:val="28"/>
          <w:rtl/>
        </w:rPr>
        <w:t>תחזוקה</w:t>
      </w:r>
      <w:r w:rsidRPr="008076DB">
        <w:rPr>
          <w:sz w:val="28"/>
          <w:szCs w:val="28"/>
          <w:rtl/>
        </w:rPr>
        <w:t xml:space="preserve"> </w:t>
      </w:r>
      <w:r w:rsidRPr="008076DB">
        <w:rPr>
          <w:rFonts w:hint="cs"/>
          <w:sz w:val="28"/>
          <w:szCs w:val="28"/>
          <w:rtl/>
        </w:rPr>
        <w:t>ותיקונים</w:t>
      </w:r>
      <w:r w:rsidRPr="008076DB">
        <w:rPr>
          <w:sz w:val="28"/>
          <w:szCs w:val="28"/>
          <w:rtl/>
        </w:rPr>
        <w:t xml:space="preserve"> </w:t>
      </w:r>
    </w:p>
    <w:p w:rsidR="00BD5A4C" w:rsidRPr="008076DB" w:rsidRDefault="00BD5A4C" w:rsidP="00BD5A4C">
      <w:pPr>
        <w:pStyle w:val="ListParagraph"/>
        <w:overflowPunct w:val="0"/>
        <w:autoSpaceDE w:val="0"/>
        <w:autoSpaceDN w:val="0"/>
        <w:adjustRightInd w:val="0"/>
        <w:spacing w:before="0" w:after="0"/>
        <w:ind w:left="0"/>
        <w:jc w:val="center"/>
        <w:rPr>
          <w:spacing w:val="10"/>
          <w:rtl/>
        </w:rPr>
      </w:pPr>
      <w:bookmarkStart w:id="27" w:name="_Toc380072900"/>
      <w:r w:rsidRPr="008076DB">
        <w:rPr>
          <w:rFonts w:hint="cs"/>
          <w:spacing w:val="10"/>
          <w:rtl/>
        </w:rPr>
        <w:t>(הצעה זו תוגש במעטפה מס' 2)</w:t>
      </w:r>
      <w:bookmarkEnd w:id="27"/>
    </w:p>
    <w:p w:rsidR="00BD5A4C" w:rsidRPr="008076DB" w:rsidRDefault="00BD5A4C" w:rsidP="00BD5A4C">
      <w:pPr>
        <w:overflowPunct w:val="0"/>
        <w:autoSpaceDE w:val="0"/>
        <w:autoSpaceDN w:val="0"/>
        <w:adjustRightInd w:val="0"/>
        <w:spacing w:line="360" w:lineRule="auto"/>
        <w:rPr>
          <w:rFonts w:cs="David"/>
          <w:spacing w:val="10"/>
          <w:sz w:val="24"/>
          <w:szCs w:val="24"/>
          <w:u w:val="single"/>
        </w:rPr>
      </w:pPr>
      <w:r w:rsidRPr="008076DB">
        <w:rPr>
          <w:rFonts w:cs="David"/>
          <w:spacing w:val="10"/>
          <w:sz w:val="24"/>
          <w:szCs w:val="24"/>
          <w:u w:val="single"/>
          <w:rtl/>
        </w:rPr>
        <w:t>פרטי</w:t>
      </w:r>
      <w:r w:rsidRPr="008076DB">
        <w:rPr>
          <w:rFonts w:cs="David" w:hint="cs"/>
          <w:spacing w:val="10"/>
          <w:sz w:val="24"/>
          <w:szCs w:val="24"/>
          <w:u w:val="single"/>
          <w:rtl/>
        </w:rPr>
        <w:t xml:space="preserve"> המציע</w:t>
      </w:r>
    </w:p>
    <w:tbl>
      <w:tblPr>
        <w:tblW w:w="55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80"/>
        <w:gridCol w:w="2700"/>
      </w:tblGrid>
      <w:tr w:rsidR="00BD5A4C" w:rsidRPr="008076DB" w:rsidTr="001C37F9">
        <w:trPr>
          <w:jc w:val="right"/>
        </w:trPr>
        <w:tc>
          <w:tcPr>
            <w:tcW w:w="2880" w:type="dxa"/>
            <w:shd w:val="pct5" w:color="000000" w:fill="FFFFFF"/>
          </w:tcPr>
          <w:p w:rsidR="00BD5A4C" w:rsidRPr="008076DB" w:rsidRDefault="00BD5A4C" w:rsidP="001C37F9">
            <w:pPr>
              <w:spacing w:line="360" w:lineRule="auto"/>
              <w:jc w:val="left"/>
              <w:rPr>
                <w:rFonts w:cs="David"/>
                <w:spacing w:val="12"/>
                <w:sz w:val="24"/>
                <w:szCs w:val="24"/>
                <w:rtl/>
              </w:rPr>
            </w:pPr>
            <w:r w:rsidRPr="008076DB">
              <w:rPr>
                <w:rFonts w:cs="David"/>
                <w:spacing w:val="12"/>
                <w:sz w:val="24"/>
                <w:szCs w:val="24"/>
                <w:rtl/>
              </w:rPr>
              <w:t>מס' חברה</w:t>
            </w:r>
          </w:p>
        </w:tc>
        <w:tc>
          <w:tcPr>
            <w:tcW w:w="2700" w:type="dxa"/>
            <w:shd w:val="pct5" w:color="000000" w:fill="FFFFFF"/>
          </w:tcPr>
          <w:p w:rsidR="00BD5A4C" w:rsidRPr="008076DB" w:rsidRDefault="00BD5A4C" w:rsidP="001C37F9">
            <w:pPr>
              <w:spacing w:line="360" w:lineRule="auto"/>
              <w:jc w:val="left"/>
              <w:rPr>
                <w:rFonts w:cs="David"/>
                <w:spacing w:val="12"/>
                <w:sz w:val="24"/>
                <w:szCs w:val="24"/>
                <w:rtl/>
              </w:rPr>
            </w:pPr>
            <w:r w:rsidRPr="008076DB">
              <w:rPr>
                <w:rFonts w:cs="David"/>
                <w:spacing w:val="12"/>
                <w:sz w:val="24"/>
                <w:szCs w:val="24"/>
                <w:rtl/>
              </w:rPr>
              <w:t>שם</w:t>
            </w:r>
            <w:r w:rsidRPr="008076DB">
              <w:rPr>
                <w:rFonts w:cs="David" w:hint="cs"/>
                <w:spacing w:val="12"/>
                <w:sz w:val="24"/>
                <w:szCs w:val="24"/>
                <w:rtl/>
              </w:rPr>
              <w:t xml:space="preserve"> המציע</w:t>
            </w:r>
          </w:p>
        </w:tc>
      </w:tr>
      <w:tr w:rsidR="00BD5A4C" w:rsidRPr="008076DB" w:rsidTr="001C37F9">
        <w:trPr>
          <w:jc w:val="right"/>
        </w:trPr>
        <w:tc>
          <w:tcPr>
            <w:tcW w:w="2880" w:type="dxa"/>
          </w:tcPr>
          <w:p w:rsidR="00BD5A4C" w:rsidRPr="008076DB" w:rsidRDefault="00BD5A4C" w:rsidP="001C37F9">
            <w:pPr>
              <w:spacing w:line="360" w:lineRule="auto"/>
              <w:rPr>
                <w:rFonts w:cs="David"/>
                <w:spacing w:val="12"/>
                <w:sz w:val="24"/>
                <w:szCs w:val="24"/>
                <w:rtl/>
              </w:rPr>
            </w:pPr>
          </w:p>
        </w:tc>
        <w:tc>
          <w:tcPr>
            <w:tcW w:w="2700" w:type="dxa"/>
          </w:tcPr>
          <w:p w:rsidR="00BD5A4C" w:rsidRPr="008076DB" w:rsidRDefault="00BD5A4C" w:rsidP="001C37F9">
            <w:pPr>
              <w:spacing w:line="360" w:lineRule="auto"/>
              <w:rPr>
                <w:rFonts w:cs="David"/>
                <w:spacing w:val="12"/>
                <w:sz w:val="24"/>
                <w:szCs w:val="24"/>
                <w:rtl/>
              </w:rPr>
            </w:pPr>
          </w:p>
        </w:tc>
      </w:tr>
    </w:tbl>
    <w:p w:rsidR="00BD5A4C" w:rsidRPr="008076DB" w:rsidRDefault="00BD5A4C" w:rsidP="00BD5A4C">
      <w:pPr>
        <w:numPr>
          <w:ilvl w:val="0"/>
          <w:numId w:val="15"/>
        </w:numPr>
        <w:overflowPunct w:val="0"/>
        <w:autoSpaceDE w:val="0"/>
        <w:autoSpaceDN w:val="0"/>
        <w:adjustRightInd w:val="0"/>
        <w:spacing w:line="360" w:lineRule="auto"/>
        <w:ind w:right="0"/>
        <w:rPr>
          <w:rFonts w:cs="David"/>
          <w:spacing w:val="12"/>
          <w:sz w:val="24"/>
          <w:szCs w:val="24"/>
        </w:rPr>
      </w:pPr>
      <w:r w:rsidRPr="008076DB">
        <w:rPr>
          <w:rFonts w:cs="David" w:hint="cs"/>
          <w:spacing w:val="10"/>
          <w:sz w:val="24"/>
          <w:szCs w:val="24"/>
          <w:rtl/>
        </w:rPr>
        <w:t xml:space="preserve">סמן </w:t>
      </w:r>
      <w:r w:rsidRPr="008076DB">
        <w:rPr>
          <w:rFonts w:cs="David" w:hint="cs"/>
          <w:spacing w:val="10"/>
          <w:sz w:val="24"/>
          <w:szCs w:val="24"/>
        </w:rPr>
        <w:t>X</w:t>
      </w:r>
      <w:r w:rsidRPr="008076DB">
        <w:rPr>
          <w:rFonts w:cs="David" w:hint="cs"/>
          <w:spacing w:val="10"/>
          <w:sz w:val="24"/>
          <w:szCs w:val="24"/>
          <w:rtl/>
        </w:rPr>
        <w:t xml:space="preserve"> בסל המתאים ובתוצר/ים המתאים/ים</w:t>
      </w:r>
      <w:r w:rsidRPr="008076DB">
        <w:rPr>
          <w:rFonts w:cs="David" w:hint="cs"/>
          <w:spacing w:val="12"/>
          <w:sz w:val="24"/>
          <w:szCs w:val="24"/>
          <w:rtl/>
        </w:rPr>
        <w:t xml:space="preserve"> </w:t>
      </w:r>
      <w:r w:rsidRPr="008076DB">
        <w:rPr>
          <w:rFonts w:cs="David"/>
          <w:spacing w:val="12"/>
          <w:sz w:val="24"/>
          <w:szCs w:val="24"/>
          <w:rtl/>
        </w:rPr>
        <w:t>–</w:t>
      </w:r>
      <w:r w:rsidRPr="008076DB">
        <w:rPr>
          <w:rFonts w:cs="David" w:hint="cs"/>
          <w:spacing w:val="12"/>
          <w:sz w:val="24"/>
          <w:szCs w:val="24"/>
          <w:rtl/>
        </w:rPr>
        <w:t xml:space="preserve"> על המציע </w:t>
      </w:r>
      <w:r w:rsidRPr="008076DB">
        <w:rPr>
          <w:rFonts w:cs="David" w:hint="cs"/>
          <w:spacing w:val="10"/>
          <w:sz w:val="24"/>
          <w:szCs w:val="24"/>
          <w:rtl/>
        </w:rPr>
        <w:t>להקפיד</w:t>
      </w:r>
      <w:r w:rsidRPr="008076DB">
        <w:rPr>
          <w:rFonts w:cs="David" w:hint="cs"/>
          <w:spacing w:val="12"/>
          <w:sz w:val="24"/>
          <w:szCs w:val="24"/>
          <w:rtl/>
        </w:rPr>
        <w:t xml:space="preserve"> שהסל והתוצרים בסעיף זה זהים לאלו שסומנו בחוברת ההצעה.</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u w:val="single"/>
        </w:rPr>
      </w:pPr>
      <w:r w:rsidRPr="008076DB">
        <w:rPr>
          <w:rFonts w:cs="David" w:hint="cs"/>
          <w:szCs w:val="24"/>
          <w:rtl/>
        </w:rPr>
        <w:t xml:space="preserve"> </w:t>
      </w:r>
      <w:r w:rsidRPr="008076DB">
        <w:rPr>
          <w:rFonts w:cs="David" w:hint="cs"/>
          <w:szCs w:val="24"/>
          <w:u w:val="single"/>
          <w:rtl/>
        </w:rPr>
        <w:t>סל א' שירותי תחזוקה ותיקונים לכבאיות/מנופים</w:t>
      </w:r>
    </w:p>
    <w:p w:rsidR="00BD5A4C" w:rsidRPr="008076DB" w:rsidRDefault="00BD5A4C" w:rsidP="00BD5A4C">
      <w:pPr>
        <w:pStyle w:val="1"/>
        <w:tabs>
          <w:tab w:val="clear" w:pos="1800"/>
          <w:tab w:val="left" w:pos="424"/>
        </w:tabs>
        <w:spacing w:line="360" w:lineRule="auto"/>
        <w:ind w:left="424"/>
        <w:rPr>
          <w:rFonts w:cs="David"/>
          <w:szCs w:val="24"/>
          <w:rtl/>
        </w:rPr>
      </w:pPr>
      <w:r w:rsidRPr="008076DB">
        <w:rPr>
          <w:rFonts w:cs="David" w:hint="cs"/>
          <w:szCs w:val="24"/>
          <w:rtl/>
        </w:rPr>
        <w:t>הצעתנו היא לספק את שירותי התחזוקה ותיקונים לכבאיות מהתוצרים הבאים:</w:t>
      </w:r>
    </w:p>
    <w:tbl>
      <w:tblPr>
        <w:tblStyle w:val="TableGrid"/>
        <w:bidiVisual/>
        <w:tblW w:w="0" w:type="auto"/>
        <w:tblInd w:w="424" w:type="dxa"/>
        <w:tblLook w:val="04A0" w:firstRow="1" w:lastRow="0" w:firstColumn="1" w:lastColumn="0" w:noHBand="0" w:noVBand="1"/>
      </w:tblPr>
      <w:tblGrid>
        <w:gridCol w:w="2123"/>
        <w:gridCol w:w="2123"/>
        <w:gridCol w:w="2124"/>
        <w:gridCol w:w="2124"/>
      </w:tblGrid>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מרצדס</w:t>
            </w:r>
            <w:r w:rsidRPr="008076DB">
              <w:rPr>
                <w:rFonts w:cs="David"/>
                <w:szCs w:val="24"/>
                <w:rtl/>
              </w:rPr>
              <w:t xml:space="preserve"> </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מאן</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פורד</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שברולט</w:t>
            </w:r>
            <w:r w:rsidRPr="008076DB">
              <w:rPr>
                <w:rFonts w:cs="David"/>
                <w:szCs w:val="24"/>
                <w:rtl/>
              </w:rPr>
              <w:t xml:space="preserve"> </w:t>
            </w: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מגירוס</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איווקו</w:t>
            </w:r>
            <w:r w:rsidRPr="008076DB">
              <w:rPr>
                <w:rFonts w:cs="David"/>
                <w:szCs w:val="24"/>
                <w:rtl/>
              </w:rPr>
              <w:t xml:space="preserve"> </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מק</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Pr>
            </w:pPr>
            <w:r w:rsidRPr="008076DB">
              <w:rPr>
                <w:rFonts w:cs="David" w:hint="cs"/>
                <w:szCs w:val="24"/>
                <w:rtl/>
              </w:rPr>
              <w:t>קמינס (</w:t>
            </w:r>
            <w:r w:rsidRPr="008076DB">
              <w:rPr>
                <w:rFonts w:cs="David"/>
                <w:szCs w:val="24"/>
              </w:rPr>
              <w:t>E</w:t>
            </w:r>
            <w:r w:rsidRPr="008076DB">
              <w:rPr>
                <w:rFonts w:cs="David" w:hint="cs"/>
                <w:szCs w:val="24"/>
                <w:rtl/>
              </w:rPr>
              <w:t xml:space="preserve"> </w:t>
            </w:r>
            <w:r w:rsidRPr="008076DB">
              <w:rPr>
                <w:rFonts w:cs="David"/>
                <w:szCs w:val="24"/>
              </w:rPr>
              <w:t>ONE</w:t>
            </w:r>
            <w:r w:rsidRPr="008076DB">
              <w:rPr>
                <w:rFonts w:cs="David" w:hint="cs"/>
                <w:szCs w:val="24"/>
                <w:rtl/>
              </w:rPr>
              <w:t>ׂ</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דאף</w:t>
            </w:r>
            <w:r w:rsidRPr="008076DB">
              <w:rPr>
                <w:rFonts w:cs="David"/>
                <w:szCs w:val="24"/>
                <w:rtl/>
              </w:rPr>
              <w:t xml:space="preserve"> </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Pr>
            </w:pP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Pr>
            </w:pPr>
            <w:r w:rsidRPr="008076DB">
              <w:rPr>
                <w:rFonts w:cs="David"/>
                <w:szCs w:val="24"/>
              </w:rPr>
              <w:t>G.M.C</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Pr>
            </w:pPr>
          </w:p>
        </w:tc>
      </w:tr>
    </w:tbl>
    <w:p w:rsidR="00BD5A4C" w:rsidRPr="008076DB" w:rsidRDefault="00BD5A4C" w:rsidP="00BD5A4C">
      <w:pPr>
        <w:pStyle w:val="1"/>
        <w:tabs>
          <w:tab w:val="clear" w:pos="1800"/>
          <w:tab w:val="left" w:pos="424"/>
        </w:tabs>
        <w:spacing w:line="360" w:lineRule="auto"/>
        <w:ind w:left="424"/>
        <w:rPr>
          <w:rFonts w:cs="David"/>
          <w:szCs w:val="24"/>
          <w:u w:val="single"/>
        </w:rPr>
      </w:pPr>
    </w:p>
    <w:p w:rsidR="00BD5A4C" w:rsidRPr="008076DB" w:rsidRDefault="00BD5A4C" w:rsidP="00BD5A4C">
      <w:pPr>
        <w:pStyle w:val="1"/>
        <w:numPr>
          <w:ilvl w:val="0"/>
          <w:numId w:val="19"/>
        </w:numPr>
        <w:tabs>
          <w:tab w:val="clear" w:pos="1800"/>
          <w:tab w:val="left" w:pos="424"/>
        </w:tabs>
        <w:spacing w:line="360" w:lineRule="auto"/>
        <w:ind w:left="424"/>
        <w:rPr>
          <w:rFonts w:cs="David"/>
          <w:szCs w:val="24"/>
          <w:u w:val="single"/>
        </w:rPr>
      </w:pPr>
      <w:r w:rsidRPr="008076DB">
        <w:rPr>
          <w:rFonts w:cs="David" w:hint="cs"/>
          <w:szCs w:val="24"/>
          <w:u w:val="single"/>
          <w:rtl/>
        </w:rPr>
        <w:t>סל ב' שירותי תחזוקה ותיקונים לרכב מנהלתי</w:t>
      </w:r>
    </w:p>
    <w:p w:rsidR="00BD5A4C" w:rsidRPr="008076DB" w:rsidRDefault="00BD5A4C" w:rsidP="00BD5A4C">
      <w:pPr>
        <w:pStyle w:val="1"/>
        <w:tabs>
          <w:tab w:val="clear" w:pos="1800"/>
          <w:tab w:val="left" w:pos="424"/>
        </w:tabs>
        <w:spacing w:line="360" w:lineRule="auto"/>
        <w:ind w:left="424"/>
        <w:rPr>
          <w:rFonts w:cs="David"/>
          <w:szCs w:val="24"/>
        </w:rPr>
      </w:pPr>
      <w:r w:rsidRPr="008076DB">
        <w:rPr>
          <w:rFonts w:cs="David" w:hint="cs"/>
          <w:szCs w:val="24"/>
          <w:rtl/>
        </w:rPr>
        <w:t>הצעתנו היא לספק את שירותי התחזוקה ותיקונים לכלי רכב  מהתוצרים הבאים:</w:t>
      </w:r>
    </w:p>
    <w:tbl>
      <w:tblPr>
        <w:tblStyle w:val="TableGrid"/>
        <w:bidiVisual/>
        <w:tblW w:w="0" w:type="auto"/>
        <w:tblInd w:w="397" w:type="dxa"/>
        <w:tblLook w:val="04A0" w:firstRow="1" w:lastRow="0" w:firstColumn="1" w:lastColumn="0" w:noHBand="0" w:noVBand="1"/>
      </w:tblPr>
      <w:tblGrid>
        <w:gridCol w:w="2123"/>
        <w:gridCol w:w="2123"/>
        <w:gridCol w:w="2124"/>
        <w:gridCol w:w="2124"/>
      </w:tblGrid>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Pr>
            </w:pPr>
            <w:r w:rsidRPr="008076DB">
              <w:rPr>
                <w:rFonts w:cs="David"/>
                <w:szCs w:val="24"/>
              </w:rPr>
              <w:t>JEEP</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איסוזו</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דיהטסו</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הונדה</w:t>
            </w: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טויוטה</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יונדאי</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מאזדה</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מיצובישי</w:t>
            </w: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מרצדס</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ניסאן</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סאניאנג</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סובארו</w:t>
            </w: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סיטרואן</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סקודה</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פולקסוואגן (</w:t>
            </w:r>
            <w:r w:rsidRPr="008076DB">
              <w:rPr>
                <w:rFonts w:cs="David" w:hint="cs"/>
                <w:szCs w:val="24"/>
              </w:rPr>
              <w:t>VW</w:t>
            </w:r>
            <w:r w:rsidRPr="008076DB">
              <w:rPr>
                <w:rFonts w:cs="David" w:hint="cs"/>
                <w:szCs w:val="24"/>
                <w:rtl/>
              </w:rPr>
              <w:t>)</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פורד</w:t>
            </w: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פיאט</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פיג</w:t>
            </w:r>
            <w:r w:rsidRPr="008076DB">
              <w:rPr>
                <w:rFonts w:cs="David"/>
                <w:szCs w:val="24"/>
                <w:rtl/>
              </w:rPr>
              <w:t>'</w:t>
            </w:r>
            <w:r w:rsidRPr="008076DB">
              <w:rPr>
                <w:rFonts w:cs="David" w:hint="cs"/>
                <w:szCs w:val="24"/>
                <w:rtl/>
              </w:rPr>
              <w:t>ו</w:t>
            </w: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p>
        </w:tc>
        <w:tc>
          <w:tcPr>
            <w:tcW w:w="2124"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קיה</w:t>
            </w:r>
          </w:p>
        </w:tc>
      </w:tr>
      <w:tr w:rsidR="00BD5A4C" w:rsidRPr="008076DB" w:rsidTr="001C37F9">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רנו</w:t>
            </w:r>
          </w:p>
        </w:tc>
        <w:tc>
          <w:tcPr>
            <w:tcW w:w="2123" w:type="dxa"/>
          </w:tcPr>
          <w:p w:rsidR="00BD5A4C" w:rsidRPr="008076DB" w:rsidRDefault="00BD5A4C" w:rsidP="001C37F9">
            <w:pPr>
              <w:pStyle w:val="1"/>
              <w:numPr>
                <w:ilvl w:val="0"/>
                <w:numId w:val="19"/>
              </w:numPr>
              <w:tabs>
                <w:tab w:val="clear" w:pos="1800"/>
                <w:tab w:val="left" w:pos="424"/>
              </w:tabs>
              <w:spacing w:line="360" w:lineRule="auto"/>
              <w:ind w:left="424"/>
              <w:rPr>
                <w:rFonts w:cs="David"/>
                <w:szCs w:val="24"/>
                <w:rtl/>
              </w:rPr>
            </w:pPr>
            <w:r w:rsidRPr="008076DB">
              <w:rPr>
                <w:rFonts w:cs="David" w:hint="cs"/>
                <w:szCs w:val="24"/>
                <w:rtl/>
              </w:rPr>
              <w:t>שברולט</w:t>
            </w:r>
          </w:p>
        </w:tc>
        <w:tc>
          <w:tcPr>
            <w:tcW w:w="2124" w:type="dxa"/>
          </w:tcPr>
          <w:p w:rsidR="00BD5A4C" w:rsidRPr="008076DB" w:rsidRDefault="00BD5A4C" w:rsidP="001C37F9">
            <w:pPr>
              <w:pStyle w:val="1"/>
              <w:tabs>
                <w:tab w:val="clear" w:pos="1800"/>
                <w:tab w:val="left" w:pos="424"/>
              </w:tabs>
              <w:spacing w:line="360" w:lineRule="auto"/>
              <w:ind w:left="424"/>
              <w:rPr>
                <w:rFonts w:cs="David"/>
                <w:szCs w:val="24"/>
                <w:rtl/>
              </w:rPr>
            </w:pPr>
            <w:r w:rsidRPr="008076DB">
              <w:rPr>
                <w:rFonts w:cs="David" w:hint="cs"/>
                <w:szCs w:val="24"/>
                <w:rtl/>
              </w:rPr>
              <w:t>סקודה</w:t>
            </w:r>
          </w:p>
        </w:tc>
        <w:tc>
          <w:tcPr>
            <w:tcW w:w="2124" w:type="dxa"/>
          </w:tcPr>
          <w:p w:rsidR="00BD5A4C" w:rsidRPr="008076DB" w:rsidRDefault="00BD5A4C" w:rsidP="001C37F9">
            <w:pPr>
              <w:pStyle w:val="1"/>
              <w:tabs>
                <w:tab w:val="clear" w:pos="1800"/>
                <w:tab w:val="left" w:pos="424"/>
              </w:tabs>
              <w:spacing w:line="360" w:lineRule="auto"/>
              <w:ind w:left="424"/>
              <w:rPr>
                <w:rFonts w:cs="David"/>
                <w:szCs w:val="24"/>
                <w:rtl/>
              </w:rPr>
            </w:pPr>
          </w:p>
        </w:tc>
      </w:tr>
    </w:tbl>
    <w:p w:rsidR="00BD5A4C" w:rsidRPr="008076DB" w:rsidRDefault="00BD5A4C" w:rsidP="00BD5A4C">
      <w:pPr>
        <w:overflowPunct w:val="0"/>
        <w:autoSpaceDE w:val="0"/>
        <w:autoSpaceDN w:val="0"/>
        <w:adjustRightInd w:val="0"/>
        <w:spacing w:line="360" w:lineRule="auto"/>
        <w:ind w:left="397"/>
        <w:rPr>
          <w:rFonts w:cs="David"/>
          <w:spacing w:val="10"/>
          <w:sz w:val="24"/>
          <w:szCs w:val="24"/>
          <w:rtl/>
        </w:rPr>
      </w:pPr>
    </w:p>
    <w:p w:rsidR="00BD5A4C" w:rsidRPr="008076DB" w:rsidRDefault="00BD5A4C" w:rsidP="00BD5A4C">
      <w:pPr>
        <w:numPr>
          <w:ilvl w:val="0"/>
          <w:numId w:val="15"/>
        </w:numPr>
        <w:tabs>
          <w:tab w:val="clear" w:pos="397"/>
          <w:tab w:val="num" w:pos="44"/>
          <w:tab w:val="left" w:pos="425"/>
        </w:tabs>
        <w:overflowPunct w:val="0"/>
        <w:autoSpaceDE w:val="0"/>
        <w:autoSpaceDN w:val="0"/>
        <w:adjustRightInd w:val="0"/>
        <w:spacing w:line="360" w:lineRule="auto"/>
        <w:ind w:left="44" w:right="0" w:hanging="44"/>
        <w:rPr>
          <w:rFonts w:cs="David"/>
          <w:b/>
          <w:bCs/>
          <w:spacing w:val="10"/>
          <w:sz w:val="28"/>
          <w:szCs w:val="28"/>
        </w:rPr>
      </w:pPr>
      <w:r w:rsidRPr="008076DB">
        <w:rPr>
          <w:rFonts w:cs="David" w:hint="cs"/>
          <w:b/>
          <w:bCs/>
          <w:spacing w:val="10"/>
          <w:sz w:val="28"/>
          <w:szCs w:val="28"/>
          <w:rtl/>
        </w:rPr>
        <w:t xml:space="preserve">הצעת מחיר לתיקונים, אחזקה, שירותים נוספים </w:t>
      </w:r>
      <w:r w:rsidRPr="008076DB">
        <w:rPr>
          <w:rFonts w:cs="David" w:hint="eastAsia"/>
          <w:b/>
          <w:bCs/>
          <w:spacing w:val="10"/>
          <w:sz w:val="28"/>
          <w:szCs w:val="28"/>
          <w:rtl/>
        </w:rPr>
        <w:t>ותיקון</w:t>
      </w:r>
      <w:r w:rsidRPr="008076DB">
        <w:rPr>
          <w:rFonts w:cs="David"/>
          <w:b/>
          <w:bCs/>
          <w:spacing w:val="10"/>
          <w:sz w:val="28"/>
          <w:szCs w:val="28"/>
          <w:rtl/>
        </w:rPr>
        <w:t xml:space="preserve"> </w:t>
      </w:r>
      <w:r w:rsidRPr="008076DB">
        <w:rPr>
          <w:rFonts w:cs="David" w:hint="eastAsia"/>
          <w:b/>
          <w:bCs/>
          <w:spacing w:val="10"/>
          <w:sz w:val="28"/>
          <w:szCs w:val="28"/>
          <w:rtl/>
        </w:rPr>
        <w:t>רקבונות</w:t>
      </w:r>
      <w:r w:rsidRPr="008076DB">
        <w:rPr>
          <w:rFonts w:cs="David" w:hint="cs"/>
          <w:b/>
          <w:bCs/>
          <w:spacing w:val="10"/>
          <w:sz w:val="28"/>
          <w:szCs w:val="28"/>
          <w:rtl/>
        </w:rPr>
        <w:t xml:space="preserve">  עבור סל א'</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1"/>
        <w:gridCol w:w="3962"/>
        <w:gridCol w:w="2582"/>
      </w:tblGrid>
      <w:tr w:rsidR="00BD5A4C" w:rsidRPr="008076DB" w:rsidTr="001C37F9">
        <w:tc>
          <w:tcPr>
            <w:tcW w:w="1151"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סעיף</w:t>
            </w:r>
          </w:p>
        </w:tc>
        <w:tc>
          <w:tcPr>
            <w:tcW w:w="396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bookmarkStart w:id="28" w:name="OLE_LINK35"/>
            <w:r w:rsidRPr="008076DB">
              <w:rPr>
                <w:rFonts w:cs="David" w:hint="cs"/>
                <w:spacing w:val="10"/>
                <w:sz w:val="24"/>
                <w:szCs w:val="24"/>
                <w:rtl/>
              </w:rPr>
              <w:t>השרות</w:t>
            </w:r>
          </w:p>
        </w:tc>
        <w:tc>
          <w:tcPr>
            <w:tcW w:w="258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מחיר בש"ח כולל מע"מ</w:t>
            </w:r>
          </w:p>
        </w:tc>
      </w:tr>
      <w:tr w:rsidR="00BD5A4C" w:rsidRPr="008076DB" w:rsidTr="001C37F9">
        <w:tc>
          <w:tcPr>
            <w:tcW w:w="1151"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1</w:t>
            </w:r>
          </w:p>
        </w:tc>
        <w:tc>
          <w:tcPr>
            <w:tcW w:w="3962"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מחיר שעת עבודה לביצוע תחזוקה כולל מע"מ.</w:t>
            </w:r>
          </w:p>
        </w:tc>
        <w:tc>
          <w:tcPr>
            <w:tcW w:w="2582" w:type="dxa"/>
            <w:shd w:val="clear" w:color="auto" w:fill="auto"/>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151"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2</w:t>
            </w:r>
          </w:p>
        </w:tc>
        <w:tc>
          <w:tcPr>
            <w:tcW w:w="3962"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על חלפים מקוריים </w:t>
            </w:r>
          </w:p>
        </w:tc>
        <w:tc>
          <w:tcPr>
            <w:tcW w:w="258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151"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3</w:t>
            </w:r>
          </w:p>
        </w:tc>
        <w:tc>
          <w:tcPr>
            <w:tcW w:w="3962"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על חלפים חליפיים.</w:t>
            </w:r>
          </w:p>
        </w:tc>
        <w:tc>
          <w:tcPr>
            <w:tcW w:w="258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151"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4</w:t>
            </w:r>
          </w:p>
        </w:tc>
        <w:tc>
          <w:tcPr>
            <w:tcW w:w="3962"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על חלפים מפירוק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ביחס למחיר חלק מקורי.</w:t>
            </w:r>
          </w:p>
        </w:tc>
        <w:tc>
          <w:tcPr>
            <w:tcW w:w="258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151"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5</w:t>
            </w:r>
          </w:p>
        </w:tc>
        <w:tc>
          <w:tcPr>
            <w:tcW w:w="3962"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אחוז הנחה על שמנים וחומרי סיכה ממחיר מחירון</w:t>
            </w:r>
          </w:p>
        </w:tc>
        <w:tc>
          <w:tcPr>
            <w:tcW w:w="258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151"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6</w:t>
            </w:r>
          </w:p>
        </w:tc>
        <w:tc>
          <w:tcPr>
            <w:tcW w:w="3962"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מחיר לביצוע שרות רישוי לרכב </w:t>
            </w:r>
          </w:p>
        </w:tc>
        <w:tc>
          <w:tcPr>
            <w:tcW w:w="258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bookmarkEnd w:id="28"/>
    </w:tbl>
    <w:p w:rsidR="00BD5A4C" w:rsidRPr="008076DB" w:rsidRDefault="00BD5A4C" w:rsidP="00BD5A4C">
      <w:pPr>
        <w:overflowPunct w:val="0"/>
        <w:autoSpaceDE w:val="0"/>
        <w:autoSpaceDN w:val="0"/>
        <w:adjustRightInd w:val="0"/>
        <w:spacing w:line="360" w:lineRule="auto"/>
        <w:ind w:left="397"/>
        <w:rPr>
          <w:rFonts w:cs="David"/>
          <w:spacing w:val="10"/>
          <w:sz w:val="24"/>
          <w:szCs w:val="24"/>
          <w:rtl/>
        </w:rPr>
      </w:pPr>
    </w:p>
    <w:tbl>
      <w:tblPr>
        <w:bidiVisual/>
        <w:tblW w:w="11774" w:type="dxa"/>
        <w:tblInd w:w="-34" w:type="dxa"/>
        <w:tblLook w:val="04A0" w:firstRow="1" w:lastRow="0" w:firstColumn="1" w:lastColumn="0" w:noHBand="0" w:noVBand="1"/>
      </w:tblPr>
      <w:tblGrid>
        <w:gridCol w:w="9611"/>
        <w:gridCol w:w="2163"/>
      </w:tblGrid>
      <w:tr w:rsidR="00BD5A4C" w:rsidRPr="008076DB" w:rsidTr="001C37F9">
        <w:trPr>
          <w:trHeight w:val="525"/>
        </w:trPr>
        <w:tc>
          <w:tcPr>
            <w:tcW w:w="11774" w:type="dxa"/>
            <w:gridSpan w:val="2"/>
            <w:shd w:val="clear" w:color="auto" w:fill="auto"/>
            <w:noWrap/>
            <w:vAlign w:val="center"/>
            <w:hideMark/>
          </w:tcPr>
          <w:p w:rsidR="00BD5A4C" w:rsidRPr="008076DB" w:rsidRDefault="00BD5A4C" w:rsidP="001C37F9">
            <w:pPr>
              <w:numPr>
                <w:ilvl w:val="0"/>
                <w:numId w:val="15"/>
              </w:numPr>
              <w:tabs>
                <w:tab w:val="clear" w:pos="397"/>
                <w:tab w:val="num" w:pos="44"/>
                <w:tab w:val="left" w:pos="742"/>
              </w:tabs>
              <w:overflowPunct w:val="0"/>
              <w:autoSpaceDE w:val="0"/>
              <w:autoSpaceDN w:val="0"/>
              <w:adjustRightInd w:val="0"/>
              <w:spacing w:line="360" w:lineRule="auto"/>
              <w:ind w:left="44" w:right="0" w:firstLine="131"/>
              <w:rPr>
                <w:rFonts w:cs="David"/>
                <w:b/>
                <w:bCs/>
                <w:spacing w:val="10"/>
                <w:sz w:val="24"/>
                <w:szCs w:val="24"/>
              </w:rPr>
            </w:pPr>
            <w:r w:rsidRPr="008076DB">
              <w:rPr>
                <w:rFonts w:cs="David" w:hint="cs"/>
                <w:b/>
                <w:bCs/>
                <w:spacing w:val="10"/>
                <w:sz w:val="24"/>
                <w:szCs w:val="24"/>
                <w:rtl/>
              </w:rPr>
              <w:lastRenderedPageBreak/>
              <w:t xml:space="preserve">  הצעת מחיר לתיקונים, אחזקה, עבור סל ב'</w:t>
            </w:r>
          </w:p>
          <w:p w:rsidR="00BD5A4C" w:rsidRPr="008076DB" w:rsidRDefault="00BD5A4C" w:rsidP="001C37F9">
            <w:pPr>
              <w:tabs>
                <w:tab w:val="left" w:pos="1026"/>
              </w:tabs>
              <w:overflowPunct w:val="0"/>
              <w:autoSpaceDE w:val="0"/>
              <w:autoSpaceDN w:val="0"/>
              <w:adjustRightInd w:val="0"/>
              <w:spacing w:line="360" w:lineRule="auto"/>
              <w:ind w:left="601" w:right="397"/>
              <w:rPr>
                <w:rFonts w:cs="David"/>
                <w:b/>
                <w:bCs/>
                <w:spacing w:val="10"/>
                <w:sz w:val="24"/>
                <w:szCs w:val="24"/>
              </w:rPr>
            </w:pP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3969"/>
              <w:gridCol w:w="2552"/>
            </w:tblGrid>
            <w:tr w:rsidR="00BD5A4C" w:rsidRPr="008076DB" w:rsidTr="001C37F9">
              <w:tc>
                <w:tcPr>
                  <w:tcW w:w="1276"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סעיף</w:t>
                  </w:r>
                </w:p>
              </w:tc>
              <w:tc>
                <w:tcPr>
                  <w:tcW w:w="3969"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השרות</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מחיר בש"ח כולל מע"מ</w:t>
                  </w: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1</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מחיר שעת עבודה לביצוע תחזוקה כולל מע"מ.</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2</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על חלפים מקוריים </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3</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על חלפים חליפיים.</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4</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על חלפים מפירוק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ביחס למחיר חלק מקורי.</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5</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אחוז הנחה על שמנים וחומרי סיכה ממחיר מחירון</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6</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מחיר לביצוע שרות רישוי לרכב </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bl>
          <w:p w:rsidR="00BD5A4C" w:rsidRPr="008076DB" w:rsidRDefault="00BD5A4C" w:rsidP="001C37F9">
            <w:pPr>
              <w:overflowPunct w:val="0"/>
              <w:autoSpaceDE w:val="0"/>
              <w:autoSpaceDN w:val="0"/>
              <w:adjustRightInd w:val="0"/>
              <w:spacing w:line="360" w:lineRule="auto"/>
              <w:ind w:left="397"/>
              <w:rPr>
                <w:rFonts w:ascii="Arial" w:hAnsi="Arial" w:cs="David"/>
                <w:color w:val="000000"/>
                <w:sz w:val="24"/>
                <w:szCs w:val="24"/>
                <w:u w:val="single"/>
                <w:rtl/>
                <w:lang w:eastAsia="en-US"/>
              </w:rPr>
            </w:pPr>
          </w:p>
          <w:p w:rsidR="00BD5A4C" w:rsidRPr="008076DB" w:rsidRDefault="00BD5A4C" w:rsidP="001C37F9">
            <w:pPr>
              <w:overflowPunct w:val="0"/>
              <w:autoSpaceDE w:val="0"/>
              <w:autoSpaceDN w:val="0"/>
              <w:adjustRightInd w:val="0"/>
              <w:spacing w:line="360" w:lineRule="auto"/>
              <w:ind w:left="397"/>
              <w:rPr>
                <w:rFonts w:ascii="Arial" w:hAnsi="Arial" w:cs="David"/>
                <w:b/>
                <w:bCs/>
                <w:color w:val="000000"/>
                <w:sz w:val="24"/>
                <w:szCs w:val="24"/>
                <w:u w:val="single"/>
                <w:rtl/>
                <w:lang w:eastAsia="en-US"/>
              </w:rPr>
            </w:pPr>
            <w:r w:rsidRPr="008076DB">
              <w:rPr>
                <w:rFonts w:ascii="Arial" w:hAnsi="Arial" w:cs="David" w:hint="cs"/>
                <w:b/>
                <w:bCs/>
                <w:color w:val="000000"/>
                <w:sz w:val="24"/>
                <w:szCs w:val="24"/>
                <w:u w:val="single"/>
                <w:rtl/>
                <w:lang w:eastAsia="en-US"/>
              </w:rPr>
              <w:t>הערה : כמות השעות המושקעת בכל תיקון/טיפול בכל הסלים תהיה על פי שעתוני יצרן של כל רכב.</w:t>
            </w:r>
          </w:p>
          <w:p w:rsidR="00BD5A4C" w:rsidRPr="008076DB" w:rsidRDefault="00BD5A4C" w:rsidP="001C37F9">
            <w:pPr>
              <w:overflowPunct w:val="0"/>
              <w:autoSpaceDE w:val="0"/>
              <w:autoSpaceDN w:val="0"/>
              <w:adjustRightInd w:val="0"/>
              <w:spacing w:line="360" w:lineRule="auto"/>
              <w:ind w:left="397"/>
              <w:rPr>
                <w:rFonts w:ascii="Arial" w:hAnsi="Arial" w:cs="David"/>
                <w:b/>
                <w:bCs/>
                <w:color w:val="000000"/>
                <w:sz w:val="24"/>
                <w:szCs w:val="24"/>
                <w:u w:val="single"/>
                <w:rtl/>
                <w:lang w:eastAsia="en-US"/>
              </w:rPr>
            </w:pPr>
          </w:p>
          <w:p w:rsidR="00BD5A4C" w:rsidRPr="008076DB" w:rsidRDefault="00BD5A4C" w:rsidP="001C37F9">
            <w:pPr>
              <w:numPr>
                <w:ilvl w:val="0"/>
                <w:numId w:val="15"/>
              </w:numPr>
              <w:tabs>
                <w:tab w:val="clear" w:pos="397"/>
                <w:tab w:val="num" w:pos="44"/>
                <w:tab w:val="left" w:pos="459"/>
              </w:tabs>
              <w:overflowPunct w:val="0"/>
              <w:autoSpaceDE w:val="0"/>
              <w:autoSpaceDN w:val="0"/>
              <w:adjustRightInd w:val="0"/>
              <w:spacing w:line="360" w:lineRule="auto"/>
              <w:ind w:left="44" w:right="0" w:hanging="10"/>
              <w:rPr>
                <w:rFonts w:cs="David"/>
                <w:b/>
                <w:bCs/>
                <w:spacing w:val="10"/>
                <w:sz w:val="24"/>
                <w:szCs w:val="24"/>
              </w:rPr>
            </w:pPr>
            <w:r w:rsidRPr="008076DB">
              <w:rPr>
                <w:rFonts w:cs="David" w:hint="cs"/>
                <w:b/>
                <w:bCs/>
                <w:spacing w:val="10"/>
                <w:sz w:val="24"/>
                <w:szCs w:val="24"/>
                <w:rtl/>
              </w:rPr>
              <w:t>הצעת מחיר לתיקונים, חשמל ומיזוג אוויר סל לכל סוגי הרכבים- 3</w:t>
            </w:r>
          </w:p>
          <w:p w:rsidR="00BD5A4C" w:rsidRPr="008076DB" w:rsidRDefault="00BD5A4C" w:rsidP="001C37F9">
            <w:pPr>
              <w:tabs>
                <w:tab w:val="num" w:pos="840"/>
              </w:tabs>
              <w:overflowPunct w:val="0"/>
              <w:autoSpaceDE w:val="0"/>
              <w:autoSpaceDN w:val="0"/>
              <w:adjustRightInd w:val="0"/>
              <w:spacing w:line="360" w:lineRule="auto"/>
              <w:ind w:left="840"/>
              <w:rPr>
                <w:rFonts w:ascii="Arial" w:hAnsi="Arial" w:cs="David"/>
                <w:b/>
                <w:bCs/>
                <w:color w:val="000000"/>
                <w:sz w:val="24"/>
                <w:szCs w:val="24"/>
                <w:u w:val="single"/>
                <w:lang w:eastAsia="en-US"/>
              </w:rPr>
            </w:pP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3969"/>
              <w:gridCol w:w="2552"/>
            </w:tblGrid>
            <w:tr w:rsidR="00BD5A4C" w:rsidRPr="008076DB" w:rsidTr="001C37F9">
              <w:tc>
                <w:tcPr>
                  <w:tcW w:w="1276"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סעיף</w:t>
                  </w:r>
                </w:p>
              </w:tc>
              <w:tc>
                <w:tcPr>
                  <w:tcW w:w="3969"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השרות</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מחיר בש"ח כולל מע"מ</w:t>
                  </w: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1</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שעת עבודה לביצוע תחזוקה ומחיר שעת עבודה לאחר הנחה כולל מע"מ.</w:t>
                  </w:r>
                </w:p>
              </w:tc>
              <w:tc>
                <w:tcPr>
                  <w:tcW w:w="2552" w:type="dxa"/>
                  <w:shd w:val="clear" w:color="auto" w:fill="auto"/>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על חלפים מקוריים </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2</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על חלפים חליפיים.</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3</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 xml:space="preserve">אחוז הנחה על חלפים מפירוק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ביחס למחיר חלק מקורי.</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4</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cs="David" w:hint="cs"/>
                      <w:spacing w:val="10"/>
                      <w:sz w:val="24"/>
                      <w:szCs w:val="24"/>
                      <w:rtl/>
                    </w:rPr>
                    <w:t>אחוז הנחה על שמנים וחומרי סיכה ממחיר מחירון</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bl>
          <w:p w:rsidR="00BD5A4C" w:rsidRPr="008076DB" w:rsidRDefault="00BD5A4C" w:rsidP="001C37F9">
            <w:pPr>
              <w:overflowPunct w:val="0"/>
              <w:autoSpaceDE w:val="0"/>
              <w:autoSpaceDN w:val="0"/>
              <w:adjustRightInd w:val="0"/>
              <w:spacing w:line="360" w:lineRule="auto"/>
              <w:ind w:left="397" w:right="397"/>
              <w:rPr>
                <w:rFonts w:ascii="Arial" w:hAnsi="Arial" w:cs="David"/>
                <w:b/>
                <w:bCs/>
                <w:color w:val="000000"/>
                <w:sz w:val="24"/>
                <w:szCs w:val="24"/>
                <w:u w:val="single"/>
                <w:lang w:eastAsia="en-US"/>
              </w:rPr>
            </w:pPr>
          </w:p>
          <w:p w:rsidR="00BD5A4C" w:rsidRPr="008076DB" w:rsidRDefault="00BD5A4C" w:rsidP="001C37F9">
            <w:pPr>
              <w:numPr>
                <w:ilvl w:val="0"/>
                <w:numId w:val="15"/>
              </w:numPr>
              <w:tabs>
                <w:tab w:val="clear" w:pos="397"/>
                <w:tab w:val="num" w:pos="44"/>
                <w:tab w:val="left" w:pos="459"/>
              </w:tabs>
              <w:overflowPunct w:val="0"/>
              <w:autoSpaceDE w:val="0"/>
              <w:autoSpaceDN w:val="0"/>
              <w:adjustRightInd w:val="0"/>
              <w:spacing w:line="360" w:lineRule="auto"/>
              <w:ind w:left="44" w:right="0" w:hanging="10"/>
              <w:rPr>
                <w:rFonts w:cs="David"/>
                <w:b/>
                <w:bCs/>
                <w:spacing w:val="10"/>
                <w:sz w:val="24"/>
                <w:szCs w:val="24"/>
              </w:rPr>
            </w:pPr>
            <w:r w:rsidRPr="008076DB">
              <w:rPr>
                <w:rFonts w:cs="David" w:hint="cs"/>
                <w:b/>
                <w:bCs/>
                <w:spacing w:val="10"/>
                <w:sz w:val="24"/>
                <w:szCs w:val="24"/>
                <w:rtl/>
              </w:rPr>
              <w:t>הצעת מחיר לתיקוני קפיצים- סל 4</w:t>
            </w:r>
          </w:p>
          <w:p w:rsidR="00BD5A4C" w:rsidRPr="008076DB" w:rsidRDefault="00BD5A4C" w:rsidP="001C37F9">
            <w:pPr>
              <w:tabs>
                <w:tab w:val="left" w:pos="1026"/>
              </w:tabs>
              <w:overflowPunct w:val="0"/>
              <w:autoSpaceDE w:val="0"/>
              <w:autoSpaceDN w:val="0"/>
              <w:adjustRightInd w:val="0"/>
              <w:spacing w:line="360" w:lineRule="auto"/>
              <w:ind w:left="397" w:right="397"/>
              <w:rPr>
                <w:rFonts w:cs="David"/>
                <w:b/>
                <w:bCs/>
                <w:spacing w:val="10"/>
                <w:sz w:val="24"/>
                <w:szCs w:val="24"/>
              </w:rPr>
            </w:pPr>
          </w:p>
          <w:tbl>
            <w:tblPr>
              <w:bidiVisual/>
              <w:tblW w:w="0" w:type="auto"/>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3969"/>
              <w:gridCol w:w="2552"/>
            </w:tblGrid>
            <w:tr w:rsidR="00BD5A4C" w:rsidRPr="008076DB" w:rsidTr="001C37F9">
              <w:tc>
                <w:tcPr>
                  <w:tcW w:w="1276" w:type="dxa"/>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r w:rsidRPr="008076DB">
                    <w:rPr>
                      <w:rFonts w:cs="David" w:hint="cs"/>
                      <w:b/>
                      <w:bCs/>
                      <w:spacing w:val="10"/>
                      <w:sz w:val="24"/>
                      <w:szCs w:val="24"/>
                      <w:rtl/>
                    </w:rPr>
                    <w:t>סעיף</w:t>
                  </w:r>
                </w:p>
              </w:tc>
              <w:tc>
                <w:tcPr>
                  <w:tcW w:w="3969"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r w:rsidRPr="008076DB">
                    <w:rPr>
                      <w:rFonts w:cs="David" w:hint="cs"/>
                      <w:b/>
                      <w:bCs/>
                      <w:spacing w:val="10"/>
                      <w:sz w:val="24"/>
                      <w:szCs w:val="24"/>
                      <w:rtl/>
                    </w:rPr>
                    <w:t>השרות</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r w:rsidRPr="008076DB">
                    <w:rPr>
                      <w:rFonts w:cs="David" w:hint="cs"/>
                      <w:b/>
                      <w:bCs/>
                      <w:spacing w:val="10"/>
                      <w:sz w:val="24"/>
                      <w:szCs w:val="24"/>
                      <w:rtl/>
                    </w:rPr>
                    <w:t>מחיר בש"ח כולל מע"מ</w:t>
                  </w: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r w:rsidRPr="008076DB">
                    <w:rPr>
                      <w:rFonts w:cs="David" w:hint="cs"/>
                      <w:b/>
                      <w:bCs/>
                      <w:spacing w:val="10"/>
                      <w:sz w:val="24"/>
                      <w:szCs w:val="24"/>
                      <w:rtl/>
                    </w:rPr>
                    <w:t>1</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b/>
                      <w:bCs/>
                      <w:spacing w:val="10"/>
                      <w:sz w:val="24"/>
                      <w:szCs w:val="24"/>
                      <w:rtl/>
                    </w:rPr>
                  </w:pPr>
                  <w:r w:rsidRPr="008076DB">
                    <w:rPr>
                      <w:rFonts w:cs="David" w:hint="cs"/>
                      <w:b/>
                      <w:bCs/>
                      <w:spacing w:val="10"/>
                      <w:sz w:val="24"/>
                      <w:szCs w:val="24"/>
                      <w:rtl/>
                    </w:rPr>
                    <w:t>שעת עבודה לביצוע תחזוקה ומחיר שעת עבודה לאחר הנחה כולל מע"מ.</w:t>
                  </w:r>
                </w:p>
              </w:tc>
              <w:tc>
                <w:tcPr>
                  <w:tcW w:w="2552" w:type="dxa"/>
                  <w:shd w:val="clear" w:color="auto" w:fill="auto"/>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b/>
                      <w:bCs/>
                      <w:spacing w:val="10"/>
                      <w:sz w:val="24"/>
                      <w:szCs w:val="24"/>
                      <w:rtl/>
                    </w:rPr>
                  </w:pPr>
                  <w:r w:rsidRPr="008076DB">
                    <w:rPr>
                      <w:rFonts w:cs="David" w:hint="cs"/>
                      <w:b/>
                      <w:b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b/>
                      <w:bCs/>
                      <w:spacing w:val="10"/>
                      <w:sz w:val="24"/>
                      <w:szCs w:val="24"/>
                      <w:rtl/>
                    </w:rPr>
                  </w:pPr>
                  <w:r w:rsidRPr="008076DB">
                    <w:rPr>
                      <w:rFonts w:cs="David" w:hint="cs"/>
                      <w:b/>
                      <w:bCs/>
                      <w:spacing w:val="10"/>
                      <w:sz w:val="24"/>
                      <w:szCs w:val="24"/>
                      <w:rtl/>
                    </w:rPr>
                    <w:t xml:space="preserve">על חלפים מקוריים </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r w:rsidRPr="008076DB">
                    <w:rPr>
                      <w:rFonts w:cs="David" w:hint="cs"/>
                      <w:b/>
                      <w:bCs/>
                      <w:spacing w:val="10"/>
                      <w:sz w:val="24"/>
                      <w:szCs w:val="24"/>
                      <w:rtl/>
                    </w:rPr>
                    <w:t>2</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b/>
                      <w:bCs/>
                      <w:spacing w:val="10"/>
                      <w:sz w:val="24"/>
                      <w:szCs w:val="24"/>
                      <w:rtl/>
                    </w:rPr>
                  </w:pPr>
                  <w:r w:rsidRPr="008076DB">
                    <w:rPr>
                      <w:rFonts w:cs="David" w:hint="cs"/>
                      <w:b/>
                      <w:bCs/>
                      <w:spacing w:val="10"/>
                      <w:sz w:val="24"/>
                      <w:szCs w:val="24"/>
                      <w:rtl/>
                    </w:rPr>
                    <w:t xml:space="preserve">אחוז הנחה ממחירון יבואן, </w:t>
                  </w:r>
                </w:p>
                <w:p w:rsidR="00BD5A4C" w:rsidRPr="008076DB" w:rsidRDefault="00BD5A4C" w:rsidP="001C37F9">
                  <w:pPr>
                    <w:overflowPunct w:val="0"/>
                    <w:autoSpaceDE w:val="0"/>
                    <w:autoSpaceDN w:val="0"/>
                    <w:adjustRightInd w:val="0"/>
                    <w:jc w:val="left"/>
                    <w:textAlignment w:val="baseline"/>
                    <w:rPr>
                      <w:rFonts w:cs="David"/>
                      <w:b/>
                      <w:bCs/>
                      <w:spacing w:val="10"/>
                      <w:sz w:val="24"/>
                      <w:szCs w:val="24"/>
                      <w:rtl/>
                    </w:rPr>
                  </w:pPr>
                  <w:r w:rsidRPr="008076DB">
                    <w:rPr>
                      <w:rFonts w:cs="David" w:hint="cs"/>
                      <w:b/>
                      <w:bCs/>
                      <w:spacing w:val="10"/>
                      <w:sz w:val="24"/>
                      <w:szCs w:val="24"/>
                      <w:rtl/>
                    </w:rPr>
                    <w:t>על חלפים חליפיים.</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p>
              </w:tc>
            </w:tr>
            <w:tr w:rsidR="00BD5A4C" w:rsidRPr="008076DB" w:rsidTr="001C37F9">
              <w:tc>
                <w:tcPr>
                  <w:tcW w:w="1276"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r w:rsidRPr="008076DB">
                    <w:rPr>
                      <w:rFonts w:cs="David" w:hint="cs"/>
                      <w:b/>
                      <w:bCs/>
                      <w:spacing w:val="10"/>
                      <w:sz w:val="24"/>
                      <w:szCs w:val="24"/>
                      <w:rtl/>
                    </w:rPr>
                    <w:t>4</w:t>
                  </w:r>
                </w:p>
              </w:tc>
              <w:tc>
                <w:tcPr>
                  <w:tcW w:w="3969" w:type="dxa"/>
                  <w:shd w:val="clear" w:color="auto" w:fill="auto"/>
                </w:tcPr>
                <w:p w:rsidR="00BD5A4C" w:rsidRPr="008076DB" w:rsidRDefault="00BD5A4C" w:rsidP="001C37F9">
                  <w:pPr>
                    <w:overflowPunct w:val="0"/>
                    <w:autoSpaceDE w:val="0"/>
                    <w:autoSpaceDN w:val="0"/>
                    <w:adjustRightInd w:val="0"/>
                    <w:jc w:val="left"/>
                    <w:textAlignment w:val="baseline"/>
                    <w:rPr>
                      <w:rFonts w:cs="David"/>
                      <w:b/>
                      <w:bCs/>
                      <w:spacing w:val="10"/>
                      <w:sz w:val="24"/>
                      <w:szCs w:val="24"/>
                      <w:rtl/>
                    </w:rPr>
                  </w:pPr>
                  <w:r w:rsidRPr="008076DB">
                    <w:rPr>
                      <w:rFonts w:cs="David" w:hint="cs"/>
                      <w:b/>
                      <w:bCs/>
                      <w:spacing w:val="10"/>
                      <w:sz w:val="24"/>
                      <w:szCs w:val="24"/>
                      <w:rtl/>
                    </w:rPr>
                    <w:t>אחוז הנחה על שמנים וחומרי סיכה ממחיר מחירון</w:t>
                  </w:r>
                </w:p>
              </w:tc>
              <w:tc>
                <w:tcPr>
                  <w:tcW w:w="2552"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b/>
                      <w:bCs/>
                      <w:spacing w:val="10"/>
                      <w:sz w:val="24"/>
                      <w:szCs w:val="24"/>
                      <w:rtl/>
                    </w:rPr>
                  </w:pPr>
                </w:p>
              </w:tc>
            </w:tr>
          </w:tbl>
          <w:p w:rsidR="00BD5A4C" w:rsidRPr="008076DB" w:rsidRDefault="00BD5A4C" w:rsidP="001C37F9">
            <w:pPr>
              <w:overflowPunct w:val="0"/>
              <w:autoSpaceDE w:val="0"/>
              <w:autoSpaceDN w:val="0"/>
              <w:adjustRightInd w:val="0"/>
              <w:spacing w:line="360" w:lineRule="auto"/>
              <w:ind w:left="397" w:right="397"/>
              <w:rPr>
                <w:rFonts w:ascii="Arial" w:hAnsi="Arial" w:cs="David"/>
                <w:b/>
                <w:bCs/>
                <w:color w:val="000000"/>
                <w:sz w:val="24"/>
                <w:szCs w:val="24"/>
                <w:u w:val="single"/>
                <w:lang w:eastAsia="en-US"/>
              </w:rPr>
            </w:pPr>
          </w:p>
          <w:p w:rsidR="00BD5A4C" w:rsidRDefault="00BD5A4C" w:rsidP="001C37F9">
            <w:pPr>
              <w:overflowPunct w:val="0"/>
              <w:autoSpaceDE w:val="0"/>
              <w:autoSpaceDN w:val="0"/>
              <w:adjustRightInd w:val="0"/>
              <w:spacing w:line="360" w:lineRule="auto"/>
              <w:ind w:left="397" w:right="397"/>
              <w:rPr>
                <w:rFonts w:ascii="Arial" w:hAnsi="Arial" w:cs="David"/>
                <w:b/>
                <w:bCs/>
                <w:color w:val="000000"/>
                <w:sz w:val="24"/>
                <w:szCs w:val="24"/>
                <w:u w:val="single"/>
                <w:rtl/>
                <w:lang w:eastAsia="en-US"/>
              </w:rPr>
            </w:pPr>
          </w:p>
          <w:p w:rsidR="00BD5A4C" w:rsidRPr="008076DB" w:rsidRDefault="00BD5A4C" w:rsidP="001C37F9">
            <w:pPr>
              <w:overflowPunct w:val="0"/>
              <w:autoSpaceDE w:val="0"/>
              <w:autoSpaceDN w:val="0"/>
              <w:adjustRightInd w:val="0"/>
              <w:spacing w:line="360" w:lineRule="auto"/>
              <w:ind w:left="397" w:right="397"/>
              <w:rPr>
                <w:rFonts w:ascii="Arial" w:hAnsi="Arial" w:cs="David"/>
                <w:b/>
                <w:bCs/>
                <w:color w:val="000000"/>
                <w:sz w:val="24"/>
                <w:szCs w:val="24"/>
                <w:u w:val="single"/>
                <w:rtl/>
                <w:lang w:eastAsia="en-US"/>
              </w:rPr>
            </w:pPr>
          </w:p>
          <w:p w:rsidR="00BD5A4C" w:rsidRPr="008076DB" w:rsidRDefault="00BD5A4C" w:rsidP="001C37F9">
            <w:pPr>
              <w:overflowPunct w:val="0"/>
              <w:autoSpaceDE w:val="0"/>
              <w:autoSpaceDN w:val="0"/>
              <w:adjustRightInd w:val="0"/>
              <w:spacing w:line="360" w:lineRule="auto"/>
              <w:ind w:left="397" w:right="397"/>
              <w:rPr>
                <w:rFonts w:ascii="Arial" w:hAnsi="Arial" w:cs="David"/>
                <w:b/>
                <w:bCs/>
                <w:color w:val="000000"/>
                <w:sz w:val="24"/>
                <w:szCs w:val="24"/>
                <w:u w:val="single"/>
                <w:rtl/>
                <w:lang w:eastAsia="en-US"/>
              </w:rPr>
            </w:pPr>
          </w:p>
          <w:p w:rsidR="00BD5A4C" w:rsidRPr="008076DB" w:rsidRDefault="00BD5A4C" w:rsidP="001C37F9">
            <w:pPr>
              <w:numPr>
                <w:ilvl w:val="0"/>
                <w:numId w:val="15"/>
              </w:numPr>
              <w:tabs>
                <w:tab w:val="clear" w:pos="397"/>
                <w:tab w:val="num" w:pos="44"/>
                <w:tab w:val="left" w:pos="459"/>
              </w:tabs>
              <w:overflowPunct w:val="0"/>
              <w:autoSpaceDE w:val="0"/>
              <w:autoSpaceDN w:val="0"/>
              <w:adjustRightInd w:val="0"/>
              <w:spacing w:line="360" w:lineRule="auto"/>
              <w:ind w:left="44" w:right="0" w:hanging="10"/>
              <w:rPr>
                <w:rFonts w:ascii="Arial" w:hAnsi="Arial" w:cs="David"/>
                <w:b/>
                <w:bCs/>
                <w:color w:val="000000"/>
                <w:sz w:val="24"/>
                <w:szCs w:val="24"/>
                <w:u w:val="single"/>
                <w:lang w:eastAsia="en-US"/>
              </w:rPr>
            </w:pPr>
            <w:r w:rsidRPr="008076DB">
              <w:rPr>
                <w:rFonts w:ascii="Arial" w:hAnsi="Arial" w:cs="David"/>
                <w:b/>
                <w:bCs/>
                <w:color w:val="000000"/>
                <w:sz w:val="24"/>
                <w:szCs w:val="24"/>
                <w:u w:val="single"/>
                <w:rtl/>
                <w:lang w:eastAsia="en-US"/>
              </w:rPr>
              <w:lastRenderedPageBreak/>
              <w:t>הצעת מחיר לשירותים נוספים בש"ח לאחר הנחה וכולל מע"מ</w:t>
            </w:r>
            <w:r w:rsidRPr="008076DB">
              <w:rPr>
                <w:rFonts w:ascii="Arial" w:hAnsi="Arial" w:cs="David" w:hint="cs"/>
                <w:b/>
                <w:bCs/>
                <w:color w:val="000000"/>
                <w:sz w:val="24"/>
                <w:szCs w:val="24"/>
                <w:u w:val="single"/>
                <w:rtl/>
                <w:lang w:eastAsia="en-US"/>
              </w:rPr>
              <w:t xml:space="preserve"> לכל כלי הרכב בסל 1 ו-2</w:t>
            </w:r>
          </w:p>
        </w:tc>
      </w:tr>
      <w:tr w:rsidR="00BD5A4C" w:rsidRPr="008076DB" w:rsidTr="001C37F9">
        <w:trPr>
          <w:gridAfter w:val="1"/>
          <w:wAfter w:w="2348" w:type="dxa"/>
          <w:trHeight w:val="799"/>
        </w:trPr>
        <w:tc>
          <w:tcPr>
            <w:tcW w:w="9426" w:type="dxa"/>
            <w:shd w:val="clear" w:color="auto" w:fill="auto"/>
            <w:vAlign w:val="bottom"/>
            <w:hideMark/>
          </w:tcPr>
          <w:p w:rsidR="00BD5A4C" w:rsidRPr="008076DB" w:rsidRDefault="00BD5A4C" w:rsidP="001C37F9">
            <w:pPr>
              <w:jc w:val="left"/>
              <w:rPr>
                <w:rFonts w:ascii="Arial" w:hAnsi="Arial" w:cs="David"/>
                <w:color w:val="000000"/>
                <w:sz w:val="24"/>
                <w:szCs w:val="24"/>
                <w:rtl/>
                <w:lang w:eastAsia="en-US"/>
              </w:rPr>
            </w:pPr>
          </w:p>
          <w:p w:rsidR="00BD5A4C" w:rsidRPr="008076DB" w:rsidRDefault="00BD5A4C" w:rsidP="001C37F9">
            <w:pPr>
              <w:jc w:val="left"/>
              <w:rPr>
                <w:rFonts w:ascii="Arial" w:hAnsi="Arial" w:cs="David"/>
                <w:color w:val="000000"/>
                <w:sz w:val="24"/>
                <w:szCs w:val="24"/>
                <w:rtl/>
                <w:lang w:eastAsia="en-US"/>
              </w:rPr>
            </w:pPr>
          </w:p>
          <w:tbl>
            <w:tblPr>
              <w:bidiVisual/>
              <w:tblW w:w="86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8"/>
              <w:gridCol w:w="3796"/>
              <w:gridCol w:w="2053"/>
              <w:gridCol w:w="2111"/>
            </w:tblGrid>
            <w:tr w:rsidR="00BD5A4C" w:rsidRPr="008076DB" w:rsidTr="001C37F9">
              <w:trPr>
                <w:trHeight w:val="529"/>
              </w:trPr>
              <w:tc>
                <w:tcPr>
                  <w:tcW w:w="688"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סעיף</w:t>
                  </w:r>
                </w:p>
              </w:tc>
              <w:tc>
                <w:tcPr>
                  <w:tcW w:w="3796"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השרות</w:t>
                  </w:r>
                </w:p>
              </w:tc>
              <w:tc>
                <w:tcPr>
                  <w:tcW w:w="2053"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מחיר בש"ח כולל מע"מ לרכב מבצעי</w:t>
                  </w:r>
                </w:p>
              </w:tc>
              <w:tc>
                <w:tcPr>
                  <w:tcW w:w="2111"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 xml:space="preserve">מחיר בש"ח כולל מע"מ לרכב מינהלי </w:t>
                  </w:r>
                </w:p>
              </w:tc>
            </w:tr>
            <w:tr w:rsidR="00BD5A4C" w:rsidRPr="008076DB" w:rsidTr="001C37F9">
              <w:tc>
                <w:tcPr>
                  <w:tcW w:w="688"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1</w:t>
                  </w:r>
                </w:p>
              </w:tc>
              <w:tc>
                <w:tcPr>
                  <w:tcW w:w="3796" w:type="dxa"/>
                  <w:shd w:val="clear" w:color="auto" w:fill="auto"/>
                </w:tcPr>
                <w:p w:rsidR="00BD5A4C" w:rsidRPr="008076DB" w:rsidRDefault="00BD5A4C" w:rsidP="001C37F9">
                  <w:pPr>
                    <w:overflowPunct w:val="0"/>
                    <w:autoSpaceDE w:val="0"/>
                    <w:autoSpaceDN w:val="0"/>
                    <w:adjustRightInd w:val="0"/>
                    <w:jc w:val="left"/>
                    <w:textAlignment w:val="baseline"/>
                    <w:rPr>
                      <w:rFonts w:ascii="Arial" w:hAnsi="Arial" w:cs="David"/>
                      <w:color w:val="000000"/>
                      <w:sz w:val="24"/>
                      <w:szCs w:val="24"/>
                      <w:rtl/>
                      <w:lang w:eastAsia="en-US"/>
                    </w:rPr>
                  </w:pPr>
                  <w:r w:rsidRPr="008076DB">
                    <w:rPr>
                      <w:rFonts w:ascii="Arial" w:hAnsi="Arial" w:cs="David"/>
                      <w:color w:val="000000"/>
                      <w:sz w:val="24"/>
                      <w:szCs w:val="24"/>
                      <w:rtl/>
                      <w:lang w:eastAsia="en-US"/>
                    </w:rPr>
                    <w:t>מחיר ביצוע</w:t>
                  </w:r>
                  <w:r w:rsidRPr="008076DB">
                    <w:rPr>
                      <w:rFonts w:ascii="Arial" w:hAnsi="Arial" w:cs="David" w:hint="cs"/>
                      <w:color w:val="000000"/>
                      <w:sz w:val="24"/>
                      <w:szCs w:val="24"/>
                      <w:rtl/>
                      <w:lang w:eastAsia="en-US"/>
                    </w:rPr>
                    <w:t xml:space="preserve"> הכנה ל</w:t>
                  </w:r>
                  <w:r w:rsidRPr="008076DB">
                    <w:rPr>
                      <w:rFonts w:ascii="Arial" w:hAnsi="Arial" w:cs="David"/>
                      <w:color w:val="000000"/>
                      <w:sz w:val="24"/>
                      <w:szCs w:val="24"/>
                      <w:rtl/>
                      <w:lang w:eastAsia="en-US"/>
                    </w:rPr>
                    <w:t xml:space="preserve">רישוי שנתי ללא אגרות וללא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ascii="Arial" w:hAnsi="Arial" w:cs="David"/>
                      <w:color w:val="000000"/>
                      <w:sz w:val="24"/>
                      <w:szCs w:val="24"/>
                      <w:rtl/>
                      <w:lang w:eastAsia="en-US"/>
                    </w:rPr>
                    <w:t xml:space="preserve">תשלום למכון הרישוי </w:t>
                  </w:r>
                  <w:r w:rsidRPr="008076DB">
                    <w:rPr>
                      <w:rFonts w:ascii="Arial" w:hAnsi="Arial" w:cs="David" w:hint="cs"/>
                      <w:color w:val="000000"/>
                      <w:sz w:val="24"/>
                      <w:szCs w:val="24"/>
                      <w:rtl/>
                      <w:lang w:eastAsia="en-US"/>
                    </w:rPr>
                    <w:t xml:space="preserve"> </w:t>
                  </w:r>
                  <w:r w:rsidRPr="008076DB">
                    <w:rPr>
                      <w:rFonts w:ascii="Arial" w:hAnsi="Arial" w:cs="David"/>
                      <w:color w:val="000000"/>
                      <w:sz w:val="24"/>
                      <w:szCs w:val="24"/>
                      <w:rtl/>
                      <w:lang w:eastAsia="en-US"/>
                    </w:rPr>
                    <w:t>טסט) כולל מע"מ:</w:t>
                  </w:r>
                </w:p>
              </w:tc>
              <w:tc>
                <w:tcPr>
                  <w:tcW w:w="2053" w:type="dxa"/>
                  <w:shd w:val="clear" w:color="auto" w:fill="auto"/>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c>
                <w:tcPr>
                  <w:tcW w:w="2111"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688"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2</w:t>
                  </w:r>
                </w:p>
              </w:tc>
              <w:tc>
                <w:tcPr>
                  <w:tcW w:w="3796" w:type="dxa"/>
                  <w:shd w:val="clear" w:color="auto" w:fill="auto"/>
                </w:tcPr>
                <w:p w:rsidR="00BD5A4C" w:rsidRPr="008076DB" w:rsidRDefault="00BD5A4C" w:rsidP="001C37F9">
                  <w:pPr>
                    <w:overflowPunct w:val="0"/>
                    <w:autoSpaceDE w:val="0"/>
                    <w:autoSpaceDN w:val="0"/>
                    <w:adjustRightInd w:val="0"/>
                    <w:jc w:val="left"/>
                    <w:textAlignment w:val="baseline"/>
                    <w:rPr>
                      <w:rFonts w:ascii="Arial" w:hAnsi="Arial" w:cs="David"/>
                      <w:color w:val="000000"/>
                      <w:sz w:val="24"/>
                      <w:szCs w:val="24"/>
                      <w:rtl/>
                      <w:lang w:eastAsia="en-US"/>
                    </w:rPr>
                  </w:pPr>
                  <w:r w:rsidRPr="008076DB">
                    <w:rPr>
                      <w:rFonts w:ascii="Arial" w:hAnsi="Arial" w:cs="David"/>
                      <w:color w:val="000000"/>
                      <w:sz w:val="24"/>
                      <w:szCs w:val="24"/>
                      <w:rtl/>
                      <w:lang w:eastAsia="en-US"/>
                    </w:rPr>
                    <w:t xml:space="preserve">מחיר ביצוע בדיקה בטיחותית תקופתית </w:t>
                  </w:r>
                </w:p>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ascii="Arial" w:hAnsi="Arial" w:cs="David"/>
                      <w:color w:val="000000"/>
                      <w:sz w:val="24"/>
                      <w:szCs w:val="24"/>
                      <w:rtl/>
                      <w:lang w:eastAsia="en-US"/>
                    </w:rPr>
                    <w:t>ברכב לפי תקנות משרד התחבורה כולל מע"מ:</w:t>
                  </w:r>
                  <w:r w:rsidRPr="008076DB">
                    <w:rPr>
                      <w:rFonts w:cs="David" w:hint="cs"/>
                      <w:spacing w:val="10"/>
                      <w:sz w:val="24"/>
                      <w:szCs w:val="24"/>
                      <w:rtl/>
                    </w:rPr>
                    <w:t>.</w:t>
                  </w:r>
                </w:p>
              </w:tc>
              <w:tc>
                <w:tcPr>
                  <w:tcW w:w="2053"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c>
                <w:tcPr>
                  <w:tcW w:w="2111"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688"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3</w:t>
                  </w:r>
                </w:p>
              </w:tc>
              <w:tc>
                <w:tcPr>
                  <w:tcW w:w="3796" w:type="dxa"/>
                  <w:shd w:val="clear" w:color="auto" w:fill="auto"/>
                </w:tcPr>
                <w:p w:rsidR="00BD5A4C" w:rsidRPr="008076DB" w:rsidRDefault="00BD5A4C" w:rsidP="001C37F9">
                  <w:pPr>
                    <w:overflowPunct w:val="0"/>
                    <w:autoSpaceDE w:val="0"/>
                    <w:autoSpaceDN w:val="0"/>
                    <w:adjustRightInd w:val="0"/>
                    <w:jc w:val="left"/>
                    <w:textAlignment w:val="baseline"/>
                    <w:rPr>
                      <w:rFonts w:cs="David"/>
                      <w:spacing w:val="10"/>
                      <w:sz w:val="24"/>
                      <w:szCs w:val="24"/>
                      <w:rtl/>
                    </w:rPr>
                  </w:pPr>
                  <w:r w:rsidRPr="008076DB">
                    <w:rPr>
                      <w:rFonts w:ascii="Arial" w:hAnsi="Arial" w:cs="David"/>
                      <w:color w:val="000000"/>
                      <w:sz w:val="24"/>
                      <w:szCs w:val="24"/>
                      <w:rtl/>
                      <w:lang w:eastAsia="en-US"/>
                    </w:rPr>
                    <w:t>מחיר ביצוע בדיקה חורף  + תווית כולל מע"מ:</w:t>
                  </w:r>
                </w:p>
              </w:tc>
              <w:tc>
                <w:tcPr>
                  <w:tcW w:w="2053"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c>
                <w:tcPr>
                  <w:tcW w:w="2111"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r w:rsidR="00BD5A4C" w:rsidRPr="008076DB" w:rsidTr="001C37F9">
              <w:tc>
                <w:tcPr>
                  <w:tcW w:w="688" w:type="dxa"/>
                  <w:vAlign w:val="center"/>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cs="David" w:hint="cs"/>
                      <w:spacing w:val="10"/>
                      <w:sz w:val="24"/>
                      <w:szCs w:val="24"/>
                      <w:rtl/>
                    </w:rPr>
                    <w:t>4</w:t>
                  </w:r>
                </w:p>
              </w:tc>
              <w:tc>
                <w:tcPr>
                  <w:tcW w:w="3796"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r w:rsidRPr="008076DB">
                    <w:rPr>
                      <w:rFonts w:ascii="Arial" w:hAnsi="Arial" w:cs="David"/>
                      <w:color w:val="000000"/>
                      <w:sz w:val="24"/>
                      <w:szCs w:val="24"/>
                      <w:rtl/>
                      <w:lang w:eastAsia="en-US"/>
                    </w:rPr>
                    <w:t>מחיר ביצוע כיוון זויות היגוי (פרונט) כולל מע"מ:</w:t>
                  </w:r>
                </w:p>
              </w:tc>
              <w:tc>
                <w:tcPr>
                  <w:tcW w:w="2053" w:type="dxa"/>
                  <w:shd w:val="clear" w:color="auto" w:fill="auto"/>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c>
                <w:tcPr>
                  <w:tcW w:w="2111" w:type="dxa"/>
                </w:tcPr>
                <w:p w:rsidR="00BD5A4C" w:rsidRPr="008076DB" w:rsidRDefault="00BD5A4C" w:rsidP="001C37F9">
                  <w:pPr>
                    <w:overflowPunct w:val="0"/>
                    <w:autoSpaceDE w:val="0"/>
                    <w:autoSpaceDN w:val="0"/>
                    <w:adjustRightInd w:val="0"/>
                    <w:spacing w:line="360" w:lineRule="auto"/>
                    <w:jc w:val="left"/>
                    <w:textAlignment w:val="baseline"/>
                    <w:rPr>
                      <w:rFonts w:cs="David"/>
                      <w:spacing w:val="10"/>
                      <w:sz w:val="24"/>
                      <w:szCs w:val="24"/>
                      <w:rtl/>
                    </w:rPr>
                  </w:pPr>
                </w:p>
              </w:tc>
            </w:tr>
          </w:tbl>
          <w:p w:rsidR="00BD5A4C" w:rsidRPr="008076DB" w:rsidRDefault="00BD5A4C" w:rsidP="001C37F9">
            <w:pPr>
              <w:ind w:firstLine="1309"/>
              <w:jc w:val="left"/>
              <w:rPr>
                <w:rFonts w:ascii="Arial" w:hAnsi="Arial" w:cs="David"/>
                <w:color w:val="000000"/>
                <w:sz w:val="24"/>
                <w:szCs w:val="24"/>
                <w:rtl/>
                <w:lang w:eastAsia="en-US"/>
              </w:rPr>
            </w:pPr>
          </w:p>
          <w:p w:rsidR="00BD5A4C" w:rsidRPr="008076DB" w:rsidRDefault="00BD5A4C" w:rsidP="001C37F9">
            <w:pPr>
              <w:pStyle w:val="CommentText"/>
              <w:ind w:left="1265"/>
              <w:rPr>
                <w:rFonts w:ascii="Arial" w:hAnsi="Arial"/>
                <w:color w:val="000000"/>
                <w:sz w:val="24"/>
                <w:szCs w:val="24"/>
                <w:rtl/>
                <w:lang w:eastAsia="en-US"/>
              </w:rPr>
            </w:pPr>
            <w:r w:rsidRPr="008076DB">
              <w:rPr>
                <w:rFonts w:ascii="Arial" w:hAnsi="Arial" w:hint="cs"/>
                <w:color w:val="000000"/>
                <w:sz w:val="24"/>
                <w:szCs w:val="24"/>
                <w:rtl/>
                <w:lang w:eastAsia="en-US"/>
              </w:rPr>
              <w:t>הערות:</w:t>
            </w:r>
          </w:p>
          <w:p w:rsidR="00BD5A4C" w:rsidRPr="008076DB" w:rsidRDefault="00BD5A4C" w:rsidP="001C37F9">
            <w:pPr>
              <w:pStyle w:val="CommentText"/>
              <w:spacing w:before="0" w:after="0" w:line="360" w:lineRule="auto"/>
              <w:ind w:left="1593" w:hanging="284"/>
              <w:rPr>
                <w:sz w:val="24"/>
                <w:szCs w:val="24"/>
                <w:rtl/>
              </w:rPr>
            </w:pPr>
            <w:r w:rsidRPr="008076DB">
              <w:rPr>
                <w:rFonts w:ascii="Arial" w:hAnsi="Arial" w:hint="cs"/>
                <w:color w:val="000000"/>
                <w:sz w:val="24"/>
                <w:szCs w:val="24"/>
                <w:rtl/>
                <w:lang w:eastAsia="en-US"/>
              </w:rPr>
              <w:t xml:space="preserve">א. </w:t>
            </w:r>
            <w:r w:rsidRPr="008076DB">
              <w:rPr>
                <w:rFonts w:hint="cs"/>
                <w:sz w:val="24"/>
                <w:szCs w:val="24"/>
                <w:rtl/>
              </w:rPr>
              <w:t>במקרים שאין מכון רישוי שזכה במכרז מינהל הרכב באיזור המוסך הזוכה, המוסך הזוכה יבצע רישוי במכון הרישוי הקרוב ביותר.   התשלום למכון יתבצע ע"י הספק המטפל והספק המטפל יחייב את החשבונית לתיקון בהתאם להצעתו. (לכבאיות בלבד)  לדוגמה באזור קצרין.</w:t>
            </w:r>
          </w:p>
          <w:p w:rsidR="00BD5A4C" w:rsidRPr="008076DB" w:rsidRDefault="00BD5A4C" w:rsidP="001C37F9">
            <w:pPr>
              <w:jc w:val="left"/>
              <w:rPr>
                <w:rFonts w:ascii="Arial" w:hAnsi="Arial" w:cs="David"/>
                <w:color w:val="000000"/>
                <w:sz w:val="24"/>
                <w:szCs w:val="24"/>
                <w:rtl/>
                <w:lang w:eastAsia="en-US"/>
              </w:rPr>
            </w:pPr>
          </w:p>
        </w:tc>
      </w:tr>
    </w:tbl>
    <w:p w:rsidR="00BD5A4C" w:rsidRPr="008076DB" w:rsidRDefault="00BD5A4C" w:rsidP="00BD5A4C">
      <w:pPr>
        <w:overflowPunct w:val="0"/>
        <w:autoSpaceDE w:val="0"/>
        <w:autoSpaceDN w:val="0"/>
        <w:adjustRightInd w:val="0"/>
        <w:spacing w:line="360" w:lineRule="auto"/>
        <w:ind w:left="1559" w:hanging="284"/>
        <w:rPr>
          <w:rFonts w:cs="David"/>
          <w:spacing w:val="10"/>
          <w:sz w:val="24"/>
          <w:szCs w:val="24"/>
        </w:rPr>
      </w:pPr>
      <w:r w:rsidRPr="008076DB">
        <w:rPr>
          <w:rFonts w:cs="David" w:hint="cs"/>
          <w:spacing w:val="10"/>
          <w:sz w:val="24"/>
          <w:szCs w:val="24"/>
          <w:rtl/>
        </w:rPr>
        <w:t>ב. מובהר בזאת כי הצעת מחיר שתכלול תוספת למחירון חלקי החילוף (אחוז הנחה שלילי) לא תובא לדיון ותיפסל על הסף.</w:t>
      </w:r>
    </w:p>
    <w:p w:rsidR="00BD5A4C" w:rsidRPr="008076DB" w:rsidRDefault="00BD5A4C" w:rsidP="00BD5A4C">
      <w:pPr>
        <w:overflowPunct w:val="0"/>
        <w:autoSpaceDE w:val="0"/>
        <w:autoSpaceDN w:val="0"/>
        <w:adjustRightInd w:val="0"/>
        <w:spacing w:line="360" w:lineRule="auto"/>
        <w:ind w:left="1559" w:right="397" w:hanging="284"/>
        <w:rPr>
          <w:rFonts w:cs="David"/>
          <w:spacing w:val="10"/>
          <w:sz w:val="24"/>
          <w:szCs w:val="24"/>
        </w:rPr>
      </w:pPr>
      <w:r w:rsidRPr="008076DB">
        <w:rPr>
          <w:rFonts w:cs="David" w:hint="cs"/>
          <w:spacing w:val="10"/>
          <w:sz w:val="24"/>
          <w:szCs w:val="24"/>
          <w:rtl/>
        </w:rPr>
        <w:t>ג. ידוע לי שהמחירים בהם נקבתי בהצעתי משקפים את המחיר הסופי המוצע על ידי באופן המגלם את כל ההוצאות והעלויות הכרוכות בביצוע העבודה ומילוי כל חובותי</w:t>
      </w:r>
      <w:r w:rsidRPr="008076DB">
        <w:rPr>
          <w:rFonts w:cs="David" w:hint="eastAsia"/>
          <w:spacing w:val="10"/>
          <w:sz w:val="24"/>
          <w:szCs w:val="24"/>
          <w:rtl/>
        </w:rPr>
        <w:t>י</w:t>
      </w:r>
      <w:r w:rsidRPr="008076DB">
        <w:rPr>
          <w:rFonts w:cs="David" w:hint="cs"/>
          <w:spacing w:val="10"/>
          <w:sz w:val="24"/>
          <w:szCs w:val="24"/>
          <w:rtl/>
        </w:rPr>
        <w:t xml:space="preserve"> לפי ההסכם.</w:t>
      </w:r>
    </w:p>
    <w:p w:rsidR="00BD5A4C" w:rsidRPr="008076DB" w:rsidRDefault="00BD5A4C" w:rsidP="00BD5A4C">
      <w:pPr>
        <w:spacing w:line="360" w:lineRule="auto"/>
        <w:rPr>
          <w:rFonts w:cs="David"/>
          <w:sz w:val="24"/>
          <w:szCs w:val="24"/>
          <w:rtl/>
        </w:rPr>
      </w:pPr>
    </w:p>
    <w:p w:rsidR="00BD5A4C" w:rsidRPr="008076DB" w:rsidRDefault="00BD5A4C" w:rsidP="00BD5A4C">
      <w:pPr>
        <w:pStyle w:val="Heading5"/>
        <w:spacing w:before="0"/>
        <w:ind w:left="386"/>
        <w:jc w:val="right"/>
        <w:rPr>
          <w:b w:val="0"/>
          <w:bCs w:val="0"/>
          <w:rtl/>
        </w:rPr>
      </w:pPr>
      <w:r w:rsidRPr="008076DB">
        <w:rPr>
          <w:b w:val="0"/>
          <w:bCs w:val="0"/>
          <w:rtl/>
        </w:rPr>
        <w:br w:type="page"/>
      </w:r>
      <w:r w:rsidRPr="008076DB">
        <w:rPr>
          <w:rFonts w:hint="cs"/>
          <w:b w:val="0"/>
          <w:bCs w:val="0"/>
          <w:rtl/>
        </w:rPr>
        <w:lastRenderedPageBreak/>
        <w:t>נספח ה'</w:t>
      </w:r>
    </w:p>
    <w:p w:rsidR="00BD5A4C" w:rsidRPr="008076DB" w:rsidRDefault="00BD5A4C" w:rsidP="00BD5A4C">
      <w:pPr>
        <w:spacing w:line="360" w:lineRule="auto"/>
        <w:ind w:left="-1"/>
        <w:jc w:val="center"/>
        <w:rPr>
          <w:rFonts w:cs="David"/>
          <w:b/>
          <w:bCs/>
          <w:sz w:val="28"/>
          <w:szCs w:val="28"/>
          <w:u w:val="single"/>
          <w:rtl/>
        </w:rPr>
      </w:pPr>
      <w:r w:rsidRPr="008076DB">
        <w:rPr>
          <w:rFonts w:cs="David" w:hint="cs"/>
          <w:b/>
          <w:bCs/>
          <w:sz w:val="28"/>
          <w:szCs w:val="28"/>
          <w:u w:val="single"/>
          <w:rtl/>
        </w:rPr>
        <w:t xml:space="preserve">הצהרה על עמידה בתנאי סף ונתונים לדירוג התשתית וניסיון המציע </w:t>
      </w:r>
    </w:p>
    <w:p w:rsidR="00BD5A4C" w:rsidRPr="008076DB" w:rsidRDefault="00BD5A4C" w:rsidP="00BD5A4C">
      <w:pPr>
        <w:overflowPunct w:val="0"/>
        <w:autoSpaceDE w:val="0"/>
        <w:autoSpaceDN w:val="0"/>
        <w:adjustRightInd w:val="0"/>
        <w:spacing w:line="360" w:lineRule="auto"/>
        <w:rPr>
          <w:rFonts w:cs="David"/>
          <w:spacing w:val="10"/>
          <w:sz w:val="24"/>
          <w:szCs w:val="24"/>
          <w:rtl/>
        </w:rPr>
      </w:pPr>
      <w:r w:rsidRPr="008076DB">
        <w:rPr>
          <w:rFonts w:cs="David" w:hint="cs"/>
          <w:spacing w:val="10"/>
          <w:sz w:val="24"/>
          <w:szCs w:val="24"/>
          <w:rtl/>
        </w:rPr>
        <w:t>אני הח"מ, _________________</w:t>
      </w:r>
      <w:r w:rsidRPr="008076DB">
        <w:rPr>
          <w:rFonts w:cs="David"/>
          <w:spacing w:val="10"/>
          <w:sz w:val="24"/>
          <w:szCs w:val="24"/>
          <w:rtl/>
        </w:rPr>
        <w:t xml:space="preserve">,  ת.ז. </w:t>
      </w:r>
      <w:r w:rsidRPr="008076DB">
        <w:rPr>
          <w:rFonts w:cs="David" w:hint="cs"/>
          <w:spacing w:val="10"/>
          <w:sz w:val="24"/>
          <w:szCs w:val="24"/>
          <w:rtl/>
        </w:rPr>
        <w:t>__________, לאחר שהוזהרתי כי עלי להצהיר אמת ואמת בלבד, וכי אם לא אעשה כן אהיה צפוי לעונשים הקבועים בחוק בגין מתן עדות שקר, מצהיר בזאת כדלקמן:</w:t>
      </w:r>
    </w:p>
    <w:p w:rsidR="00BD5A4C" w:rsidRPr="008076DB" w:rsidRDefault="00BD5A4C" w:rsidP="00BD5A4C">
      <w:pPr>
        <w:numPr>
          <w:ilvl w:val="0"/>
          <w:numId w:val="16"/>
        </w:numPr>
        <w:overflowPunct w:val="0"/>
        <w:autoSpaceDE w:val="0"/>
        <w:autoSpaceDN w:val="0"/>
        <w:adjustRightInd w:val="0"/>
        <w:spacing w:line="360" w:lineRule="auto"/>
        <w:ind w:right="0"/>
        <w:rPr>
          <w:rFonts w:cs="David"/>
          <w:spacing w:val="12"/>
          <w:sz w:val="24"/>
          <w:szCs w:val="24"/>
        </w:rPr>
      </w:pPr>
      <w:r w:rsidRPr="008076DB">
        <w:rPr>
          <w:rFonts w:cs="David" w:hint="cs"/>
          <w:spacing w:val="12"/>
          <w:sz w:val="24"/>
          <w:szCs w:val="24"/>
          <w:rtl/>
        </w:rPr>
        <w:t>אני מכהן כ</w:t>
      </w:r>
      <w:r w:rsidRPr="008076DB">
        <w:rPr>
          <w:rFonts w:cs="David"/>
          <w:spacing w:val="12"/>
          <w:sz w:val="24"/>
          <w:szCs w:val="24"/>
          <w:rtl/>
        </w:rPr>
        <w:softHyphen/>
      </w:r>
      <w:r w:rsidRPr="008076DB">
        <w:rPr>
          <w:rFonts w:cs="David"/>
          <w:spacing w:val="12"/>
          <w:sz w:val="24"/>
          <w:szCs w:val="24"/>
          <w:rtl/>
        </w:rPr>
        <w:softHyphen/>
      </w:r>
      <w:r w:rsidRPr="008076DB">
        <w:rPr>
          <w:rFonts w:cs="David"/>
          <w:spacing w:val="12"/>
          <w:sz w:val="24"/>
          <w:szCs w:val="24"/>
          <w:rtl/>
        </w:rPr>
        <w:softHyphen/>
      </w:r>
      <w:r w:rsidRPr="008076DB">
        <w:rPr>
          <w:rFonts w:cs="David"/>
          <w:spacing w:val="12"/>
          <w:sz w:val="24"/>
          <w:szCs w:val="24"/>
          <w:rtl/>
        </w:rPr>
        <w:softHyphen/>
      </w:r>
      <w:r w:rsidRPr="008076DB">
        <w:rPr>
          <w:rFonts w:cs="David"/>
          <w:spacing w:val="12"/>
          <w:sz w:val="24"/>
          <w:szCs w:val="24"/>
          <w:rtl/>
        </w:rPr>
        <w:softHyphen/>
      </w:r>
      <w:r w:rsidRPr="008076DB">
        <w:rPr>
          <w:rFonts w:cs="David" w:hint="cs"/>
          <w:spacing w:val="12"/>
          <w:sz w:val="24"/>
          <w:szCs w:val="24"/>
          <w:rtl/>
        </w:rPr>
        <w:t>_____________ במציע שאלה פרטיו:</w:t>
      </w:r>
    </w:p>
    <w:tbl>
      <w:tblPr>
        <w:tblW w:w="841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4"/>
        <w:gridCol w:w="2880"/>
        <w:gridCol w:w="2700"/>
      </w:tblGrid>
      <w:tr w:rsidR="00BD5A4C" w:rsidRPr="008076DB" w:rsidTr="001C37F9">
        <w:trPr>
          <w:jc w:val="right"/>
        </w:trPr>
        <w:tc>
          <w:tcPr>
            <w:tcW w:w="2834" w:type="dxa"/>
            <w:shd w:val="pct5" w:color="000000" w:fill="FFFFFF"/>
          </w:tcPr>
          <w:p w:rsidR="00BD5A4C" w:rsidRPr="008076DB" w:rsidRDefault="00BD5A4C" w:rsidP="001C37F9">
            <w:pPr>
              <w:spacing w:line="360" w:lineRule="auto"/>
              <w:jc w:val="center"/>
              <w:rPr>
                <w:rFonts w:cs="David"/>
                <w:spacing w:val="12"/>
                <w:sz w:val="24"/>
                <w:szCs w:val="24"/>
                <w:rtl/>
              </w:rPr>
            </w:pPr>
            <w:r w:rsidRPr="008076DB">
              <w:rPr>
                <w:rFonts w:cs="David"/>
                <w:spacing w:val="12"/>
                <w:sz w:val="24"/>
                <w:szCs w:val="24"/>
                <w:rtl/>
              </w:rPr>
              <w:t>כתובת</w:t>
            </w:r>
            <w:r w:rsidRPr="008076DB">
              <w:rPr>
                <w:rFonts w:cs="David" w:hint="cs"/>
                <w:spacing w:val="12"/>
                <w:sz w:val="24"/>
                <w:szCs w:val="24"/>
                <w:rtl/>
              </w:rPr>
              <w:t xml:space="preserve"> </w:t>
            </w:r>
            <w:r w:rsidRPr="008076DB">
              <w:rPr>
                <w:rFonts w:cs="David"/>
                <w:spacing w:val="12"/>
                <w:sz w:val="24"/>
                <w:szCs w:val="24"/>
                <w:rtl/>
              </w:rPr>
              <w:t>רשומה</w:t>
            </w:r>
          </w:p>
        </w:tc>
        <w:tc>
          <w:tcPr>
            <w:tcW w:w="2880" w:type="dxa"/>
            <w:shd w:val="pct5" w:color="000000" w:fill="FFFFFF"/>
          </w:tcPr>
          <w:p w:rsidR="00BD5A4C" w:rsidRPr="008076DB" w:rsidRDefault="00BD5A4C" w:rsidP="001C37F9">
            <w:pPr>
              <w:spacing w:line="360" w:lineRule="auto"/>
              <w:jc w:val="center"/>
              <w:rPr>
                <w:rFonts w:cs="David"/>
                <w:spacing w:val="12"/>
                <w:sz w:val="24"/>
                <w:szCs w:val="24"/>
                <w:rtl/>
              </w:rPr>
            </w:pPr>
            <w:r w:rsidRPr="008076DB">
              <w:rPr>
                <w:rFonts w:cs="David"/>
                <w:spacing w:val="12"/>
                <w:sz w:val="24"/>
                <w:szCs w:val="24"/>
                <w:rtl/>
              </w:rPr>
              <w:t>מס' חברה</w:t>
            </w:r>
          </w:p>
        </w:tc>
        <w:tc>
          <w:tcPr>
            <w:tcW w:w="2700" w:type="dxa"/>
            <w:shd w:val="pct5" w:color="000000" w:fill="FFFFFF"/>
          </w:tcPr>
          <w:p w:rsidR="00BD5A4C" w:rsidRPr="008076DB" w:rsidRDefault="00BD5A4C" w:rsidP="001C37F9">
            <w:pPr>
              <w:spacing w:line="360" w:lineRule="auto"/>
              <w:jc w:val="center"/>
              <w:rPr>
                <w:rFonts w:cs="David"/>
                <w:spacing w:val="12"/>
                <w:sz w:val="24"/>
                <w:szCs w:val="24"/>
                <w:rtl/>
              </w:rPr>
            </w:pPr>
            <w:r w:rsidRPr="008076DB">
              <w:rPr>
                <w:rFonts w:cs="David"/>
                <w:spacing w:val="12"/>
                <w:sz w:val="24"/>
                <w:szCs w:val="24"/>
                <w:rtl/>
              </w:rPr>
              <w:t>שם</w:t>
            </w:r>
            <w:r w:rsidRPr="008076DB">
              <w:rPr>
                <w:rFonts w:cs="David" w:hint="cs"/>
                <w:spacing w:val="12"/>
                <w:sz w:val="24"/>
                <w:szCs w:val="24"/>
                <w:rtl/>
              </w:rPr>
              <w:t xml:space="preserve"> המציע</w:t>
            </w:r>
            <w:r w:rsidRPr="008076DB">
              <w:rPr>
                <w:rFonts w:cs="David"/>
                <w:spacing w:val="12"/>
                <w:sz w:val="24"/>
                <w:szCs w:val="24"/>
                <w:rtl/>
              </w:rPr>
              <w:t xml:space="preserve"> </w:t>
            </w:r>
          </w:p>
        </w:tc>
      </w:tr>
      <w:tr w:rsidR="00BD5A4C" w:rsidRPr="008076DB" w:rsidTr="001C37F9">
        <w:trPr>
          <w:jc w:val="right"/>
        </w:trPr>
        <w:tc>
          <w:tcPr>
            <w:tcW w:w="2834" w:type="dxa"/>
          </w:tcPr>
          <w:p w:rsidR="00BD5A4C" w:rsidRPr="008076DB" w:rsidRDefault="00BD5A4C" w:rsidP="001C37F9">
            <w:pPr>
              <w:spacing w:line="360" w:lineRule="auto"/>
              <w:rPr>
                <w:rFonts w:cs="David"/>
                <w:spacing w:val="12"/>
                <w:sz w:val="24"/>
                <w:szCs w:val="24"/>
                <w:rtl/>
              </w:rPr>
            </w:pPr>
          </w:p>
        </w:tc>
        <w:tc>
          <w:tcPr>
            <w:tcW w:w="2880" w:type="dxa"/>
          </w:tcPr>
          <w:p w:rsidR="00BD5A4C" w:rsidRPr="008076DB" w:rsidRDefault="00BD5A4C" w:rsidP="001C37F9">
            <w:pPr>
              <w:spacing w:line="360" w:lineRule="auto"/>
              <w:rPr>
                <w:rFonts w:cs="David"/>
                <w:spacing w:val="12"/>
                <w:sz w:val="24"/>
                <w:szCs w:val="24"/>
                <w:rtl/>
              </w:rPr>
            </w:pPr>
          </w:p>
        </w:tc>
        <w:tc>
          <w:tcPr>
            <w:tcW w:w="2700" w:type="dxa"/>
          </w:tcPr>
          <w:p w:rsidR="00BD5A4C" w:rsidRPr="008076DB" w:rsidRDefault="00BD5A4C" w:rsidP="001C37F9">
            <w:pPr>
              <w:spacing w:line="360" w:lineRule="auto"/>
              <w:rPr>
                <w:rFonts w:cs="David"/>
                <w:spacing w:val="12"/>
                <w:sz w:val="24"/>
                <w:szCs w:val="24"/>
                <w:rtl/>
              </w:rPr>
            </w:pPr>
          </w:p>
        </w:tc>
      </w:tr>
    </w:tbl>
    <w:p w:rsidR="00BD5A4C" w:rsidRPr="008076DB" w:rsidRDefault="00BD5A4C" w:rsidP="00BD5A4C">
      <w:pPr>
        <w:spacing w:line="360" w:lineRule="auto"/>
        <w:rPr>
          <w:rFonts w:cs="David"/>
          <w:spacing w:val="12"/>
          <w:sz w:val="24"/>
          <w:szCs w:val="24"/>
          <w:rtl/>
        </w:rPr>
      </w:pPr>
      <w:r w:rsidRPr="008076DB">
        <w:rPr>
          <w:rFonts w:cs="David" w:hint="cs"/>
          <w:spacing w:val="12"/>
          <w:sz w:val="24"/>
          <w:szCs w:val="24"/>
          <w:rtl/>
        </w:rPr>
        <w:t>(להלן - "המציע")</w:t>
      </w:r>
    </w:p>
    <w:p w:rsidR="00BD5A4C" w:rsidRPr="008076DB" w:rsidRDefault="00BD5A4C" w:rsidP="00BD5A4C">
      <w:pPr>
        <w:numPr>
          <w:ilvl w:val="0"/>
          <w:numId w:val="16"/>
        </w:numPr>
        <w:overflowPunct w:val="0"/>
        <w:autoSpaceDE w:val="0"/>
        <w:autoSpaceDN w:val="0"/>
        <w:adjustRightInd w:val="0"/>
        <w:spacing w:line="360" w:lineRule="auto"/>
        <w:ind w:right="0"/>
        <w:rPr>
          <w:rFonts w:cs="David"/>
          <w:spacing w:val="10"/>
          <w:sz w:val="24"/>
          <w:szCs w:val="24"/>
        </w:rPr>
      </w:pPr>
      <w:r w:rsidRPr="008076DB">
        <w:rPr>
          <w:rFonts w:cs="David" w:hint="cs"/>
          <w:spacing w:val="12"/>
          <w:sz w:val="24"/>
          <w:szCs w:val="24"/>
          <w:rtl/>
        </w:rPr>
        <w:t xml:space="preserve">אני מצהיר כי </w:t>
      </w:r>
      <w:r w:rsidRPr="008076DB">
        <w:rPr>
          <w:rFonts w:cs="David" w:hint="cs"/>
          <w:spacing w:val="10"/>
          <w:sz w:val="24"/>
          <w:szCs w:val="24"/>
          <w:rtl/>
        </w:rPr>
        <w:t xml:space="preserve">המציע עוסק בתחום מתן שירותי תחזוקה ותיקונים לכלי רכב (סמן </w:t>
      </w:r>
      <w:r w:rsidRPr="008076DB">
        <w:rPr>
          <w:rFonts w:cs="David" w:hint="cs"/>
          <w:spacing w:val="10"/>
          <w:sz w:val="24"/>
          <w:szCs w:val="24"/>
        </w:rPr>
        <w:t>X</w:t>
      </w:r>
      <w:r w:rsidRPr="008076DB">
        <w:rPr>
          <w:rFonts w:cs="David" w:hint="cs"/>
          <w:spacing w:val="10"/>
          <w:sz w:val="24"/>
          <w:szCs w:val="24"/>
          <w:rtl/>
        </w:rPr>
        <w:t xml:space="preserve"> במקום המתאים בהתאם לסל):</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szCs w:val="24"/>
          <w:rtl/>
        </w:rPr>
        <w:t>–</w:t>
      </w:r>
      <w:r w:rsidRPr="008076DB">
        <w:rPr>
          <w:rFonts w:cs="David" w:hint="cs"/>
          <w:szCs w:val="24"/>
          <w:rtl/>
        </w:rPr>
        <w:t xml:space="preserve"> לסל 1.</w:t>
      </w:r>
    </w:p>
    <w:p w:rsidR="00BD5A4C" w:rsidRPr="008076DB" w:rsidRDefault="00BD5A4C" w:rsidP="00BD5A4C">
      <w:pPr>
        <w:pStyle w:val="1"/>
        <w:numPr>
          <w:ilvl w:val="0"/>
          <w:numId w:val="19"/>
        </w:numPr>
        <w:tabs>
          <w:tab w:val="clear" w:pos="1800"/>
          <w:tab w:val="left" w:pos="424"/>
        </w:tabs>
        <w:spacing w:line="360" w:lineRule="auto"/>
        <w:ind w:left="424"/>
        <w:rPr>
          <w:rFonts w:cs="David"/>
          <w:szCs w:val="24"/>
        </w:rPr>
      </w:pPr>
      <w:r w:rsidRPr="008076DB">
        <w:rPr>
          <w:rFonts w:cs="David"/>
          <w:szCs w:val="24"/>
          <w:rtl/>
        </w:rPr>
        <w:t>–</w:t>
      </w:r>
      <w:r w:rsidRPr="008076DB">
        <w:rPr>
          <w:rFonts w:cs="David" w:hint="cs"/>
          <w:szCs w:val="24"/>
          <w:rtl/>
        </w:rPr>
        <w:t xml:space="preserve"> לסל 2.</w:t>
      </w:r>
    </w:p>
    <w:p w:rsidR="00BD5A4C" w:rsidRPr="008076DB" w:rsidRDefault="00BD5A4C" w:rsidP="00BD5A4C">
      <w:pPr>
        <w:pStyle w:val="1"/>
        <w:numPr>
          <w:ilvl w:val="0"/>
          <w:numId w:val="19"/>
        </w:numPr>
        <w:tabs>
          <w:tab w:val="clear" w:pos="1800"/>
          <w:tab w:val="left" w:pos="424"/>
        </w:tabs>
        <w:spacing w:line="360" w:lineRule="auto"/>
        <w:ind w:left="424"/>
        <w:rPr>
          <w:rFonts w:cs="David"/>
          <w:spacing w:val="10"/>
          <w:szCs w:val="24"/>
        </w:rPr>
      </w:pPr>
      <w:r w:rsidRPr="008076DB">
        <w:rPr>
          <w:rFonts w:cs="David" w:hint="cs"/>
          <w:spacing w:val="10"/>
          <w:szCs w:val="24"/>
          <w:rtl/>
        </w:rPr>
        <w:t xml:space="preserve">ביצוע עבודות חשמל ומיזוג </w:t>
      </w:r>
      <w:r w:rsidRPr="008076DB">
        <w:rPr>
          <w:rFonts w:cs="David"/>
          <w:spacing w:val="10"/>
          <w:szCs w:val="24"/>
          <w:rtl/>
        </w:rPr>
        <w:t>–</w:t>
      </w:r>
      <w:r w:rsidRPr="008076DB">
        <w:rPr>
          <w:rFonts w:cs="David" w:hint="cs"/>
          <w:spacing w:val="10"/>
          <w:szCs w:val="24"/>
          <w:rtl/>
        </w:rPr>
        <w:t xml:space="preserve"> סל 3</w:t>
      </w:r>
    </w:p>
    <w:p w:rsidR="00BD5A4C" w:rsidRPr="008076DB" w:rsidRDefault="00BD5A4C" w:rsidP="00BD5A4C">
      <w:pPr>
        <w:pStyle w:val="1"/>
        <w:numPr>
          <w:ilvl w:val="0"/>
          <w:numId w:val="19"/>
        </w:numPr>
        <w:tabs>
          <w:tab w:val="clear" w:pos="1800"/>
          <w:tab w:val="left" w:pos="424"/>
        </w:tabs>
        <w:spacing w:line="360" w:lineRule="auto"/>
        <w:ind w:left="424"/>
        <w:rPr>
          <w:rFonts w:cs="David"/>
          <w:spacing w:val="10"/>
          <w:szCs w:val="24"/>
        </w:rPr>
      </w:pPr>
      <w:r w:rsidRPr="008076DB">
        <w:rPr>
          <w:rFonts w:cs="David" w:hint="cs"/>
          <w:spacing w:val="10"/>
          <w:szCs w:val="24"/>
          <w:rtl/>
        </w:rPr>
        <w:t xml:space="preserve">תיקוני קפיצים למשאיות </w:t>
      </w:r>
      <w:r w:rsidRPr="008076DB">
        <w:rPr>
          <w:rFonts w:cs="David"/>
          <w:spacing w:val="10"/>
          <w:szCs w:val="24"/>
          <w:rtl/>
        </w:rPr>
        <w:t>–</w:t>
      </w:r>
      <w:r w:rsidRPr="008076DB">
        <w:rPr>
          <w:rFonts w:cs="David" w:hint="cs"/>
          <w:spacing w:val="10"/>
          <w:szCs w:val="24"/>
          <w:rtl/>
        </w:rPr>
        <w:t>סל 4</w:t>
      </w:r>
    </w:p>
    <w:p w:rsidR="00BD5A4C" w:rsidRPr="008076DB" w:rsidRDefault="00BD5A4C" w:rsidP="00BD5A4C">
      <w:pPr>
        <w:pStyle w:val="1"/>
        <w:tabs>
          <w:tab w:val="clear" w:pos="1800"/>
          <w:tab w:val="left" w:pos="424"/>
        </w:tabs>
        <w:spacing w:line="360" w:lineRule="auto"/>
        <w:ind w:left="64"/>
        <w:rPr>
          <w:rFonts w:cs="David"/>
          <w:spacing w:val="10"/>
          <w:szCs w:val="24"/>
        </w:rPr>
      </w:pPr>
      <w:r w:rsidRPr="008076DB">
        <w:rPr>
          <w:rFonts w:cs="David" w:hint="cs"/>
          <w:spacing w:val="10"/>
          <w:szCs w:val="24"/>
          <w:rtl/>
        </w:rPr>
        <w:t xml:space="preserve">אני מצהיר כי למציע ניסיון של </w:t>
      </w:r>
      <w:r w:rsidRPr="008076DB">
        <w:rPr>
          <w:rFonts w:cs="David" w:hint="cs"/>
          <w:spacing w:val="10"/>
          <w:szCs w:val="24"/>
          <w:u w:val="single"/>
          <w:rtl/>
        </w:rPr>
        <w:t xml:space="preserve">       </w:t>
      </w:r>
      <w:r w:rsidRPr="008076DB">
        <w:rPr>
          <w:rFonts w:cs="David" w:hint="cs"/>
          <w:spacing w:val="10"/>
          <w:szCs w:val="24"/>
          <w:rtl/>
        </w:rPr>
        <w:t xml:space="preserve"> שנים בתחום שירותי תחזוקה ותיקונים לכלי רכב.</w:t>
      </w:r>
    </w:p>
    <w:p w:rsidR="00BD5A4C" w:rsidRPr="008076DB" w:rsidRDefault="00BD5A4C" w:rsidP="00BD5A4C">
      <w:pPr>
        <w:numPr>
          <w:ilvl w:val="0"/>
          <w:numId w:val="16"/>
        </w:numPr>
        <w:overflowPunct w:val="0"/>
        <w:autoSpaceDE w:val="0"/>
        <w:autoSpaceDN w:val="0"/>
        <w:adjustRightInd w:val="0"/>
        <w:spacing w:line="360" w:lineRule="auto"/>
        <w:ind w:right="0"/>
        <w:jc w:val="left"/>
        <w:rPr>
          <w:rFonts w:cs="David"/>
          <w:spacing w:val="10"/>
          <w:sz w:val="24"/>
          <w:szCs w:val="24"/>
        </w:rPr>
      </w:pPr>
      <w:r w:rsidRPr="008076DB">
        <w:rPr>
          <w:rFonts w:cs="David" w:hint="cs"/>
          <w:spacing w:val="10"/>
          <w:sz w:val="24"/>
          <w:szCs w:val="24"/>
          <w:rtl/>
        </w:rPr>
        <w:t>מנהל העבודה המוצע הינו מר_______________, ת.ז _______________ בעל תעודת מנהל עבודה מס'____________.</w:t>
      </w:r>
    </w:p>
    <w:p w:rsidR="00BD5A4C" w:rsidRPr="008076DB" w:rsidRDefault="00BD5A4C" w:rsidP="00BD5A4C">
      <w:pPr>
        <w:overflowPunct w:val="0"/>
        <w:autoSpaceDE w:val="0"/>
        <w:autoSpaceDN w:val="0"/>
        <w:adjustRightInd w:val="0"/>
        <w:spacing w:line="360" w:lineRule="auto"/>
        <w:ind w:left="397"/>
        <w:rPr>
          <w:rFonts w:cs="David"/>
          <w:spacing w:val="10"/>
          <w:sz w:val="24"/>
          <w:szCs w:val="24"/>
        </w:rPr>
      </w:pPr>
      <w:r w:rsidRPr="008076DB">
        <w:rPr>
          <w:rFonts w:cs="David" w:hint="cs"/>
          <w:spacing w:val="10"/>
          <w:sz w:val="24"/>
          <w:szCs w:val="24"/>
          <w:rtl/>
        </w:rPr>
        <w:t xml:space="preserve">מנהל העבודה מועסק ע"י המציע החל משנת _____ והינו בעל ____ שנות ניסיון כמנהל עבודה. </w:t>
      </w:r>
    </w:p>
    <w:p w:rsidR="00BD5A4C" w:rsidRPr="008076DB" w:rsidRDefault="00BD5A4C" w:rsidP="00BD5A4C">
      <w:pPr>
        <w:numPr>
          <w:ilvl w:val="0"/>
          <w:numId w:val="16"/>
        </w:numPr>
        <w:overflowPunct w:val="0"/>
        <w:autoSpaceDE w:val="0"/>
        <w:autoSpaceDN w:val="0"/>
        <w:adjustRightInd w:val="0"/>
        <w:spacing w:line="360" w:lineRule="auto"/>
        <w:ind w:right="0"/>
        <w:rPr>
          <w:rFonts w:cs="David"/>
          <w:spacing w:val="10"/>
          <w:sz w:val="24"/>
          <w:szCs w:val="24"/>
        </w:rPr>
      </w:pPr>
      <w:r w:rsidRPr="008076DB">
        <w:rPr>
          <w:rFonts w:cs="David" w:hint="cs"/>
          <w:spacing w:val="10"/>
          <w:sz w:val="24"/>
          <w:szCs w:val="24"/>
          <w:rtl/>
        </w:rPr>
        <w:t>נכון למועד הגשת ההצעה מועסקים במוסך המציע (השלם את הנתונים בטבלה בהתאם לדרישות הסף לנושא כוח האדם של המציע)</w:t>
      </w:r>
    </w:p>
    <w:tbl>
      <w:tblPr>
        <w:bidiVisual/>
        <w:tblW w:w="8370" w:type="dxa"/>
        <w:tblInd w:w="-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3809"/>
        <w:gridCol w:w="1861"/>
      </w:tblGrid>
      <w:tr w:rsidR="00BD5A4C" w:rsidRPr="008076DB" w:rsidTr="001C37F9">
        <w:tc>
          <w:tcPr>
            <w:tcW w:w="2700" w:type="dxa"/>
            <w:shd w:val="pct5" w:color="auto" w:fill="auto"/>
            <w:hideMark/>
          </w:tcPr>
          <w:p w:rsidR="00BD5A4C" w:rsidRPr="008076DB" w:rsidRDefault="00BD5A4C" w:rsidP="001C37F9">
            <w:pPr>
              <w:spacing w:line="360" w:lineRule="auto"/>
              <w:jc w:val="center"/>
              <w:rPr>
                <w:rFonts w:cs="David"/>
                <w:spacing w:val="12"/>
                <w:sz w:val="24"/>
                <w:szCs w:val="24"/>
              </w:rPr>
            </w:pPr>
            <w:r w:rsidRPr="008076DB">
              <w:rPr>
                <w:rFonts w:cs="David" w:hint="cs"/>
                <w:spacing w:val="12"/>
                <w:sz w:val="24"/>
                <w:szCs w:val="24"/>
                <w:rtl/>
              </w:rPr>
              <w:t>שם</w:t>
            </w:r>
          </w:p>
        </w:tc>
        <w:tc>
          <w:tcPr>
            <w:tcW w:w="3809" w:type="dxa"/>
            <w:shd w:val="pct5" w:color="auto" w:fill="auto"/>
            <w:hideMark/>
          </w:tcPr>
          <w:p w:rsidR="00BD5A4C" w:rsidRPr="008076DB" w:rsidRDefault="00BD5A4C" w:rsidP="001C37F9">
            <w:pPr>
              <w:spacing w:line="360" w:lineRule="auto"/>
              <w:jc w:val="center"/>
              <w:rPr>
                <w:rFonts w:cs="David"/>
                <w:spacing w:val="12"/>
                <w:sz w:val="24"/>
                <w:szCs w:val="24"/>
              </w:rPr>
            </w:pPr>
            <w:r w:rsidRPr="008076DB">
              <w:rPr>
                <w:rFonts w:cs="David" w:hint="cs"/>
                <w:spacing w:val="12"/>
                <w:sz w:val="24"/>
                <w:szCs w:val="24"/>
                <w:rtl/>
              </w:rPr>
              <w:t xml:space="preserve">פרטי ההסמכה ותפקידו המיועד </w:t>
            </w:r>
          </w:p>
        </w:tc>
        <w:tc>
          <w:tcPr>
            <w:tcW w:w="1861" w:type="dxa"/>
            <w:shd w:val="pct5" w:color="auto" w:fill="auto"/>
            <w:hideMark/>
          </w:tcPr>
          <w:p w:rsidR="00BD5A4C" w:rsidRPr="008076DB" w:rsidRDefault="00BD5A4C" w:rsidP="001C37F9">
            <w:pPr>
              <w:spacing w:line="360" w:lineRule="auto"/>
              <w:jc w:val="center"/>
              <w:rPr>
                <w:rFonts w:cs="David"/>
                <w:spacing w:val="12"/>
                <w:sz w:val="24"/>
                <w:szCs w:val="24"/>
              </w:rPr>
            </w:pPr>
            <w:r w:rsidRPr="008076DB">
              <w:rPr>
                <w:rFonts w:cs="David" w:hint="cs"/>
                <w:spacing w:val="12"/>
                <w:sz w:val="24"/>
                <w:szCs w:val="24"/>
                <w:rtl/>
              </w:rPr>
              <w:t>שנות נסיון במקצוע</w:t>
            </w: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r w:rsidR="00BD5A4C" w:rsidRPr="008076DB" w:rsidTr="001C37F9">
        <w:tc>
          <w:tcPr>
            <w:tcW w:w="2700" w:type="dxa"/>
          </w:tcPr>
          <w:p w:rsidR="00BD5A4C" w:rsidRPr="008076DB" w:rsidRDefault="00BD5A4C" w:rsidP="001C37F9">
            <w:pPr>
              <w:spacing w:line="360" w:lineRule="auto"/>
              <w:jc w:val="center"/>
              <w:rPr>
                <w:rFonts w:cs="David"/>
                <w:sz w:val="24"/>
                <w:szCs w:val="24"/>
              </w:rPr>
            </w:pPr>
          </w:p>
        </w:tc>
        <w:tc>
          <w:tcPr>
            <w:tcW w:w="3809" w:type="dxa"/>
          </w:tcPr>
          <w:p w:rsidR="00BD5A4C" w:rsidRPr="008076DB" w:rsidRDefault="00BD5A4C" w:rsidP="001C37F9">
            <w:pPr>
              <w:spacing w:line="360" w:lineRule="auto"/>
              <w:jc w:val="center"/>
              <w:rPr>
                <w:rFonts w:cs="David"/>
                <w:sz w:val="24"/>
                <w:szCs w:val="24"/>
              </w:rPr>
            </w:pPr>
          </w:p>
        </w:tc>
        <w:tc>
          <w:tcPr>
            <w:tcW w:w="1861" w:type="dxa"/>
          </w:tcPr>
          <w:p w:rsidR="00BD5A4C" w:rsidRPr="008076DB" w:rsidRDefault="00BD5A4C" w:rsidP="001C37F9">
            <w:pPr>
              <w:spacing w:line="360" w:lineRule="auto"/>
              <w:jc w:val="center"/>
              <w:rPr>
                <w:rFonts w:cs="David"/>
                <w:sz w:val="24"/>
                <w:szCs w:val="24"/>
              </w:rPr>
            </w:pPr>
          </w:p>
        </w:tc>
      </w:tr>
    </w:tbl>
    <w:p w:rsidR="00BD5A4C" w:rsidRPr="008076DB" w:rsidRDefault="00BD5A4C" w:rsidP="00BD5A4C">
      <w:pPr>
        <w:numPr>
          <w:ilvl w:val="0"/>
          <w:numId w:val="16"/>
        </w:numPr>
        <w:overflowPunct w:val="0"/>
        <w:autoSpaceDE w:val="0"/>
        <w:autoSpaceDN w:val="0"/>
        <w:adjustRightInd w:val="0"/>
        <w:spacing w:line="360" w:lineRule="auto"/>
        <w:ind w:right="0"/>
        <w:rPr>
          <w:rFonts w:cs="David"/>
          <w:spacing w:val="10"/>
          <w:sz w:val="24"/>
          <w:szCs w:val="24"/>
        </w:rPr>
      </w:pPr>
      <w:r w:rsidRPr="008076DB">
        <w:rPr>
          <w:rFonts w:cs="David" w:hint="cs"/>
          <w:spacing w:val="10"/>
          <w:sz w:val="24"/>
          <w:szCs w:val="24"/>
          <w:rtl/>
        </w:rPr>
        <w:t>המציע מחזיק ברשותו במועד הגשת ההצעה את כל המכשור והציוד הייעודי ומלאי חלקי חילוף לטיפול בכלי הרכב מתוצר שעליו מוגשת הצעת המציע.</w:t>
      </w:r>
    </w:p>
    <w:p w:rsidR="00BD5A4C" w:rsidRPr="008076DB" w:rsidRDefault="00BD5A4C" w:rsidP="00BD5A4C">
      <w:pPr>
        <w:numPr>
          <w:ilvl w:val="0"/>
          <w:numId w:val="16"/>
        </w:numPr>
        <w:overflowPunct w:val="0"/>
        <w:autoSpaceDE w:val="0"/>
        <w:autoSpaceDN w:val="0"/>
        <w:adjustRightInd w:val="0"/>
        <w:spacing w:line="360" w:lineRule="auto"/>
        <w:ind w:right="0"/>
        <w:rPr>
          <w:rFonts w:cs="David"/>
          <w:spacing w:val="10"/>
          <w:sz w:val="24"/>
          <w:szCs w:val="24"/>
        </w:rPr>
      </w:pPr>
      <w:r w:rsidRPr="008076DB">
        <w:rPr>
          <w:rFonts w:cs="David" w:hint="cs"/>
          <w:spacing w:val="10"/>
          <w:sz w:val="24"/>
          <w:szCs w:val="24"/>
          <w:rtl/>
        </w:rPr>
        <w:t>במוסך המציע _____ ליפטים, כאשר ___ הליפטים יהיה מסוג ארבע עמודים.</w:t>
      </w:r>
    </w:p>
    <w:p w:rsidR="00BD5A4C" w:rsidRPr="008076DB" w:rsidRDefault="00BD5A4C" w:rsidP="00BD5A4C">
      <w:pPr>
        <w:numPr>
          <w:ilvl w:val="0"/>
          <w:numId w:val="16"/>
        </w:numPr>
        <w:overflowPunct w:val="0"/>
        <w:autoSpaceDE w:val="0"/>
        <w:autoSpaceDN w:val="0"/>
        <w:adjustRightInd w:val="0"/>
        <w:spacing w:line="360" w:lineRule="auto"/>
        <w:ind w:right="0"/>
        <w:rPr>
          <w:rFonts w:cs="David"/>
          <w:spacing w:val="10"/>
          <w:sz w:val="24"/>
          <w:szCs w:val="24"/>
          <w:u w:val="single"/>
        </w:rPr>
      </w:pPr>
      <w:r w:rsidRPr="008076DB">
        <w:rPr>
          <w:rFonts w:cs="David" w:hint="cs"/>
          <w:spacing w:val="10"/>
          <w:sz w:val="24"/>
          <w:szCs w:val="24"/>
          <w:u w:val="single"/>
          <w:rtl/>
        </w:rPr>
        <w:t>ניסיון המציע  באספקת שירותי תחזוקה ותיקונים לכלי רכב</w:t>
      </w:r>
    </w:p>
    <w:p w:rsidR="00BD5A4C" w:rsidRPr="008076DB" w:rsidRDefault="00BD5A4C" w:rsidP="00BD5A4C">
      <w:pPr>
        <w:overflowPunct w:val="0"/>
        <w:autoSpaceDE w:val="0"/>
        <w:autoSpaceDN w:val="0"/>
        <w:adjustRightInd w:val="0"/>
        <w:spacing w:line="360" w:lineRule="auto"/>
        <w:ind w:left="397"/>
        <w:rPr>
          <w:rFonts w:cs="David"/>
          <w:spacing w:val="10"/>
          <w:sz w:val="24"/>
          <w:szCs w:val="24"/>
        </w:rPr>
      </w:pPr>
      <w:r w:rsidRPr="008076DB">
        <w:rPr>
          <w:rFonts w:cs="David" w:hint="cs"/>
          <w:spacing w:val="10"/>
          <w:sz w:val="24"/>
          <w:szCs w:val="24"/>
          <w:rtl/>
        </w:rPr>
        <w:t>סעיף זה ישמש את עורך המכרז לצורך בדיקת עמידתו של המציע בתנאי הסף לנושא הניסיון (סעיף 6.2.  6.2.1 למגיש הצעה ל- סל א', סעיף 6.2.2.2 למגיש הצעה ל- סל ב') ולדירוג הצעתו - יש לכלול את ניסיון המציע ב- 3 (שלוש) השנים האחרונות לפחות:</w:t>
      </w:r>
    </w:p>
    <w:tbl>
      <w:tblPr>
        <w:bidiVisual/>
        <w:tblW w:w="9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5"/>
        <w:gridCol w:w="1597"/>
        <w:gridCol w:w="1176"/>
        <w:gridCol w:w="1167"/>
        <w:gridCol w:w="1379"/>
        <w:gridCol w:w="1463"/>
        <w:gridCol w:w="1090"/>
        <w:gridCol w:w="1224"/>
      </w:tblGrid>
      <w:tr w:rsidR="00BD5A4C" w:rsidRPr="008076DB" w:rsidTr="001C37F9">
        <w:tc>
          <w:tcPr>
            <w:tcW w:w="704" w:type="dxa"/>
            <w:vMerge w:val="restart"/>
            <w:vAlign w:val="center"/>
          </w:tcPr>
          <w:p w:rsidR="00BD5A4C" w:rsidRPr="008076DB" w:rsidRDefault="00BD5A4C" w:rsidP="001C37F9">
            <w:pPr>
              <w:spacing w:line="360" w:lineRule="auto"/>
              <w:jc w:val="center"/>
              <w:rPr>
                <w:rFonts w:cs="David"/>
                <w:sz w:val="24"/>
                <w:szCs w:val="24"/>
                <w:rtl/>
              </w:rPr>
            </w:pPr>
            <w:r w:rsidRPr="008076DB">
              <w:rPr>
                <w:rFonts w:cs="David" w:hint="eastAsia"/>
                <w:sz w:val="24"/>
                <w:szCs w:val="24"/>
                <w:rtl/>
              </w:rPr>
              <w:t>מס</w:t>
            </w:r>
            <w:r w:rsidRPr="008076DB">
              <w:rPr>
                <w:rFonts w:cs="David" w:hint="cs"/>
                <w:sz w:val="24"/>
                <w:szCs w:val="24"/>
                <w:rtl/>
              </w:rPr>
              <w:t>"ד</w:t>
            </w:r>
          </w:p>
        </w:tc>
        <w:tc>
          <w:tcPr>
            <w:tcW w:w="1656" w:type="dxa"/>
            <w:vMerge w:val="restart"/>
            <w:vAlign w:val="center"/>
          </w:tcPr>
          <w:p w:rsidR="00BD5A4C" w:rsidRPr="008076DB" w:rsidRDefault="00BD5A4C" w:rsidP="001C37F9">
            <w:pPr>
              <w:spacing w:line="360" w:lineRule="auto"/>
              <w:jc w:val="left"/>
              <w:rPr>
                <w:rFonts w:cs="David"/>
                <w:sz w:val="24"/>
                <w:szCs w:val="24"/>
                <w:rtl/>
              </w:rPr>
            </w:pPr>
            <w:r w:rsidRPr="008076DB">
              <w:rPr>
                <w:rFonts w:cs="David" w:hint="cs"/>
                <w:sz w:val="24"/>
                <w:szCs w:val="24"/>
                <w:rtl/>
              </w:rPr>
              <w:t>שם הלקוח של המציע</w:t>
            </w:r>
          </w:p>
        </w:tc>
        <w:tc>
          <w:tcPr>
            <w:tcW w:w="1198" w:type="dxa"/>
            <w:vMerge w:val="restart"/>
            <w:vAlign w:val="center"/>
          </w:tcPr>
          <w:p w:rsidR="00BD5A4C" w:rsidRPr="008076DB" w:rsidRDefault="00BD5A4C" w:rsidP="001C37F9">
            <w:pPr>
              <w:spacing w:line="360" w:lineRule="auto"/>
              <w:jc w:val="left"/>
              <w:rPr>
                <w:rFonts w:cs="David"/>
                <w:sz w:val="24"/>
                <w:szCs w:val="24"/>
                <w:rtl/>
              </w:rPr>
            </w:pPr>
            <w:r w:rsidRPr="008076DB">
              <w:rPr>
                <w:rFonts w:cs="David" w:hint="eastAsia"/>
                <w:sz w:val="24"/>
                <w:szCs w:val="24"/>
                <w:rtl/>
              </w:rPr>
              <w:t>תאריך</w:t>
            </w:r>
            <w:r w:rsidRPr="008076DB">
              <w:rPr>
                <w:rFonts w:cs="David"/>
                <w:sz w:val="24"/>
                <w:szCs w:val="24"/>
                <w:rtl/>
              </w:rPr>
              <w:t xml:space="preserve"> </w:t>
            </w:r>
          </w:p>
          <w:p w:rsidR="00BD5A4C" w:rsidRPr="008076DB" w:rsidRDefault="00BD5A4C" w:rsidP="001C37F9">
            <w:pPr>
              <w:spacing w:line="360" w:lineRule="auto"/>
              <w:jc w:val="left"/>
              <w:rPr>
                <w:rFonts w:cs="David"/>
                <w:sz w:val="24"/>
                <w:szCs w:val="24"/>
                <w:rtl/>
              </w:rPr>
            </w:pPr>
            <w:r w:rsidRPr="008076DB">
              <w:rPr>
                <w:rFonts w:cs="David" w:hint="eastAsia"/>
                <w:sz w:val="24"/>
                <w:szCs w:val="24"/>
                <w:rtl/>
              </w:rPr>
              <w:t>התחל</w:t>
            </w:r>
            <w:r w:rsidRPr="008076DB">
              <w:rPr>
                <w:rFonts w:cs="David" w:hint="cs"/>
                <w:sz w:val="24"/>
                <w:szCs w:val="24"/>
                <w:rtl/>
              </w:rPr>
              <w:t>ת עבודה</w:t>
            </w:r>
          </w:p>
          <w:p w:rsidR="00BD5A4C" w:rsidRPr="008076DB" w:rsidRDefault="00BD5A4C" w:rsidP="001C37F9">
            <w:pPr>
              <w:spacing w:line="360" w:lineRule="auto"/>
              <w:jc w:val="left"/>
              <w:rPr>
                <w:rFonts w:cs="David"/>
                <w:sz w:val="24"/>
                <w:szCs w:val="24"/>
                <w:rtl/>
              </w:rPr>
            </w:pPr>
          </w:p>
        </w:tc>
        <w:tc>
          <w:tcPr>
            <w:tcW w:w="1194" w:type="dxa"/>
            <w:vMerge w:val="restart"/>
            <w:vAlign w:val="center"/>
          </w:tcPr>
          <w:p w:rsidR="00BD5A4C" w:rsidRPr="008076DB" w:rsidRDefault="00BD5A4C" w:rsidP="001C37F9">
            <w:pPr>
              <w:spacing w:line="360" w:lineRule="auto"/>
              <w:jc w:val="left"/>
              <w:rPr>
                <w:rFonts w:cs="David"/>
                <w:sz w:val="24"/>
                <w:szCs w:val="24"/>
                <w:rtl/>
              </w:rPr>
            </w:pPr>
            <w:r w:rsidRPr="008076DB">
              <w:rPr>
                <w:rFonts w:cs="David" w:hint="eastAsia"/>
                <w:sz w:val="24"/>
                <w:szCs w:val="24"/>
                <w:rtl/>
              </w:rPr>
              <w:t>תאריך</w:t>
            </w:r>
            <w:r w:rsidRPr="008076DB">
              <w:rPr>
                <w:rFonts w:cs="David"/>
                <w:sz w:val="24"/>
                <w:szCs w:val="24"/>
                <w:rtl/>
              </w:rPr>
              <w:t xml:space="preserve"> </w:t>
            </w:r>
            <w:r w:rsidRPr="008076DB">
              <w:rPr>
                <w:rFonts w:cs="David" w:hint="eastAsia"/>
                <w:sz w:val="24"/>
                <w:szCs w:val="24"/>
                <w:rtl/>
              </w:rPr>
              <w:t>סיום</w:t>
            </w:r>
            <w:r w:rsidRPr="008076DB">
              <w:rPr>
                <w:rFonts w:cs="David" w:hint="cs"/>
                <w:sz w:val="24"/>
                <w:szCs w:val="24"/>
                <w:rtl/>
              </w:rPr>
              <w:t xml:space="preserve"> עבודה</w:t>
            </w:r>
          </w:p>
        </w:tc>
        <w:tc>
          <w:tcPr>
            <w:tcW w:w="1180" w:type="dxa"/>
            <w:vMerge w:val="restart"/>
            <w:vAlign w:val="center"/>
          </w:tcPr>
          <w:p w:rsidR="00BD5A4C" w:rsidRPr="008076DB" w:rsidRDefault="00BD5A4C" w:rsidP="001C37F9">
            <w:pPr>
              <w:spacing w:line="360" w:lineRule="auto"/>
              <w:jc w:val="left"/>
              <w:rPr>
                <w:rFonts w:cs="David"/>
                <w:sz w:val="24"/>
                <w:szCs w:val="24"/>
                <w:rtl/>
              </w:rPr>
            </w:pPr>
            <w:r w:rsidRPr="008076DB">
              <w:rPr>
                <w:rFonts w:cs="David" w:hint="cs"/>
                <w:sz w:val="24"/>
                <w:szCs w:val="24"/>
                <w:rtl/>
              </w:rPr>
              <w:t>מספר כלי</w:t>
            </w:r>
          </w:p>
          <w:p w:rsidR="00BD5A4C" w:rsidRPr="008076DB" w:rsidRDefault="00BD5A4C" w:rsidP="001C37F9">
            <w:pPr>
              <w:spacing w:line="360" w:lineRule="auto"/>
              <w:jc w:val="left"/>
              <w:rPr>
                <w:rFonts w:cs="David"/>
                <w:sz w:val="24"/>
                <w:szCs w:val="24"/>
                <w:rtl/>
              </w:rPr>
            </w:pPr>
            <w:r w:rsidRPr="008076DB">
              <w:rPr>
                <w:rFonts w:cs="David" w:hint="cs"/>
                <w:sz w:val="24"/>
                <w:szCs w:val="24"/>
                <w:rtl/>
              </w:rPr>
              <w:t>הרכב אשר</w:t>
            </w:r>
          </w:p>
          <w:p w:rsidR="00BD5A4C" w:rsidRPr="008076DB" w:rsidRDefault="00BD5A4C" w:rsidP="001C37F9">
            <w:pPr>
              <w:spacing w:line="360" w:lineRule="auto"/>
              <w:jc w:val="left"/>
              <w:rPr>
                <w:rFonts w:cs="David"/>
                <w:sz w:val="24"/>
                <w:szCs w:val="24"/>
                <w:rtl/>
              </w:rPr>
            </w:pPr>
            <w:r w:rsidRPr="008076DB">
              <w:rPr>
                <w:rFonts w:cs="David" w:hint="cs"/>
                <w:sz w:val="24"/>
                <w:szCs w:val="24"/>
                <w:rtl/>
              </w:rPr>
              <w:t xml:space="preserve"> טופלו מדי </w:t>
            </w:r>
          </w:p>
          <w:p w:rsidR="00BD5A4C" w:rsidRPr="008076DB" w:rsidRDefault="00BD5A4C" w:rsidP="001C37F9">
            <w:pPr>
              <w:spacing w:line="360" w:lineRule="auto"/>
              <w:jc w:val="left"/>
              <w:rPr>
                <w:rFonts w:cs="David"/>
                <w:sz w:val="24"/>
                <w:szCs w:val="24"/>
                <w:rtl/>
              </w:rPr>
            </w:pPr>
            <w:r w:rsidRPr="008076DB">
              <w:rPr>
                <w:rFonts w:cs="David" w:hint="cs"/>
                <w:sz w:val="24"/>
                <w:szCs w:val="24"/>
                <w:rtl/>
              </w:rPr>
              <w:t>שנה(בממוצע)</w:t>
            </w:r>
          </w:p>
        </w:tc>
        <w:tc>
          <w:tcPr>
            <w:tcW w:w="3879" w:type="dxa"/>
            <w:gridSpan w:val="3"/>
            <w:vAlign w:val="center"/>
          </w:tcPr>
          <w:p w:rsidR="00BD5A4C" w:rsidRPr="008076DB" w:rsidRDefault="00BD5A4C" w:rsidP="001C37F9">
            <w:pPr>
              <w:spacing w:line="360" w:lineRule="auto"/>
              <w:jc w:val="left"/>
              <w:rPr>
                <w:rFonts w:cs="David"/>
                <w:sz w:val="24"/>
                <w:szCs w:val="24"/>
                <w:rtl/>
              </w:rPr>
            </w:pPr>
            <w:r w:rsidRPr="008076DB">
              <w:rPr>
                <w:rFonts w:cs="David" w:hint="eastAsia"/>
                <w:sz w:val="24"/>
                <w:szCs w:val="24"/>
                <w:rtl/>
              </w:rPr>
              <w:t>איש</w:t>
            </w:r>
            <w:r w:rsidRPr="008076DB">
              <w:rPr>
                <w:rFonts w:cs="David"/>
                <w:sz w:val="24"/>
                <w:szCs w:val="24"/>
                <w:rtl/>
              </w:rPr>
              <w:t xml:space="preserve"> </w:t>
            </w:r>
            <w:r w:rsidRPr="008076DB">
              <w:rPr>
                <w:rFonts w:cs="David" w:hint="eastAsia"/>
                <w:sz w:val="24"/>
                <w:szCs w:val="24"/>
                <w:rtl/>
              </w:rPr>
              <w:t>קשר</w:t>
            </w:r>
            <w:r w:rsidRPr="008076DB">
              <w:rPr>
                <w:rFonts w:cs="David"/>
                <w:sz w:val="24"/>
                <w:szCs w:val="24"/>
                <w:rtl/>
              </w:rPr>
              <w:t xml:space="preserve"> </w:t>
            </w:r>
            <w:r w:rsidRPr="008076DB">
              <w:rPr>
                <w:rFonts w:cs="David" w:hint="eastAsia"/>
                <w:sz w:val="24"/>
                <w:szCs w:val="24"/>
                <w:rtl/>
              </w:rPr>
              <w:t>ב</w:t>
            </w:r>
            <w:r w:rsidRPr="008076DB">
              <w:rPr>
                <w:rFonts w:cs="David" w:hint="cs"/>
                <w:sz w:val="24"/>
                <w:szCs w:val="24"/>
                <w:rtl/>
              </w:rPr>
              <w:t>לקוח של המציע</w:t>
            </w:r>
          </w:p>
        </w:tc>
      </w:tr>
      <w:tr w:rsidR="00BD5A4C" w:rsidRPr="008076DB" w:rsidTr="001C37F9">
        <w:trPr>
          <w:trHeight w:val="871"/>
        </w:trPr>
        <w:tc>
          <w:tcPr>
            <w:tcW w:w="704" w:type="dxa"/>
            <w:vMerge/>
            <w:vAlign w:val="center"/>
          </w:tcPr>
          <w:p w:rsidR="00BD5A4C" w:rsidRPr="008076DB" w:rsidRDefault="00BD5A4C" w:rsidP="001C37F9">
            <w:pPr>
              <w:spacing w:line="360" w:lineRule="auto"/>
              <w:jc w:val="center"/>
              <w:rPr>
                <w:rFonts w:cs="David"/>
                <w:sz w:val="24"/>
                <w:szCs w:val="24"/>
                <w:rtl/>
              </w:rPr>
            </w:pPr>
          </w:p>
        </w:tc>
        <w:tc>
          <w:tcPr>
            <w:tcW w:w="1656" w:type="dxa"/>
            <w:vMerge/>
            <w:vAlign w:val="center"/>
          </w:tcPr>
          <w:p w:rsidR="00BD5A4C" w:rsidRPr="008076DB" w:rsidRDefault="00BD5A4C" w:rsidP="001C37F9">
            <w:pPr>
              <w:spacing w:line="360" w:lineRule="auto"/>
              <w:jc w:val="left"/>
              <w:rPr>
                <w:rFonts w:cs="David"/>
                <w:sz w:val="24"/>
                <w:szCs w:val="24"/>
                <w:rtl/>
              </w:rPr>
            </w:pPr>
          </w:p>
        </w:tc>
        <w:tc>
          <w:tcPr>
            <w:tcW w:w="1198" w:type="dxa"/>
            <w:vMerge/>
            <w:vAlign w:val="center"/>
          </w:tcPr>
          <w:p w:rsidR="00BD5A4C" w:rsidRPr="008076DB" w:rsidRDefault="00BD5A4C" w:rsidP="001C37F9">
            <w:pPr>
              <w:spacing w:line="360" w:lineRule="auto"/>
              <w:jc w:val="left"/>
              <w:rPr>
                <w:rFonts w:cs="David"/>
                <w:sz w:val="24"/>
                <w:szCs w:val="24"/>
                <w:rtl/>
              </w:rPr>
            </w:pPr>
          </w:p>
        </w:tc>
        <w:tc>
          <w:tcPr>
            <w:tcW w:w="1194" w:type="dxa"/>
            <w:vMerge/>
            <w:vAlign w:val="center"/>
          </w:tcPr>
          <w:p w:rsidR="00BD5A4C" w:rsidRPr="008076DB" w:rsidRDefault="00BD5A4C" w:rsidP="001C37F9">
            <w:pPr>
              <w:spacing w:line="360" w:lineRule="auto"/>
              <w:jc w:val="left"/>
              <w:rPr>
                <w:rFonts w:cs="David"/>
                <w:sz w:val="24"/>
                <w:szCs w:val="24"/>
                <w:rtl/>
              </w:rPr>
            </w:pPr>
          </w:p>
        </w:tc>
        <w:tc>
          <w:tcPr>
            <w:tcW w:w="1180" w:type="dxa"/>
            <w:vMerge/>
            <w:vAlign w:val="center"/>
          </w:tcPr>
          <w:p w:rsidR="00BD5A4C" w:rsidRPr="008076DB" w:rsidRDefault="00BD5A4C" w:rsidP="001C37F9">
            <w:pPr>
              <w:spacing w:line="360" w:lineRule="auto"/>
              <w:jc w:val="left"/>
              <w:rPr>
                <w:rFonts w:cs="David"/>
                <w:sz w:val="24"/>
                <w:szCs w:val="24"/>
                <w:rtl/>
              </w:rPr>
            </w:pPr>
          </w:p>
        </w:tc>
        <w:tc>
          <w:tcPr>
            <w:tcW w:w="1501" w:type="dxa"/>
            <w:vAlign w:val="center"/>
          </w:tcPr>
          <w:p w:rsidR="00BD5A4C" w:rsidRPr="008076DB" w:rsidRDefault="00BD5A4C" w:rsidP="001C37F9">
            <w:pPr>
              <w:spacing w:line="360" w:lineRule="auto"/>
              <w:jc w:val="left"/>
              <w:rPr>
                <w:rFonts w:cs="David"/>
                <w:sz w:val="24"/>
                <w:szCs w:val="24"/>
                <w:rtl/>
              </w:rPr>
            </w:pPr>
            <w:r w:rsidRPr="008076DB">
              <w:rPr>
                <w:rFonts w:cs="David" w:hint="cs"/>
                <w:sz w:val="24"/>
                <w:szCs w:val="24"/>
                <w:rtl/>
              </w:rPr>
              <w:t>שם איש הקשר</w:t>
            </w:r>
          </w:p>
          <w:p w:rsidR="00BD5A4C" w:rsidRPr="008076DB" w:rsidRDefault="00BD5A4C" w:rsidP="001C37F9">
            <w:pPr>
              <w:spacing w:line="360" w:lineRule="auto"/>
              <w:jc w:val="left"/>
              <w:rPr>
                <w:rFonts w:cs="David"/>
                <w:sz w:val="24"/>
                <w:szCs w:val="24"/>
                <w:rtl/>
              </w:rPr>
            </w:pPr>
            <w:r w:rsidRPr="008076DB">
              <w:rPr>
                <w:rFonts w:cs="David" w:hint="cs"/>
                <w:sz w:val="24"/>
                <w:szCs w:val="24"/>
                <w:rtl/>
              </w:rPr>
              <w:t xml:space="preserve"> ותפקידו</w:t>
            </w:r>
          </w:p>
        </w:tc>
        <w:tc>
          <w:tcPr>
            <w:tcW w:w="1117" w:type="dxa"/>
            <w:vAlign w:val="center"/>
          </w:tcPr>
          <w:p w:rsidR="00BD5A4C" w:rsidRPr="008076DB" w:rsidRDefault="00BD5A4C" w:rsidP="001C37F9">
            <w:pPr>
              <w:spacing w:line="360" w:lineRule="auto"/>
              <w:jc w:val="left"/>
              <w:rPr>
                <w:rFonts w:cs="David"/>
                <w:sz w:val="24"/>
                <w:szCs w:val="24"/>
                <w:rtl/>
              </w:rPr>
            </w:pPr>
            <w:r w:rsidRPr="008076DB">
              <w:rPr>
                <w:rFonts w:cs="David" w:hint="cs"/>
                <w:sz w:val="24"/>
                <w:szCs w:val="24"/>
                <w:rtl/>
              </w:rPr>
              <w:t>טלפון קווי</w:t>
            </w:r>
          </w:p>
        </w:tc>
        <w:tc>
          <w:tcPr>
            <w:tcW w:w="1261" w:type="dxa"/>
            <w:vAlign w:val="center"/>
          </w:tcPr>
          <w:p w:rsidR="00BD5A4C" w:rsidRPr="008076DB" w:rsidRDefault="00BD5A4C" w:rsidP="001C37F9">
            <w:pPr>
              <w:spacing w:line="360" w:lineRule="auto"/>
              <w:jc w:val="left"/>
              <w:rPr>
                <w:rFonts w:cs="David"/>
                <w:sz w:val="24"/>
                <w:szCs w:val="24"/>
                <w:rtl/>
              </w:rPr>
            </w:pPr>
            <w:r w:rsidRPr="008076DB">
              <w:rPr>
                <w:rFonts w:cs="David" w:hint="cs"/>
                <w:sz w:val="24"/>
                <w:szCs w:val="24"/>
                <w:rtl/>
              </w:rPr>
              <w:t>טלפון נייד</w:t>
            </w: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color w:val="FF0000"/>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color w:val="FF0000"/>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r w:rsidR="00BD5A4C" w:rsidRPr="008076DB" w:rsidTr="001C37F9">
        <w:trPr>
          <w:trHeight w:val="416"/>
        </w:trPr>
        <w:tc>
          <w:tcPr>
            <w:tcW w:w="704" w:type="dxa"/>
            <w:vAlign w:val="center"/>
          </w:tcPr>
          <w:p w:rsidR="00BD5A4C" w:rsidRPr="008076DB" w:rsidRDefault="00BD5A4C" w:rsidP="001C37F9">
            <w:pPr>
              <w:numPr>
                <w:ilvl w:val="0"/>
                <w:numId w:val="17"/>
              </w:numPr>
              <w:spacing w:line="360" w:lineRule="auto"/>
              <w:jc w:val="left"/>
              <w:rPr>
                <w:rFonts w:cs="David"/>
                <w:sz w:val="24"/>
                <w:szCs w:val="24"/>
                <w:rtl/>
              </w:rPr>
            </w:pPr>
          </w:p>
        </w:tc>
        <w:tc>
          <w:tcPr>
            <w:tcW w:w="1656" w:type="dxa"/>
            <w:vAlign w:val="center"/>
          </w:tcPr>
          <w:p w:rsidR="00BD5A4C" w:rsidRPr="008076DB" w:rsidRDefault="00BD5A4C" w:rsidP="001C37F9">
            <w:pPr>
              <w:spacing w:line="360" w:lineRule="auto"/>
              <w:rPr>
                <w:rFonts w:cs="David"/>
                <w:sz w:val="24"/>
                <w:szCs w:val="24"/>
                <w:rtl/>
              </w:rPr>
            </w:pPr>
          </w:p>
        </w:tc>
        <w:tc>
          <w:tcPr>
            <w:tcW w:w="1198" w:type="dxa"/>
            <w:vAlign w:val="center"/>
          </w:tcPr>
          <w:p w:rsidR="00BD5A4C" w:rsidRPr="008076DB" w:rsidRDefault="00BD5A4C" w:rsidP="001C37F9">
            <w:pPr>
              <w:spacing w:line="360" w:lineRule="auto"/>
              <w:rPr>
                <w:rFonts w:cs="David"/>
                <w:sz w:val="24"/>
                <w:szCs w:val="24"/>
                <w:rtl/>
              </w:rPr>
            </w:pPr>
          </w:p>
        </w:tc>
        <w:tc>
          <w:tcPr>
            <w:tcW w:w="1194" w:type="dxa"/>
            <w:vAlign w:val="center"/>
          </w:tcPr>
          <w:p w:rsidR="00BD5A4C" w:rsidRPr="008076DB" w:rsidRDefault="00BD5A4C" w:rsidP="001C37F9">
            <w:pPr>
              <w:spacing w:line="360" w:lineRule="auto"/>
              <w:rPr>
                <w:rFonts w:cs="David"/>
                <w:sz w:val="24"/>
                <w:szCs w:val="24"/>
                <w:rtl/>
              </w:rPr>
            </w:pPr>
          </w:p>
        </w:tc>
        <w:tc>
          <w:tcPr>
            <w:tcW w:w="1180" w:type="dxa"/>
            <w:vAlign w:val="center"/>
          </w:tcPr>
          <w:p w:rsidR="00BD5A4C" w:rsidRPr="008076DB" w:rsidRDefault="00BD5A4C" w:rsidP="001C37F9">
            <w:pPr>
              <w:spacing w:line="360" w:lineRule="auto"/>
              <w:rPr>
                <w:rFonts w:cs="David"/>
                <w:sz w:val="24"/>
                <w:szCs w:val="24"/>
                <w:rtl/>
              </w:rPr>
            </w:pPr>
          </w:p>
        </w:tc>
        <w:tc>
          <w:tcPr>
            <w:tcW w:w="1501" w:type="dxa"/>
            <w:vAlign w:val="center"/>
          </w:tcPr>
          <w:p w:rsidR="00BD5A4C" w:rsidRPr="008076DB" w:rsidRDefault="00BD5A4C" w:rsidP="001C37F9">
            <w:pPr>
              <w:spacing w:line="360" w:lineRule="auto"/>
              <w:rPr>
                <w:rFonts w:cs="David"/>
                <w:sz w:val="24"/>
                <w:szCs w:val="24"/>
                <w:rtl/>
              </w:rPr>
            </w:pPr>
          </w:p>
        </w:tc>
        <w:tc>
          <w:tcPr>
            <w:tcW w:w="1117" w:type="dxa"/>
            <w:vAlign w:val="center"/>
          </w:tcPr>
          <w:p w:rsidR="00BD5A4C" w:rsidRPr="008076DB" w:rsidRDefault="00BD5A4C" w:rsidP="001C37F9">
            <w:pPr>
              <w:spacing w:line="360" w:lineRule="auto"/>
              <w:rPr>
                <w:rFonts w:cs="David"/>
                <w:sz w:val="24"/>
                <w:szCs w:val="24"/>
                <w:rtl/>
              </w:rPr>
            </w:pPr>
          </w:p>
        </w:tc>
        <w:tc>
          <w:tcPr>
            <w:tcW w:w="1261" w:type="dxa"/>
            <w:vAlign w:val="center"/>
          </w:tcPr>
          <w:p w:rsidR="00BD5A4C" w:rsidRPr="008076DB" w:rsidRDefault="00BD5A4C" w:rsidP="001C37F9">
            <w:pPr>
              <w:spacing w:line="360" w:lineRule="auto"/>
              <w:rPr>
                <w:rFonts w:cs="David"/>
                <w:sz w:val="24"/>
                <w:szCs w:val="24"/>
                <w:rtl/>
              </w:rPr>
            </w:pPr>
          </w:p>
        </w:tc>
      </w:tr>
    </w:tbl>
    <w:p w:rsidR="00BD5A4C" w:rsidRPr="00892978" w:rsidRDefault="00BD5A4C" w:rsidP="00BD5A4C">
      <w:pPr>
        <w:numPr>
          <w:ilvl w:val="0"/>
          <w:numId w:val="16"/>
        </w:numPr>
        <w:overflowPunct w:val="0"/>
        <w:autoSpaceDE w:val="0"/>
        <w:autoSpaceDN w:val="0"/>
        <w:adjustRightInd w:val="0"/>
        <w:spacing w:line="360" w:lineRule="auto"/>
        <w:ind w:right="0"/>
        <w:rPr>
          <w:rFonts w:cs="David"/>
          <w:spacing w:val="10"/>
          <w:sz w:val="24"/>
          <w:szCs w:val="24"/>
        </w:rPr>
      </w:pPr>
      <w:r w:rsidRPr="00892978">
        <w:rPr>
          <w:rFonts w:cs="David" w:hint="cs"/>
          <w:spacing w:val="10"/>
          <w:sz w:val="24"/>
          <w:szCs w:val="24"/>
          <w:rtl/>
        </w:rPr>
        <w:t>מוסך המציע נמצא בקרבת תחנות הכיבוי הבאות</w:t>
      </w:r>
      <w:r>
        <w:rPr>
          <w:rFonts w:cs="David" w:hint="cs"/>
          <w:spacing w:val="10"/>
          <w:sz w:val="24"/>
          <w:szCs w:val="24"/>
          <w:rtl/>
        </w:rPr>
        <w:t xml:space="preserve"> (בהתאם למיקומי התחנות </w:t>
      </w:r>
      <w:r w:rsidRPr="00152F03">
        <w:rPr>
          <w:rFonts w:cs="David" w:hint="cs"/>
          <w:b/>
          <w:bCs/>
          <w:spacing w:val="10"/>
          <w:sz w:val="24"/>
          <w:szCs w:val="24"/>
          <w:rtl/>
        </w:rPr>
        <w:t>בנספח ח'1</w:t>
      </w:r>
      <w:r>
        <w:rPr>
          <w:rFonts w:cs="David" w:hint="cs"/>
          <w:spacing w:val="10"/>
          <w:sz w:val="24"/>
          <w:szCs w:val="24"/>
          <w:rtl/>
        </w:rPr>
        <w:t xml:space="preserve"> </w:t>
      </w:r>
      <w:r w:rsidRPr="00892978">
        <w:rPr>
          <w:rFonts w:cs="David" w:hint="cs"/>
          <w:spacing w:val="10"/>
          <w:sz w:val="24"/>
          <w:szCs w:val="24"/>
          <w:rtl/>
        </w:rPr>
        <w:t xml:space="preserve">למכרז) במרחק שלא יעלה על </w:t>
      </w:r>
      <w:r w:rsidRPr="00892978">
        <w:rPr>
          <w:rFonts w:cs="David" w:hint="cs"/>
          <w:b/>
          <w:bCs/>
          <w:spacing w:val="10"/>
          <w:sz w:val="24"/>
          <w:szCs w:val="24"/>
          <w:u w:val="single"/>
          <w:rtl/>
        </w:rPr>
        <w:t>רדיוס 15 ק"מ</w:t>
      </w:r>
      <w:r w:rsidRPr="00892978">
        <w:rPr>
          <w:rFonts w:cs="David" w:hint="cs"/>
          <w:spacing w:val="10"/>
          <w:sz w:val="24"/>
          <w:szCs w:val="24"/>
          <w:rtl/>
        </w:rPr>
        <w:t xml:space="preserve"> </w:t>
      </w:r>
      <w:r w:rsidRPr="00892978">
        <w:rPr>
          <w:rFonts w:cs="David"/>
          <w:spacing w:val="10"/>
          <w:sz w:val="24"/>
          <w:szCs w:val="24"/>
          <w:rtl/>
        </w:rPr>
        <w:t>–</w:t>
      </w:r>
      <w:r w:rsidRPr="00892978">
        <w:rPr>
          <w:rFonts w:cs="David" w:hint="cs"/>
          <w:spacing w:val="10"/>
          <w:sz w:val="24"/>
          <w:szCs w:val="24"/>
          <w:rtl/>
        </w:rPr>
        <w:t xml:space="preserve"> יש להקיף בעיגול תחנה אחת או יותר:</w:t>
      </w:r>
    </w:p>
    <w:p w:rsidR="00BD5A4C" w:rsidRDefault="00BD5A4C" w:rsidP="00BD5A4C">
      <w:pPr>
        <w:overflowPunct w:val="0"/>
        <w:autoSpaceDE w:val="0"/>
        <w:autoSpaceDN w:val="0"/>
        <w:adjustRightInd w:val="0"/>
        <w:spacing w:line="360" w:lineRule="auto"/>
        <w:ind w:left="397" w:right="397"/>
        <w:rPr>
          <w:rFonts w:cs="David"/>
          <w:spacing w:val="10"/>
          <w:sz w:val="24"/>
          <w:szCs w:val="24"/>
          <w:rtl/>
        </w:rPr>
      </w:pPr>
      <w:r w:rsidRPr="00152F03">
        <w:rPr>
          <w:rFonts w:cs="David"/>
          <w:spacing w:val="10"/>
          <w:sz w:val="24"/>
          <w:szCs w:val="24"/>
          <w:rtl/>
        </w:rPr>
        <w:t>גליל עליון / גליל מרכזי / טבריה / נצרת / יזרעאל / חדרה / חיפה - חלץ / זבולון / איילון / נתניה / פתח תקווה / ראשון לציון / רחובות / בני  ברק / גבעתיים / הרצליה / חולון / רמת גן / תל אביב / ירושלים / בית שמש / גבעה ירושלים / גבעת זאב / אשדוד / אשקלון / באר שבע / אילת</w:t>
      </w:r>
    </w:p>
    <w:p w:rsidR="00BD5A4C" w:rsidRDefault="00BD5A4C" w:rsidP="00BD5A4C">
      <w:pPr>
        <w:overflowPunct w:val="0"/>
        <w:autoSpaceDE w:val="0"/>
        <w:autoSpaceDN w:val="0"/>
        <w:adjustRightInd w:val="0"/>
        <w:spacing w:line="360" w:lineRule="auto"/>
        <w:ind w:left="397" w:right="397"/>
        <w:rPr>
          <w:rFonts w:cs="David"/>
          <w:spacing w:val="10"/>
          <w:sz w:val="24"/>
          <w:szCs w:val="24"/>
          <w:rtl/>
        </w:rPr>
      </w:pPr>
    </w:p>
    <w:p w:rsidR="00BD5A4C" w:rsidRPr="008076DB" w:rsidRDefault="00BD5A4C" w:rsidP="00BD5A4C">
      <w:pPr>
        <w:overflowPunct w:val="0"/>
        <w:autoSpaceDE w:val="0"/>
        <w:autoSpaceDN w:val="0"/>
        <w:adjustRightInd w:val="0"/>
        <w:spacing w:line="360" w:lineRule="auto"/>
        <w:ind w:left="397" w:right="397"/>
        <w:rPr>
          <w:rFonts w:cs="David"/>
          <w:spacing w:val="10"/>
          <w:sz w:val="24"/>
          <w:szCs w:val="24"/>
        </w:rPr>
      </w:pPr>
      <w:r w:rsidRPr="008076DB">
        <w:rPr>
          <w:rFonts w:cs="David" w:hint="cs"/>
          <w:spacing w:val="10"/>
          <w:sz w:val="24"/>
          <w:szCs w:val="24"/>
          <w:rtl/>
        </w:rPr>
        <w:t>אני מצהיר כי זה שמי, זו חתימתי, ותוכן הצהרה זה אמת.</w:t>
      </w:r>
    </w:p>
    <w:tbl>
      <w:tblPr>
        <w:tblW w:w="0" w:type="auto"/>
        <w:jc w:val="center"/>
        <w:tblLayout w:type="fixed"/>
        <w:tblLook w:val="0000" w:firstRow="0" w:lastRow="0" w:firstColumn="0" w:lastColumn="0" w:noHBand="0" w:noVBand="0"/>
      </w:tblPr>
      <w:tblGrid>
        <w:gridCol w:w="2843"/>
        <w:gridCol w:w="2843"/>
        <w:gridCol w:w="2678"/>
      </w:tblGrid>
      <w:tr w:rsidR="00BD5A4C" w:rsidRPr="008076DB" w:rsidTr="001C37F9">
        <w:trPr>
          <w:jc w:val="center"/>
        </w:trPr>
        <w:tc>
          <w:tcPr>
            <w:tcW w:w="2843" w:type="dxa"/>
            <w:tcBorders>
              <w:bottom w:val="single" w:sz="4" w:space="0" w:color="auto"/>
            </w:tcBorders>
          </w:tcPr>
          <w:p w:rsidR="00BD5A4C" w:rsidRPr="008076DB" w:rsidRDefault="00BD5A4C" w:rsidP="001C37F9">
            <w:pPr>
              <w:spacing w:line="360" w:lineRule="auto"/>
              <w:jc w:val="center"/>
              <w:rPr>
                <w:rFonts w:cs="David"/>
                <w:spacing w:val="10"/>
                <w:sz w:val="24"/>
                <w:szCs w:val="24"/>
              </w:rPr>
            </w:pPr>
          </w:p>
        </w:tc>
        <w:tc>
          <w:tcPr>
            <w:tcW w:w="2843" w:type="dxa"/>
            <w:tcBorders>
              <w:bottom w:val="single" w:sz="4" w:space="0" w:color="auto"/>
            </w:tcBorders>
          </w:tcPr>
          <w:p w:rsidR="00BD5A4C" w:rsidRPr="008076DB" w:rsidRDefault="00BD5A4C" w:rsidP="001C37F9">
            <w:pPr>
              <w:overflowPunct w:val="0"/>
              <w:autoSpaceDE w:val="0"/>
              <w:autoSpaceDN w:val="0"/>
              <w:adjustRightInd w:val="0"/>
              <w:spacing w:line="360" w:lineRule="auto"/>
              <w:rPr>
                <w:rFonts w:cs="David"/>
                <w:spacing w:val="10"/>
                <w:sz w:val="24"/>
                <w:szCs w:val="24"/>
              </w:rPr>
            </w:pPr>
          </w:p>
        </w:tc>
        <w:tc>
          <w:tcPr>
            <w:tcW w:w="2678" w:type="dxa"/>
            <w:tcBorders>
              <w:bottom w:val="single" w:sz="4" w:space="0" w:color="auto"/>
            </w:tcBorders>
          </w:tcPr>
          <w:p w:rsidR="00BD5A4C" w:rsidRPr="008076DB" w:rsidRDefault="00BD5A4C" w:rsidP="001C37F9">
            <w:pPr>
              <w:overflowPunct w:val="0"/>
              <w:autoSpaceDE w:val="0"/>
              <w:autoSpaceDN w:val="0"/>
              <w:adjustRightInd w:val="0"/>
              <w:spacing w:line="360" w:lineRule="auto"/>
              <w:jc w:val="center"/>
              <w:rPr>
                <w:rFonts w:cs="David"/>
                <w:spacing w:val="10"/>
                <w:sz w:val="24"/>
                <w:szCs w:val="24"/>
              </w:rPr>
            </w:pPr>
          </w:p>
        </w:tc>
      </w:tr>
      <w:tr w:rsidR="00BD5A4C" w:rsidRPr="008076DB" w:rsidTr="001C37F9">
        <w:trPr>
          <w:jc w:val="center"/>
        </w:trPr>
        <w:tc>
          <w:tcPr>
            <w:tcW w:w="2843" w:type="dxa"/>
            <w:tcBorders>
              <w:top w:val="single" w:sz="4" w:space="0" w:color="auto"/>
            </w:tcBorders>
          </w:tcPr>
          <w:p w:rsidR="00BD5A4C" w:rsidRPr="008076DB" w:rsidRDefault="00BD5A4C" w:rsidP="001C37F9">
            <w:pPr>
              <w:spacing w:line="360" w:lineRule="auto"/>
              <w:jc w:val="center"/>
              <w:rPr>
                <w:rFonts w:cs="David"/>
                <w:spacing w:val="10"/>
                <w:sz w:val="24"/>
                <w:szCs w:val="24"/>
                <w:rtl/>
              </w:rPr>
            </w:pPr>
            <w:r w:rsidRPr="008076DB">
              <w:rPr>
                <w:rFonts w:cs="David" w:hint="cs"/>
                <w:spacing w:val="10"/>
                <w:sz w:val="24"/>
                <w:szCs w:val="24"/>
                <w:rtl/>
              </w:rPr>
              <w:t>חתימה וחותמת</w:t>
            </w:r>
          </w:p>
        </w:tc>
        <w:tc>
          <w:tcPr>
            <w:tcW w:w="2843" w:type="dxa"/>
            <w:tcBorders>
              <w:top w:val="single" w:sz="4" w:space="0" w:color="auto"/>
            </w:tcBorders>
          </w:tcPr>
          <w:p w:rsidR="00BD5A4C" w:rsidRPr="008076DB" w:rsidRDefault="00BD5A4C" w:rsidP="001C37F9">
            <w:pPr>
              <w:overflowPunct w:val="0"/>
              <w:autoSpaceDE w:val="0"/>
              <w:autoSpaceDN w:val="0"/>
              <w:adjustRightInd w:val="0"/>
              <w:spacing w:line="360" w:lineRule="auto"/>
              <w:jc w:val="center"/>
              <w:rPr>
                <w:rFonts w:cs="David"/>
                <w:spacing w:val="10"/>
                <w:sz w:val="24"/>
                <w:szCs w:val="24"/>
              </w:rPr>
            </w:pPr>
            <w:r w:rsidRPr="008076DB">
              <w:rPr>
                <w:rFonts w:cs="David" w:hint="cs"/>
                <w:spacing w:val="10"/>
                <w:sz w:val="24"/>
                <w:szCs w:val="24"/>
                <w:rtl/>
              </w:rPr>
              <w:t>תאריך</w:t>
            </w:r>
          </w:p>
        </w:tc>
        <w:tc>
          <w:tcPr>
            <w:tcW w:w="2678" w:type="dxa"/>
            <w:tcBorders>
              <w:top w:val="single" w:sz="4" w:space="0" w:color="auto"/>
            </w:tcBorders>
          </w:tcPr>
          <w:p w:rsidR="00BD5A4C" w:rsidRPr="008076DB" w:rsidRDefault="00BD5A4C" w:rsidP="001C37F9">
            <w:pPr>
              <w:overflowPunct w:val="0"/>
              <w:autoSpaceDE w:val="0"/>
              <w:autoSpaceDN w:val="0"/>
              <w:adjustRightInd w:val="0"/>
              <w:spacing w:line="360" w:lineRule="auto"/>
              <w:jc w:val="center"/>
              <w:rPr>
                <w:rFonts w:cs="David"/>
                <w:spacing w:val="10"/>
                <w:sz w:val="24"/>
                <w:szCs w:val="24"/>
              </w:rPr>
            </w:pPr>
            <w:r w:rsidRPr="008076DB">
              <w:rPr>
                <w:rFonts w:cs="David" w:hint="cs"/>
                <w:spacing w:val="10"/>
                <w:sz w:val="24"/>
                <w:szCs w:val="24"/>
                <w:rtl/>
              </w:rPr>
              <w:t>שם המציע</w:t>
            </w:r>
          </w:p>
        </w:tc>
      </w:tr>
    </w:tbl>
    <w:p w:rsidR="00BD5A4C" w:rsidRDefault="00BD5A4C" w:rsidP="00BD5A4C">
      <w:pPr>
        <w:widowControl w:val="0"/>
        <w:spacing w:line="360" w:lineRule="auto"/>
        <w:ind w:left="709" w:hanging="807"/>
        <w:outlineLvl w:val="0"/>
        <w:rPr>
          <w:rFonts w:cs="David"/>
          <w:sz w:val="24"/>
          <w:szCs w:val="24"/>
          <w:rtl/>
        </w:rPr>
      </w:pPr>
    </w:p>
    <w:p w:rsidR="00BD5A4C" w:rsidRPr="008076DB" w:rsidRDefault="00BD5A4C" w:rsidP="00BD5A4C">
      <w:pPr>
        <w:widowControl w:val="0"/>
        <w:spacing w:line="360" w:lineRule="auto"/>
        <w:ind w:left="709" w:hanging="807"/>
        <w:outlineLvl w:val="0"/>
        <w:rPr>
          <w:rFonts w:cs="David"/>
          <w:sz w:val="24"/>
          <w:szCs w:val="24"/>
          <w:rtl/>
        </w:rPr>
      </w:pPr>
      <w:r w:rsidRPr="008076DB">
        <w:rPr>
          <w:rFonts w:cs="David" w:hint="cs"/>
          <w:sz w:val="24"/>
          <w:szCs w:val="24"/>
          <w:rtl/>
        </w:rPr>
        <w:lastRenderedPageBreak/>
        <w:t>נספח ו'</w:t>
      </w:r>
    </w:p>
    <w:p w:rsidR="00BD5A4C" w:rsidRPr="008076DB" w:rsidRDefault="00BD5A4C" w:rsidP="00BD5A4C">
      <w:pPr>
        <w:widowControl w:val="0"/>
        <w:spacing w:line="360" w:lineRule="auto"/>
        <w:ind w:left="709"/>
        <w:outlineLvl w:val="0"/>
        <w:rPr>
          <w:rFonts w:cs="David"/>
          <w:b/>
          <w:bCs/>
          <w:sz w:val="28"/>
          <w:szCs w:val="28"/>
          <w:u w:val="single"/>
          <w:rtl/>
        </w:rPr>
      </w:pPr>
      <w:r w:rsidRPr="008076DB">
        <w:rPr>
          <w:rFonts w:cs="David" w:hint="cs"/>
          <w:b/>
          <w:bCs/>
          <w:sz w:val="28"/>
          <w:szCs w:val="28"/>
          <w:u w:val="single"/>
          <w:rtl/>
        </w:rPr>
        <w:t xml:space="preserve">כתב ערבות ביצוע </w:t>
      </w:r>
      <w:r w:rsidRPr="008076DB">
        <w:rPr>
          <w:rFonts w:cs="David"/>
          <w:b/>
          <w:bCs/>
          <w:sz w:val="28"/>
          <w:szCs w:val="28"/>
          <w:u w:val="single"/>
          <w:rtl/>
        </w:rPr>
        <w:t>–</w:t>
      </w:r>
      <w:r w:rsidRPr="008076DB">
        <w:rPr>
          <w:rFonts w:cs="David" w:hint="cs"/>
          <w:b/>
          <w:bCs/>
          <w:sz w:val="28"/>
          <w:szCs w:val="28"/>
          <w:u w:val="single"/>
          <w:rtl/>
        </w:rPr>
        <w:t xml:space="preserve"> סל 1 לכבאיות</w:t>
      </w:r>
    </w:p>
    <w:p w:rsidR="00BD5A4C" w:rsidRPr="008076DB" w:rsidRDefault="00BD5A4C" w:rsidP="00BD5A4C">
      <w:pPr>
        <w:widowControl w:val="0"/>
        <w:spacing w:line="360" w:lineRule="auto"/>
        <w:ind w:left="709"/>
        <w:outlineLvl w:val="0"/>
        <w:rPr>
          <w:rFonts w:cs="David"/>
          <w:sz w:val="24"/>
          <w:szCs w:val="24"/>
          <w:u w:val="single"/>
          <w:rtl/>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שם הבנק/חברת הביטוח 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הטלפון</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הפקס:</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u w:val="single"/>
        </w:rPr>
      </w:pPr>
      <w:r w:rsidRPr="008076DB">
        <w:rPr>
          <w:rFonts w:ascii="Arial" w:hAnsi="Arial" w:cs="David"/>
          <w:sz w:val="24"/>
          <w:szCs w:val="24"/>
          <w:u w:val="single"/>
          <w:rtl/>
        </w:rPr>
        <w:t>כתב ערבות</w:t>
      </w:r>
      <w:r w:rsidRPr="008076DB">
        <w:rPr>
          <w:rFonts w:ascii="Arial" w:hAnsi="Arial" w:cs="David" w:hint="cs"/>
          <w:sz w:val="24"/>
          <w:szCs w:val="24"/>
          <w:u w:val="single"/>
          <w:rtl/>
        </w:rPr>
        <w:t xml:space="preserve"> ביצוע</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לכבוד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ממשלת ישראל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xml:space="preserve">באמצעות משרד </w:t>
      </w:r>
      <w:r w:rsidRPr="008076DB">
        <w:rPr>
          <w:rFonts w:ascii="Arial" w:hAnsi="Arial" w:cs="David" w:hint="cs"/>
          <w:sz w:val="24"/>
          <w:szCs w:val="24"/>
          <w:rtl/>
        </w:rPr>
        <w:t>האוצר</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הנדון: ערבות מס'____________</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אנו ערבים בזה כלפיכם לסילוק כל סכום עד לסך  20,000 ₪.</w:t>
      </w:r>
      <w:r w:rsidRPr="008076DB">
        <w:rPr>
          <w:rFonts w:ascii="Arial" w:hAnsi="Arial" w:cs="David" w:hint="cs"/>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(במילים</w:t>
      </w:r>
      <w:r w:rsidRPr="008076DB">
        <w:rPr>
          <w:rFonts w:ascii="Arial" w:hAnsi="Arial" w:cs="David" w:hint="cs"/>
          <w:sz w:val="24"/>
          <w:szCs w:val="24"/>
          <w:rtl/>
        </w:rPr>
        <w:t>:</w:t>
      </w:r>
      <w:r w:rsidRPr="008076DB">
        <w:rPr>
          <w:rFonts w:ascii="Arial" w:hAnsi="Arial" w:cs="David"/>
          <w:sz w:val="24"/>
          <w:szCs w:val="24"/>
          <w:rtl/>
        </w:rPr>
        <w:t xml:space="preserve"> </w:t>
      </w:r>
      <w:r w:rsidRPr="008076DB">
        <w:rPr>
          <w:rFonts w:ascii="Arial" w:hAnsi="Arial" w:cs="David" w:hint="cs"/>
          <w:sz w:val="24"/>
          <w:szCs w:val="24"/>
          <w:rtl/>
        </w:rPr>
        <w:t xml:space="preserve"> עשרים אלף ₪ </w:t>
      </w:r>
      <w:r w:rsidRPr="008076DB">
        <w:rPr>
          <w:rFonts w:ascii="Arial" w:hAnsi="Arial" w:cs="David"/>
          <w:sz w:val="24"/>
          <w:szCs w:val="24"/>
          <w:rtl/>
        </w:rPr>
        <w:t>)</w:t>
      </w:r>
      <w:r w:rsidRPr="008076DB">
        <w:rPr>
          <w:rFonts w:ascii="Arial" w:hAnsi="Arial" w:cs="David" w:hint="cs"/>
          <w:sz w:val="24"/>
          <w:szCs w:val="24"/>
          <w:rtl/>
        </w:rPr>
        <w:t xml:space="preserve"> </w:t>
      </w:r>
      <w:r w:rsidRPr="008076DB">
        <w:rPr>
          <w:rFonts w:ascii="Arial" w:hAnsi="Arial" w:cs="David"/>
          <w:sz w:val="24"/>
          <w:szCs w:val="24"/>
          <w:rtl/>
        </w:rPr>
        <w:t>שיוצמד למדד</w:t>
      </w:r>
      <w:r w:rsidRPr="008076DB">
        <w:rPr>
          <w:rFonts w:ascii="Arial" w:hAnsi="Arial" w:cs="David" w:hint="cs"/>
          <w:sz w:val="24"/>
          <w:szCs w:val="24"/>
          <w:rtl/>
        </w:rPr>
        <w:t xml:space="preserve"> המחירים לצרכן.</w:t>
      </w:r>
      <w:r w:rsidRPr="008076DB">
        <w:rPr>
          <w:rFonts w:ascii="Arial" w:hAnsi="Arial" w:cs="David"/>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אשר תדרשו מאת: ________________________ (להלן "החייב") בקשר</w:t>
      </w:r>
      <w:r w:rsidRPr="008076DB">
        <w:rPr>
          <w:rFonts w:ascii="Arial" w:hAnsi="Arial" w:cs="David" w:hint="cs"/>
          <w:sz w:val="24"/>
          <w:szCs w:val="24"/>
          <w:rtl/>
        </w:rPr>
        <w:t xml:space="preserve"> </w:t>
      </w:r>
      <w:r w:rsidRPr="008076DB">
        <w:rPr>
          <w:rFonts w:ascii="Arial" w:hAnsi="Arial" w:cs="David"/>
          <w:sz w:val="24"/>
          <w:szCs w:val="24"/>
          <w:rtl/>
        </w:rPr>
        <w:t xml:space="preserve">עם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הזמנה/חוזה ___________________________________________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ערבות זו תהיה בתוקף מתאריך ______________ עד תאריך  _______________</w:t>
      </w:r>
    </w:p>
    <w:p w:rsidR="00BD5A4C" w:rsidRPr="008076DB" w:rsidRDefault="00BD5A4C" w:rsidP="00BD5A4C">
      <w:pPr>
        <w:spacing w:line="360" w:lineRule="auto"/>
        <w:jc w:val="left"/>
        <w:rPr>
          <w:rFonts w:ascii="Arial" w:hAnsi="Arial" w:cs="David"/>
          <w:sz w:val="24"/>
          <w:szCs w:val="24"/>
        </w:rPr>
      </w:pPr>
      <w:r w:rsidRPr="008076DB">
        <w:rPr>
          <w:rFonts w:ascii="Arial" w:hAnsi="Arial" w:cs="David"/>
          <w:sz w:val="24"/>
          <w:szCs w:val="24"/>
          <w:rtl/>
        </w:rPr>
        <w:t>דרישה על פי ערבות זו יש להפנות לסניף הבנק/חב' הביטוח שכתובתו__________________________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w:t>
      </w:r>
      <w:r w:rsidRPr="008076DB">
        <w:rPr>
          <w:rFonts w:ascii="Arial" w:hAnsi="Arial" w:cs="David" w:hint="cs"/>
          <w:sz w:val="24"/>
          <w:szCs w:val="24"/>
          <w:rtl/>
        </w:rPr>
        <w:t xml:space="preserve">                   </w:t>
      </w:r>
      <w:r w:rsidRPr="008076DB">
        <w:rPr>
          <w:rFonts w:ascii="Arial" w:hAnsi="Arial" w:cs="David"/>
          <w:sz w:val="24"/>
          <w:szCs w:val="24"/>
          <w:rtl/>
        </w:rPr>
        <w:t xml:space="preserve">   שם הבנק/חב' הביטוח</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________________________________      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מס' הבנק ומס' הסניף                                         כתובת סניף הבנק/חברת הביטוח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ערבות זו אינה ניתנת להעברה</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________________                       ________________                       ________________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תאריך                                                  שם מלא                                         חתימה וחותמת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אם נדרשת ערבות צמודה</w:t>
      </w:r>
    </w:p>
    <w:p w:rsidR="00BD5A4C" w:rsidRPr="008076DB" w:rsidRDefault="00BD5A4C" w:rsidP="00BD5A4C">
      <w:pPr>
        <w:spacing w:line="360" w:lineRule="auto"/>
        <w:rPr>
          <w:rFonts w:ascii="Arial" w:hAnsi="Arial" w:cs="David"/>
          <w:sz w:val="24"/>
          <w:szCs w:val="24"/>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spacing w:line="360" w:lineRule="auto"/>
        <w:rPr>
          <w:rFonts w:ascii="Arial" w:hAnsi="Arial" w:cs="David"/>
          <w:sz w:val="24"/>
          <w:szCs w:val="24"/>
          <w:highlight w:val="yellow"/>
          <w:rtl/>
        </w:rPr>
      </w:pPr>
    </w:p>
    <w:p w:rsidR="00BD5A4C" w:rsidRPr="008076DB" w:rsidRDefault="00BD5A4C" w:rsidP="00BD5A4C">
      <w:pPr>
        <w:pStyle w:val="Heading3"/>
        <w:spacing w:before="0"/>
        <w:ind w:left="3420" w:hanging="3398"/>
        <w:jc w:val="right"/>
        <w:rPr>
          <w:bCs w:val="0"/>
          <w:sz w:val="24"/>
          <w:szCs w:val="24"/>
          <w:u w:val="single"/>
        </w:rPr>
      </w:pPr>
      <w:r w:rsidRPr="008076DB">
        <w:rPr>
          <w:rFonts w:hint="cs"/>
          <w:bCs w:val="0"/>
          <w:sz w:val="24"/>
          <w:szCs w:val="24"/>
          <w:u w:val="single"/>
          <w:rtl/>
        </w:rPr>
        <w:lastRenderedPageBreak/>
        <w:t>נספח ו'1</w:t>
      </w:r>
    </w:p>
    <w:p w:rsidR="00BD5A4C" w:rsidRPr="008076DB" w:rsidRDefault="00BD5A4C" w:rsidP="00BD5A4C">
      <w:pPr>
        <w:widowControl w:val="0"/>
        <w:spacing w:line="360" w:lineRule="auto"/>
        <w:ind w:left="709"/>
        <w:outlineLvl w:val="0"/>
        <w:rPr>
          <w:rFonts w:cs="David"/>
          <w:b/>
          <w:bCs/>
          <w:sz w:val="28"/>
          <w:szCs w:val="28"/>
          <w:u w:val="single"/>
          <w:rtl/>
        </w:rPr>
      </w:pPr>
      <w:r w:rsidRPr="008076DB">
        <w:rPr>
          <w:rFonts w:cs="David" w:hint="cs"/>
          <w:b/>
          <w:bCs/>
          <w:sz w:val="28"/>
          <w:szCs w:val="28"/>
          <w:u w:val="single"/>
          <w:rtl/>
        </w:rPr>
        <w:t xml:space="preserve">כתב ערבות ביצוע </w:t>
      </w:r>
      <w:r w:rsidRPr="008076DB">
        <w:rPr>
          <w:rFonts w:cs="David"/>
          <w:b/>
          <w:bCs/>
          <w:sz w:val="28"/>
          <w:szCs w:val="28"/>
          <w:u w:val="single"/>
          <w:rtl/>
        </w:rPr>
        <w:t>–</w:t>
      </w:r>
      <w:r w:rsidRPr="008076DB">
        <w:rPr>
          <w:rFonts w:cs="David" w:hint="cs"/>
          <w:b/>
          <w:bCs/>
          <w:sz w:val="28"/>
          <w:szCs w:val="28"/>
          <w:u w:val="single"/>
          <w:rtl/>
        </w:rPr>
        <w:t xml:space="preserve"> סל 2- תחזוקת רכב מנהלתי</w:t>
      </w:r>
    </w:p>
    <w:p w:rsidR="00BD5A4C" w:rsidRPr="008076DB" w:rsidRDefault="00BD5A4C" w:rsidP="00BD5A4C">
      <w:pPr>
        <w:spacing w:line="360" w:lineRule="auto"/>
        <w:rPr>
          <w:rFonts w:ascii="Arial" w:hAnsi="Arial" w:cs="David"/>
          <w:sz w:val="24"/>
          <w:szCs w:val="24"/>
          <w:rtl/>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שם הבנק/חברת הביטוח 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הטלפון</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הפקס:</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u w:val="single"/>
        </w:rPr>
      </w:pPr>
      <w:r w:rsidRPr="008076DB">
        <w:rPr>
          <w:rFonts w:ascii="Arial" w:hAnsi="Arial" w:cs="David"/>
          <w:sz w:val="24"/>
          <w:szCs w:val="24"/>
          <w:u w:val="single"/>
          <w:rtl/>
        </w:rPr>
        <w:t>כתב ערבות</w:t>
      </w:r>
      <w:r w:rsidRPr="008076DB">
        <w:rPr>
          <w:rFonts w:ascii="Arial" w:hAnsi="Arial" w:cs="David" w:hint="cs"/>
          <w:sz w:val="24"/>
          <w:szCs w:val="24"/>
          <w:u w:val="single"/>
          <w:rtl/>
        </w:rPr>
        <w:t xml:space="preserve"> ביצוע</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לכבוד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ממשלת ישראל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xml:space="preserve">באמצעות משרד </w:t>
      </w:r>
      <w:r w:rsidRPr="008076DB">
        <w:rPr>
          <w:rFonts w:ascii="Arial" w:hAnsi="Arial" w:cs="David" w:hint="cs"/>
          <w:sz w:val="24"/>
          <w:szCs w:val="24"/>
          <w:rtl/>
        </w:rPr>
        <w:t>האוצר</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הנדון: ערבות מס'____________</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אנו ערבים בזה כלפיכם לסילוק כל סכום עד לסך  20,000 ₪.</w:t>
      </w:r>
      <w:r w:rsidRPr="008076DB">
        <w:rPr>
          <w:rFonts w:ascii="Arial" w:hAnsi="Arial" w:cs="David" w:hint="cs"/>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(במילים</w:t>
      </w:r>
      <w:r w:rsidRPr="008076DB">
        <w:rPr>
          <w:rFonts w:ascii="Arial" w:hAnsi="Arial" w:cs="David" w:hint="cs"/>
          <w:sz w:val="24"/>
          <w:szCs w:val="24"/>
          <w:rtl/>
        </w:rPr>
        <w:t>:</w:t>
      </w:r>
      <w:r w:rsidRPr="008076DB">
        <w:rPr>
          <w:rFonts w:ascii="Arial" w:hAnsi="Arial" w:cs="David"/>
          <w:sz w:val="24"/>
          <w:szCs w:val="24"/>
          <w:rtl/>
        </w:rPr>
        <w:t xml:space="preserve"> </w:t>
      </w:r>
      <w:r w:rsidRPr="008076DB">
        <w:rPr>
          <w:rFonts w:ascii="Arial" w:hAnsi="Arial" w:cs="David" w:hint="cs"/>
          <w:sz w:val="24"/>
          <w:szCs w:val="24"/>
          <w:rtl/>
        </w:rPr>
        <w:t xml:space="preserve"> עשרים אלף ₪ </w:t>
      </w:r>
      <w:r w:rsidRPr="008076DB">
        <w:rPr>
          <w:rFonts w:ascii="Arial" w:hAnsi="Arial" w:cs="David"/>
          <w:sz w:val="24"/>
          <w:szCs w:val="24"/>
          <w:rtl/>
        </w:rPr>
        <w:t>)</w:t>
      </w:r>
      <w:r w:rsidRPr="008076DB">
        <w:rPr>
          <w:rFonts w:ascii="Arial" w:hAnsi="Arial" w:cs="David" w:hint="cs"/>
          <w:sz w:val="24"/>
          <w:szCs w:val="24"/>
          <w:rtl/>
        </w:rPr>
        <w:t xml:space="preserve"> </w:t>
      </w:r>
      <w:r w:rsidRPr="008076DB">
        <w:rPr>
          <w:rFonts w:ascii="Arial" w:hAnsi="Arial" w:cs="David"/>
          <w:sz w:val="24"/>
          <w:szCs w:val="24"/>
          <w:rtl/>
        </w:rPr>
        <w:t>שיוצמד למדד</w:t>
      </w:r>
      <w:r w:rsidRPr="008076DB">
        <w:rPr>
          <w:rFonts w:ascii="Arial" w:hAnsi="Arial" w:cs="David" w:hint="cs"/>
          <w:sz w:val="24"/>
          <w:szCs w:val="24"/>
          <w:rtl/>
        </w:rPr>
        <w:t xml:space="preserve"> המחירים לצרכן.</w:t>
      </w:r>
      <w:r w:rsidRPr="008076DB">
        <w:rPr>
          <w:rFonts w:ascii="Arial" w:hAnsi="Arial" w:cs="David"/>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אשר תדרשו מאת: ________________________ (להלן "החייב") בקשר</w:t>
      </w:r>
      <w:r w:rsidRPr="008076DB">
        <w:rPr>
          <w:rFonts w:ascii="Arial" w:hAnsi="Arial" w:cs="David" w:hint="cs"/>
          <w:sz w:val="24"/>
          <w:szCs w:val="24"/>
          <w:rtl/>
        </w:rPr>
        <w:t xml:space="preserve"> </w:t>
      </w:r>
      <w:r w:rsidRPr="008076DB">
        <w:rPr>
          <w:rFonts w:ascii="Arial" w:hAnsi="Arial" w:cs="David"/>
          <w:sz w:val="24"/>
          <w:szCs w:val="24"/>
          <w:rtl/>
        </w:rPr>
        <w:t xml:space="preserve">עם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הזמנה/חוזה ___________________________________________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ערבות זו תהיה בתוקף מתאריך ______________ עד תאריך  _______________</w:t>
      </w:r>
    </w:p>
    <w:p w:rsidR="00BD5A4C" w:rsidRPr="008076DB" w:rsidRDefault="00BD5A4C" w:rsidP="00BD5A4C">
      <w:pPr>
        <w:spacing w:line="360" w:lineRule="auto"/>
        <w:jc w:val="left"/>
        <w:rPr>
          <w:rFonts w:ascii="Arial" w:hAnsi="Arial" w:cs="David"/>
          <w:sz w:val="24"/>
          <w:szCs w:val="24"/>
        </w:rPr>
      </w:pPr>
      <w:r w:rsidRPr="008076DB">
        <w:rPr>
          <w:rFonts w:ascii="Arial" w:hAnsi="Arial" w:cs="David"/>
          <w:sz w:val="24"/>
          <w:szCs w:val="24"/>
          <w:rtl/>
        </w:rPr>
        <w:t>דרישה על פי ערבות זו יש להפנות לסניף הבנק/חב' הביטוח שכתובתו__________________________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w:t>
      </w:r>
      <w:r w:rsidRPr="008076DB">
        <w:rPr>
          <w:rFonts w:ascii="Arial" w:hAnsi="Arial" w:cs="David" w:hint="cs"/>
          <w:sz w:val="24"/>
          <w:szCs w:val="24"/>
          <w:rtl/>
        </w:rPr>
        <w:t xml:space="preserve">                   </w:t>
      </w:r>
      <w:r w:rsidRPr="008076DB">
        <w:rPr>
          <w:rFonts w:ascii="Arial" w:hAnsi="Arial" w:cs="David"/>
          <w:sz w:val="24"/>
          <w:szCs w:val="24"/>
          <w:rtl/>
        </w:rPr>
        <w:t xml:space="preserve">   שם הבנק/חב' הביטוח</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________________________________      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מס' הבנק ומס' הסניף                                         כתובת סניף הבנק/חברת הביטוח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ערבות זו אינה ניתנת להעברה</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________________                       ________________                       ________________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תאריך                                                  שם מלא                                         חתימה וחותמת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אם נדרשת ערבות צמודה</w:t>
      </w:r>
    </w:p>
    <w:p w:rsidR="00BD5A4C" w:rsidRPr="008076DB" w:rsidRDefault="00BD5A4C" w:rsidP="00BD5A4C">
      <w:pPr>
        <w:pStyle w:val="Heading3"/>
        <w:spacing w:before="0"/>
        <w:ind w:left="3420" w:hanging="3398"/>
        <w:jc w:val="right"/>
        <w:rPr>
          <w:bCs w:val="0"/>
          <w:sz w:val="24"/>
          <w:szCs w:val="24"/>
          <w:u w:val="single"/>
        </w:rPr>
      </w:pPr>
    </w:p>
    <w:p w:rsidR="00BD5A4C" w:rsidRPr="008076DB" w:rsidRDefault="00BD5A4C" w:rsidP="00BD5A4C">
      <w:pPr>
        <w:rPr>
          <w:rFonts w:cs="David"/>
          <w:sz w:val="24"/>
          <w:szCs w:val="24"/>
          <w:lang w:eastAsia="en-US"/>
        </w:rPr>
      </w:pPr>
    </w:p>
    <w:p w:rsidR="00BD5A4C" w:rsidRPr="008076DB" w:rsidRDefault="00BD5A4C" w:rsidP="00BD5A4C">
      <w:pPr>
        <w:rPr>
          <w:rFonts w:cs="David"/>
          <w:sz w:val="24"/>
          <w:szCs w:val="24"/>
          <w:lang w:eastAsia="en-US"/>
        </w:rPr>
      </w:pPr>
    </w:p>
    <w:p w:rsidR="00BD5A4C" w:rsidRPr="008076DB" w:rsidRDefault="00BD5A4C" w:rsidP="00BD5A4C">
      <w:pPr>
        <w:rPr>
          <w:rFonts w:cs="David"/>
          <w:sz w:val="24"/>
          <w:szCs w:val="24"/>
          <w:lang w:eastAsia="en-US"/>
        </w:rPr>
      </w:pPr>
    </w:p>
    <w:p w:rsidR="00BD5A4C" w:rsidRPr="008076DB" w:rsidRDefault="00BD5A4C" w:rsidP="00BD5A4C">
      <w:pPr>
        <w:rPr>
          <w:rFonts w:cs="David"/>
          <w:sz w:val="24"/>
          <w:szCs w:val="24"/>
          <w:lang w:eastAsia="en-US"/>
        </w:rPr>
      </w:pPr>
    </w:p>
    <w:p w:rsidR="00BD5A4C" w:rsidRPr="008076DB" w:rsidRDefault="00BD5A4C" w:rsidP="00BD5A4C">
      <w:pPr>
        <w:rPr>
          <w:rFonts w:cs="David"/>
          <w:sz w:val="24"/>
          <w:szCs w:val="24"/>
          <w:lang w:eastAsia="en-US"/>
        </w:rPr>
      </w:pPr>
    </w:p>
    <w:p w:rsidR="00BD5A4C" w:rsidRPr="008076DB" w:rsidRDefault="00BD5A4C" w:rsidP="00BD5A4C">
      <w:pPr>
        <w:rPr>
          <w:rFonts w:cs="David"/>
          <w:sz w:val="24"/>
          <w:szCs w:val="24"/>
          <w:lang w:eastAsia="en-US"/>
        </w:rPr>
      </w:pPr>
    </w:p>
    <w:p w:rsidR="00BD5A4C" w:rsidRPr="008076DB" w:rsidRDefault="00BD5A4C" w:rsidP="00BD5A4C">
      <w:pPr>
        <w:rPr>
          <w:rFonts w:cs="David"/>
          <w:sz w:val="24"/>
          <w:szCs w:val="24"/>
          <w:rtl/>
          <w:lang w:eastAsia="en-US"/>
        </w:rPr>
      </w:pPr>
    </w:p>
    <w:p w:rsidR="00BD5A4C"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lang w:eastAsia="en-US"/>
        </w:rPr>
      </w:pPr>
    </w:p>
    <w:p w:rsidR="00BD5A4C" w:rsidRPr="008076DB" w:rsidRDefault="00BD5A4C" w:rsidP="00BD5A4C">
      <w:pPr>
        <w:widowControl w:val="0"/>
        <w:spacing w:line="360" w:lineRule="auto"/>
        <w:ind w:left="709" w:hanging="807"/>
        <w:outlineLvl w:val="0"/>
        <w:rPr>
          <w:rFonts w:cs="David"/>
          <w:sz w:val="24"/>
          <w:szCs w:val="24"/>
          <w:rtl/>
        </w:rPr>
      </w:pPr>
      <w:r w:rsidRPr="008076DB">
        <w:rPr>
          <w:rFonts w:cs="David" w:hint="cs"/>
          <w:sz w:val="24"/>
          <w:szCs w:val="24"/>
          <w:rtl/>
        </w:rPr>
        <w:lastRenderedPageBreak/>
        <w:t>נספח ו'2</w:t>
      </w:r>
    </w:p>
    <w:p w:rsidR="00BD5A4C" w:rsidRPr="008076DB" w:rsidRDefault="00BD5A4C" w:rsidP="00BD5A4C">
      <w:pPr>
        <w:widowControl w:val="0"/>
        <w:spacing w:line="360" w:lineRule="auto"/>
        <w:ind w:left="709"/>
        <w:outlineLvl w:val="0"/>
        <w:rPr>
          <w:rFonts w:cs="David"/>
          <w:b/>
          <w:bCs/>
          <w:sz w:val="28"/>
          <w:szCs w:val="28"/>
          <w:u w:val="single"/>
          <w:rtl/>
        </w:rPr>
      </w:pPr>
      <w:r w:rsidRPr="008076DB">
        <w:rPr>
          <w:rFonts w:cs="David" w:hint="cs"/>
          <w:b/>
          <w:bCs/>
          <w:sz w:val="28"/>
          <w:szCs w:val="28"/>
          <w:u w:val="single"/>
          <w:rtl/>
        </w:rPr>
        <w:t xml:space="preserve">כתב ערבות ביצוע </w:t>
      </w:r>
      <w:r w:rsidRPr="008076DB">
        <w:rPr>
          <w:rFonts w:cs="David"/>
          <w:b/>
          <w:bCs/>
          <w:sz w:val="28"/>
          <w:szCs w:val="28"/>
          <w:u w:val="single"/>
          <w:rtl/>
        </w:rPr>
        <w:t>–</w:t>
      </w:r>
      <w:r w:rsidRPr="008076DB">
        <w:rPr>
          <w:rFonts w:cs="David" w:hint="cs"/>
          <w:b/>
          <w:bCs/>
          <w:sz w:val="28"/>
          <w:szCs w:val="28"/>
          <w:u w:val="single"/>
          <w:rtl/>
        </w:rPr>
        <w:t xml:space="preserve"> סל 3 חשמלאות רכב</w:t>
      </w:r>
    </w:p>
    <w:p w:rsidR="00BD5A4C" w:rsidRPr="008076DB" w:rsidRDefault="00BD5A4C" w:rsidP="00BD5A4C">
      <w:pPr>
        <w:widowControl w:val="0"/>
        <w:spacing w:line="360" w:lineRule="auto"/>
        <w:ind w:left="709"/>
        <w:outlineLvl w:val="0"/>
        <w:rPr>
          <w:rFonts w:cs="David"/>
          <w:sz w:val="24"/>
          <w:szCs w:val="24"/>
          <w:u w:val="single"/>
          <w:rtl/>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שם הבנק/חברת הביטוח 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הטלפון</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הפקס:</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u w:val="single"/>
        </w:rPr>
      </w:pPr>
      <w:r w:rsidRPr="008076DB">
        <w:rPr>
          <w:rFonts w:ascii="Arial" w:hAnsi="Arial" w:cs="David"/>
          <w:sz w:val="24"/>
          <w:szCs w:val="24"/>
          <w:u w:val="single"/>
          <w:rtl/>
        </w:rPr>
        <w:t>כתב ערבות</w:t>
      </w:r>
      <w:r w:rsidRPr="008076DB">
        <w:rPr>
          <w:rFonts w:ascii="Arial" w:hAnsi="Arial" w:cs="David" w:hint="cs"/>
          <w:sz w:val="24"/>
          <w:szCs w:val="24"/>
          <w:u w:val="single"/>
          <w:rtl/>
        </w:rPr>
        <w:t xml:space="preserve"> ביצוע</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לכבוד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ממשלת ישראל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xml:space="preserve">באמצעות משרד </w:t>
      </w:r>
      <w:r w:rsidRPr="008076DB">
        <w:rPr>
          <w:rFonts w:ascii="Arial" w:hAnsi="Arial" w:cs="David" w:hint="cs"/>
          <w:sz w:val="24"/>
          <w:szCs w:val="24"/>
          <w:rtl/>
        </w:rPr>
        <w:t>האוצר</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הנדון: ערבות מס'____________</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xml:space="preserve">אנו ערבים בזה כלפיכם לסילוק כל סכום עד לסך  </w:t>
      </w:r>
      <w:r w:rsidRPr="008076DB">
        <w:rPr>
          <w:rFonts w:ascii="Arial" w:hAnsi="Arial" w:cs="David" w:hint="cs"/>
          <w:sz w:val="24"/>
          <w:szCs w:val="24"/>
          <w:rtl/>
        </w:rPr>
        <w:t>1</w:t>
      </w:r>
      <w:r w:rsidRPr="008076DB">
        <w:rPr>
          <w:rFonts w:ascii="Arial" w:hAnsi="Arial" w:cs="David"/>
          <w:sz w:val="24"/>
          <w:szCs w:val="24"/>
          <w:rtl/>
        </w:rPr>
        <w:t>0,000 ₪.</w:t>
      </w:r>
      <w:r w:rsidRPr="008076DB">
        <w:rPr>
          <w:rFonts w:ascii="Arial" w:hAnsi="Arial" w:cs="David" w:hint="cs"/>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(במילים</w:t>
      </w:r>
      <w:r w:rsidRPr="008076DB">
        <w:rPr>
          <w:rFonts w:ascii="Arial" w:hAnsi="Arial" w:cs="David" w:hint="cs"/>
          <w:sz w:val="24"/>
          <w:szCs w:val="24"/>
          <w:rtl/>
        </w:rPr>
        <w:t>:</w:t>
      </w:r>
      <w:r w:rsidRPr="008076DB">
        <w:rPr>
          <w:rFonts w:ascii="Arial" w:hAnsi="Arial" w:cs="David"/>
          <w:sz w:val="24"/>
          <w:szCs w:val="24"/>
          <w:rtl/>
        </w:rPr>
        <w:t xml:space="preserve"> </w:t>
      </w:r>
      <w:r w:rsidRPr="008076DB">
        <w:rPr>
          <w:rFonts w:ascii="Arial" w:hAnsi="Arial" w:cs="David" w:hint="cs"/>
          <w:sz w:val="24"/>
          <w:szCs w:val="24"/>
          <w:rtl/>
        </w:rPr>
        <w:t xml:space="preserve"> עשרת אלף ₪ </w:t>
      </w:r>
      <w:r w:rsidRPr="008076DB">
        <w:rPr>
          <w:rFonts w:ascii="Arial" w:hAnsi="Arial" w:cs="David"/>
          <w:sz w:val="24"/>
          <w:szCs w:val="24"/>
          <w:rtl/>
        </w:rPr>
        <w:t>)</w:t>
      </w:r>
      <w:r w:rsidRPr="008076DB">
        <w:rPr>
          <w:rFonts w:ascii="Arial" w:hAnsi="Arial" w:cs="David" w:hint="cs"/>
          <w:sz w:val="24"/>
          <w:szCs w:val="24"/>
          <w:rtl/>
        </w:rPr>
        <w:t xml:space="preserve"> </w:t>
      </w:r>
      <w:r w:rsidRPr="008076DB">
        <w:rPr>
          <w:rFonts w:ascii="Arial" w:hAnsi="Arial" w:cs="David"/>
          <w:sz w:val="24"/>
          <w:szCs w:val="24"/>
          <w:rtl/>
        </w:rPr>
        <w:t>שיוצמד למדד</w:t>
      </w:r>
      <w:r w:rsidRPr="008076DB">
        <w:rPr>
          <w:rFonts w:ascii="Arial" w:hAnsi="Arial" w:cs="David" w:hint="cs"/>
          <w:sz w:val="24"/>
          <w:szCs w:val="24"/>
          <w:rtl/>
        </w:rPr>
        <w:t xml:space="preserve"> המחירים לצרכן.</w:t>
      </w:r>
      <w:r w:rsidRPr="008076DB">
        <w:rPr>
          <w:rFonts w:ascii="Arial" w:hAnsi="Arial" w:cs="David"/>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אשר תדרשו מאת: ________________________ (להלן "החייב") בקשר</w:t>
      </w:r>
      <w:r w:rsidRPr="008076DB">
        <w:rPr>
          <w:rFonts w:ascii="Arial" w:hAnsi="Arial" w:cs="David" w:hint="cs"/>
          <w:sz w:val="24"/>
          <w:szCs w:val="24"/>
          <w:rtl/>
        </w:rPr>
        <w:t xml:space="preserve"> </w:t>
      </w:r>
      <w:r w:rsidRPr="008076DB">
        <w:rPr>
          <w:rFonts w:ascii="Arial" w:hAnsi="Arial" w:cs="David"/>
          <w:sz w:val="24"/>
          <w:szCs w:val="24"/>
          <w:rtl/>
        </w:rPr>
        <w:t xml:space="preserve">עם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הזמנה/חוזה ___________________________________________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ערבות זו תהיה בתוקף מתאריך ______________ עד תאריך  _______________</w:t>
      </w:r>
    </w:p>
    <w:p w:rsidR="00BD5A4C" w:rsidRPr="008076DB" w:rsidRDefault="00BD5A4C" w:rsidP="00BD5A4C">
      <w:pPr>
        <w:spacing w:line="360" w:lineRule="auto"/>
        <w:jc w:val="left"/>
        <w:rPr>
          <w:rFonts w:ascii="Arial" w:hAnsi="Arial" w:cs="David"/>
          <w:sz w:val="24"/>
          <w:szCs w:val="24"/>
        </w:rPr>
      </w:pPr>
      <w:r w:rsidRPr="008076DB">
        <w:rPr>
          <w:rFonts w:ascii="Arial" w:hAnsi="Arial" w:cs="David"/>
          <w:sz w:val="24"/>
          <w:szCs w:val="24"/>
          <w:rtl/>
        </w:rPr>
        <w:t>דרישה על פי ערבות זו יש להפנות לסניף הבנק/חב' הביטוח שכתובתו__________________________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w:t>
      </w:r>
      <w:r w:rsidRPr="008076DB">
        <w:rPr>
          <w:rFonts w:ascii="Arial" w:hAnsi="Arial" w:cs="David" w:hint="cs"/>
          <w:sz w:val="24"/>
          <w:szCs w:val="24"/>
          <w:rtl/>
        </w:rPr>
        <w:t xml:space="preserve">                   </w:t>
      </w:r>
      <w:r w:rsidRPr="008076DB">
        <w:rPr>
          <w:rFonts w:ascii="Arial" w:hAnsi="Arial" w:cs="David"/>
          <w:sz w:val="24"/>
          <w:szCs w:val="24"/>
          <w:rtl/>
        </w:rPr>
        <w:t xml:space="preserve">   שם הבנק/חב' הביטוח</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________________________________      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מס' הבנק ומס' הסניף                                         כתובת סניף הבנק/חברת הביטוח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ערבות זו אינה ניתנת להעברה</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________________                       ________________                       ________________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תאריך                                                  שם מלא                                         חתימה וחותמת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אם נדרשת ערבות צמודה</w:t>
      </w:r>
    </w:p>
    <w:p w:rsidR="00BD5A4C" w:rsidRPr="008076DB" w:rsidRDefault="00BD5A4C" w:rsidP="00BD5A4C">
      <w:pPr>
        <w:bidi w:val="0"/>
        <w:spacing w:before="200" w:after="200" w:line="276" w:lineRule="auto"/>
        <w:jc w:val="left"/>
        <w:rPr>
          <w:rFonts w:cs="David"/>
          <w:sz w:val="24"/>
          <w:szCs w:val="24"/>
          <w:lang w:eastAsia="en-US"/>
        </w:rPr>
      </w:pPr>
      <w:r w:rsidRPr="008076DB">
        <w:rPr>
          <w:rFonts w:cs="David"/>
          <w:sz w:val="24"/>
          <w:szCs w:val="24"/>
          <w:rtl/>
          <w:lang w:eastAsia="en-US"/>
        </w:rPr>
        <w:br w:type="page"/>
      </w:r>
    </w:p>
    <w:p w:rsidR="00BD5A4C" w:rsidRPr="008076DB" w:rsidRDefault="00BD5A4C" w:rsidP="00BD5A4C">
      <w:pPr>
        <w:widowControl w:val="0"/>
        <w:spacing w:line="360" w:lineRule="auto"/>
        <w:ind w:left="709" w:hanging="807"/>
        <w:outlineLvl w:val="0"/>
        <w:rPr>
          <w:rFonts w:cs="David"/>
          <w:sz w:val="24"/>
          <w:szCs w:val="24"/>
          <w:rtl/>
        </w:rPr>
      </w:pPr>
      <w:r w:rsidRPr="008076DB">
        <w:rPr>
          <w:rFonts w:cs="David" w:hint="cs"/>
          <w:sz w:val="24"/>
          <w:szCs w:val="24"/>
          <w:rtl/>
        </w:rPr>
        <w:lastRenderedPageBreak/>
        <w:t>נספח ו'3</w:t>
      </w:r>
    </w:p>
    <w:p w:rsidR="00BD5A4C" w:rsidRPr="008076DB" w:rsidRDefault="00BD5A4C" w:rsidP="00BD5A4C">
      <w:pPr>
        <w:widowControl w:val="0"/>
        <w:spacing w:line="360" w:lineRule="auto"/>
        <w:ind w:left="709"/>
        <w:outlineLvl w:val="0"/>
        <w:rPr>
          <w:rFonts w:cs="David"/>
          <w:b/>
          <w:bCs/>
          <w:sz w:val="28"/>
          <w:szCs w:val="28"/>
          <w:u w:val="single"/>
          <w:rtl/>
        </w:rPr>
      </w:pPr>
      <w:r w:rsidRPr="008076DB">
        <w:rPr>
          <w:rFonts w:cs="David" w:hint="cs"/>
          <w:b/>
          <w:bCs/>
          <w:sz w:val="28"/>
          <w:szCs w:val="28"/>
          <w:u w:val="single"/>
          <w:rtl/>
        </w:rPr>
        <w:t xml:space="preserve">כתב ערבות ביצוע </w:t>
      </w:r>
      <w:r w:rsidRPr="008076DB">
        <w:rPr>
          <w:rFonts w:cs="David"/>
          <w:b/>
          <w:bCs/>
          <w:sz w:val="28"/>
          <w:szCs w:val="28"/>
          <w:u w:val="single"/>
          <w:rtl/>
        </w:rPr>
        <w:t>–</w:t>
      </w:r>
      <w:r w:rsidRPr="008076DB">
        <w:rPr>
          <w:rFonts w:cs="David" w:hint="cs"/>
          <w:b/>
          <w:bCs/>
          <w:sz w:val="28"/>
          <w:szCs w:val="28"/>
          <w:u w:val="single"/>
          <w:rtl/>
        </w:rPr>
        <w:t xml:space="preserve"> סל 4 תיקוני קפיצים</w:t>
      </w:r>
    </w:p>
    <w:p w:rsidR="00BD5A4C" w:rsidRPr="008076DB" w:rsidRDefault="00BD5A4C" w:rsidP="00BD5A4C">
      <w:pPr>
        <w:widowControl w:val="0"/>
        <w:spacing w:line="360" w:lineRule="auto"/>
        <w:ind w:left="709"/>
        <w:outlineLvl w:val="0"/>
        <w:rPr>
          <w:rFonts w:cs="David"/>
          <w:sz w:val="24"/>
          <w:szCs w:val="24"/>
          <w:u w:val="single"/>
          <w:rtl/>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שם הבנק/חברת הביטוח 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הטלפון</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מס' הפקס:</w:t>
      </w:r>
      <w:r w:rsidRPr="008076DB">
        <w:rPr>
          <w:rFonts w:ascii="Arial" w:hAnsi="Arial" w:cs="David" w:hint="cs"/>
          <w:sz w:val="24"/>
          <w:szCs w:val="24"/>
          <w:rtl/>
        </w:rPr>
        <w:t xml:space="preserve">    </w:t>
      </w:r>
      <w:r w:rsidRPr="008076DB">
        <w:rPr>
          <w:rFonts w:ascii="Arial" w:hAnsi="Arial" w:cs="David"/>
          <w:sz w:val="24"/>
          <w:szCs w:val="24"/>
          <w:rtl/>
        </w:rPr>
        <w:t xml:space="preserve"> ________________________</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u w:val="single"/>
        </w:rPr>
      </w:pPr>
      <w:r w:rsidRPr="008076DB">
        <w:rPr>
          <w:rFonts w:ascii="Arial" w:hAnsi="Arial" w:cs="David"/>
          <w:sz w:val="24"/>
          <w:szCs w:val="24"/>
          <w:u w:val="single"/>
          <w:rtl/>
        </w:rPr>
        <w:t>כתב ערבות</w:t>
      </w:r>
      <w:r w:rsidRPr="008076DB">
        <w:rPr>
          <w:rFonts w:ascii="Arial" w:hAnsi="Arial" w:cs="David" w:hint="cs"/>
          <w:sz w:val="24"/>
          <w:szCs w:val="24"/>
          <w:u w:val="single"/>
          <w:rtl/>
        </w:rPr>
        <w:t xml:space="preserve"> ביצוע</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לכבוד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ממשלת ישראל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xml:space="preserve">באמצעות משרד </w:t>
      </w:r>
      <w:r w:rsidRPr="008076DB">
        <w:rPr>
          <w:rFonts w:ascii="Arial" w:hAnsi="Arial" w:cs="David" w:hint="cs"/>
          <w:sz w:val="24"/>
          <w:szCs w:val="24"/>
          <w:rtl/>
        </w:rPr>
        <w:t>האוצר</w:t>
      </w:r>
    </w:p>
    <w:p w:rsidR="00BD5A4C" w:rsidRPr="008076DB" w:rsidRDefault="00BD5A4C" w:rsidP="00BD5A4C">
      <w:pPr>
        <w:spacing w:line="360" w:lineRule="auto"/>
        <w:rPr>
          <w:rFonts w:ascii="Arial" w:hAnsi="Arial" w:cs="David"/>
          <w:sz w:val="24"/>
          <w:szCs w:val="24"/>
        </w:rPr>
      </w:pP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הנדון: ערבות מס'____________</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xml:space="preserve">אנו ערבים בזה כלפיכם לסילוק כל סכום עד לסך  </w:t>
      </w:r>
      <w:r w:rsidRPr="008076DB">
        <w:rPr>
          <w:rFonts w:ascii="Arial" w:hAnsi="Arial" w:cs="David" w:hint="cs"/>
          <w:sz w:val="24"/>
          <w:szCs w:val="24"/>
          <w:rtl/>
        </w:rPr>
        <w:t>1</w:t>
      </w:r>
      <w:r w:rsidRPr="008076DB">
        <w:rPr>
          <w:rFonts w:ascii="Arial" w:hAnsi="Arial" w:cs="David"/>
          <w:sz w:val="24"/>
          <w:szCs w:val="24"/>
          <w:rtl/>
        </w:rPr>
        <w:t>0,000 ₪.</w:t>
      </w:r>
      <w:r w:rsidRPr="008076DB">
        <w:rPr>
          <w:rFonts w:ascii="Arial" w:hAnsi="Arial" w:cs="David" w:hint="cs"/>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(במילים</w:t>
      </w:r>
      <w:r w:rsidRPr="008076DB">
        <w:rPr>
          <w:rFonts w:ascii="Arial" w:hAnsi="Arial" w:cs="David" w:hint="cs"/>
          <w:sz w:val="24"/>
          <w:szCs w:val="24"/>
          <w:rtl/>
        </w:rPr>
        <w:t>:</w:t>
      </w:r>
      <w:r w:rsidRPr="008076DB">
        <w:rPr>
          <w:rFonts w:ascii="Arial" w:hAnsi="Arial" w:cs="David"/>
          <w:sz w:val="24"/>
          <w:szCs w:val="24"/>
          <w:rtl/>
        </w:rPr>
        <w:t xml:space="preserve"> </w:t>
      </w:r>
      <w:r w:rsidRPr="008076DB">
        <w:rPr>
          <w:rFonts w:ascii="Arial" w:hAnsi="Arial" w:cs="David" w:hint="cs"/>
          <w:sz w:val="24"/>
          <w:szCs w:val="24"/>
          <w:rtl/>
        </w:rPr>
        <w:t xml:space="preserve"> עשרת אלף ₪ </w:t>
      </w:r>
      <w:r w:rsidRPr="008076DB">
        <w:rPr>
          <w:rFonts w:ascii="Arial" w:hAnsi="Arial" w:cs="David"/>
          <w:sz w:val="24"/>
          <w:szCs w:val="24"/>
          <w:rtl/>
        </w:rPr>
        <w:t>)</w:t>
      </w:r>
      <w:r w:rsidRPr="008076DB">
        <w:rPr>
          <w:rFonts w:ascii="Arial" w:hAnsi="Arial" w:cs="David" w:hint="cs"/>
          <w:sz w:val="24"/>
          <w:szCs w:val="24"/>
          <w:rtl/>
        </w:rPr>
        <w:t xml:space="preserve"> </w:t>
      </w:r>
      <w:r w:rsidRPr="008076DB">
        <w:rPr>
          <w:rFonts w:ascii="Arial" w:hAnsi="Arial" w:cs="David"/>
          <w:sz w:val="24"/>
          <w:szCs w:val="24"/>
          <w:rtl/>
        </w:rPr>
        <w:t>שיוצמד למדד</w:t>
      </w:r>
      <w:r w:rsidRPr="008076DB">
        <w:rPr>
          <w:rFonts w:ascii="Arial" w:hAnsi="Arial" w:cs="David" w:hint="cs"/>
          <w:sz w:val="24"/>
          <w:szCs w:val="24"/>
          <w:rtl/>
        </w:rPr>
        <w:t xml:space="preserve"> המחירים לצרכן.</w:t>
      </w:r>
      <w:r w:rsidRPr="008076DB">
        <w:rPr>
          <w:rFonts w:ascii="Arial" w:hAnsi="Arial" w:cs="David"/>
          <w:sz w:val="24"/>
          <w:szCs w:val="24"/>
          <w:rtl/>
        </w:rPr>
        <w:t xml:space="preserve">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אשר תדרשו מאת: ________________________ (להלן "החייב") בקשר</w:t>
      </w:r>
      <w:r w:rsidRPr="008076DB">
        <w:rPr>
          <w:rFonts w:ascii="Arial" w:hAnsi="Arial" w:cs="David" w:hint="cs"/>
          <w:sz w:val="24"/>
          <w:szCs w:val="24"/>
          <w:rtl/>
        </w:rPr>
        <w:t xml:space="preserve"> </w:t>
      </w:r>
      <w:r w:rsidRPr="008076DB">
        <w:rPr>
          <w:rFonts w:ascii="Arial" w:hAnsi="Arial" w:cs="David"/>
          <w:sz w:val="24"/>
          <w:szCs w:val="24"/>
          <w:rtl/>
        </w:rPr>
        <w:t xml:space="preserve">עם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הזמנה/חוזה ___________________________________________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ערבות זו תהיה בתוקף מתאריך ______________ עד תאריך  _______________</w:t>
      </w:r>
    </w:p>
    <w:p w:rsidR="00BD5A4C" w:rsidRPr="008076DB" w:rsidRDefault="00BD5A4C" w:rsidP="00BD5A4C">
      <w:pPr>
        <w:spacing w:line="360" w:lineRule="auto"/>
        <w:jc w:val="left"/>
        <w:rPr>
          <w:rFonts w:ascii="Arial" w:hAnsi="Arial" w:cs="David"/>
          <w:sz w:val="24"/>
          <w:szCs w:val="24"/>
        </w:rPr>
      </w:pPr>
      <w:r w:rsidRPr="008076DB">
        <w:rPr>
          <w:rFonts w:ascii="Arial" w:hAnsi="Arial" w:cs="David"/>
          <w:sz w:val="24"/>
          <w:szCs w:val="24"/>
          <w:rtl/>
        </w:rPr>
        <w:t>דרישה על פי ערבות זו יש להפנות לסניף הבנק/חב' הביטוח שכתובתו__________________________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w:t>
      </w:r>
      <w:r w:rsidRPr="008076DB">
        <w:rPr>
          <w:rFonts w:ascii="Arial" w:hAnsi="Arial" w:cs="David" w:hint="cs"/>
          <w:sz w:val="24"/>
          <w:szCs w:val="24"/>
          <w:rtl/>
        </w:rPr>
        <w:t xml:space="preserve">                   </w:t>
      </w:r>
      <w:r w:rsidRPr="008076DB">
        <w:rPr>
          <w:rFonts w:ascii="Arial" w:hAnsi="Arial" w:cs="David"/>
          <w:sz w:val="24"/>
          <w:szCs w:val="24"/>
          <w:rtl/>
        </w:rPr>
        <w:t xml:space="preserve">   שם הבנק/חב' הביטוח</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________________________________      __________________________________</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מס' הבנק ומס' הסניף                                         כתובת סניף הבנק/חברת הביטוח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ערבות זו אינה ניתנת להעברה</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________________                       ________________                       ________________                  </w:t>
      </w:r>
    </w:p>
    <w:p w:rsidR="00BD5A4C" w:rsidRPr="008076DB" w:rsidRDefault="00BD5A4C" w:rsidP="00BD5A4C">
      <w:pPr>
        <w:spacing w:line="360" w:lineRule="auto"/>
        <w:rPr>
          <w:rFonts w:ascii="Arial" w:hAnsi="Arial" w:cs="David"/>
          <w:sz w:val="24"/>
          <w:szCs w:val="24"/>
        </w:rPr>
      </w:pPr>
      <w:r w:rsidRPr="008076DB">
        <w:rPr>
          <w:rFonts w:ascii="Arial" w:hAnsi="Arial" w:cs="David"/>
          <w:sz w:val="24"/>
          <w:szCs w:val="24"/>
          <w:rtl/>
        </w:rPr>
        <w:t xml:space="preserve">          תאריך                                                  שם מלא                                         חתימה וחותמת </w:t>
      </w:r>
    </w:p>
    <w:p w:rsidR="00BD5A4C" w:rsidRPr="008076DB" w:rsidRDefault="00BD5A4C" w:rsidP="00BD5A4C">
      <w:pPr>
        <w:spacing w:line="360" w:lineRule="auto"/>
        <w:rPr>
          <w:rFonts w:ascii="Arial" w:hAnsi="Arial" w:cs="David"/>
          <w:sz w:val="24"/>
          <w:szCs w:val="24"/>
          <w:rtl/>
        </w:rPr>
      </w:pPr>
      <w:r w:rsidRPr="008076DB">
        <w:rPr>
          <w:rFonts w:ascii="Arial" w:hAnsi="Arial" w:cs="David"/>
          <w:sz w:val="24"/>
          <w:szCs w:val="24"/>
          <w:rtl/>
        </w:rPr>
        <w:t>*) אם נדרשת ערבות צמודה</w:t>
      </w:r>
    </w:p>
    <w:p w:rsidR="00BD5A4C" w:rsidRPr="008076DB" w:rsidRDefault="00BD5A4C" w:rsidP="00BD5A4C">
      <w:pPr>
        <w:bidi w:val="0"/>
        <w:spacing w:before="200" w:after="200" w:line="276" w:lineRule="auto"/>
        <w:jc w:val="left"/>
        <w:rPr>
          <w:rFonts w:cs="David"/>
          <w:sz w:val="24"/>
          <w:szCs w:val="24"/>
          <w:lang w:eastAsia="en-US"/>
        </w:rPr>
      </w:pPr>
      <w:r w:rsidRPr="008076DB">
        <w:rPr>
          <w:rFonts w:cs="David"/>
          <w:sz w:val="24"/>
          <w:szCs w:val="24"/>
          <w:rtl/>
          <w:lang w:eastAsia="en-US"/>
        </w:rPr>
        <w:br w:type="page"/>
      </w:r>
    </w:p>
    <w:p w:rsidR="00BD5A4C" w:rsidRPr="008076DB" w:rsidRDefault="00BD5A4C" w:rsidP="00BD5A4C">
      <w:pPr>
        <w:rPr>
          <w:rFonts w:cs="David"/>
          <w:sz w:val="24"/>
          <w:szCs w:val="24"/>
          <w:lang w:eastAsia="en-US"/>
        </w:rPr>
      </w:pPr>
    </w:p>
    <w:p w:rsidR="00BD5A4C" w:rsidRPr="008076DB" w:rsidRDefault="00BD5A4C" w:rsidP="00BD5A4C">
      <w:pPr>
        <w:keepNext/>
        <w:tabs>
          <w:tab w:val="left" w:pos="283"/>
        </w:tabs>
        <w:overflowPunct w:val="0"/>
        <w:autoSpaceDE w:val="0"/>
        <w:autoSpaceDN w:val="0"/>
        <w:bidi w:val="0"/>
        <w:adjustRightInd w:val="0"/>
        <w:jc w:val="right"/>
        <w:textAlignment w:val="baseline"/>
        <w:outlineLvl w:val="0"/>
        <w:rPr>
          <w:rFonts w:cs="David"/>
          <w:kern w:val="28"/>
          <w:sz w:val="24"/>
          <w:szCs w:val="24"/>
          <w:u w:val="single"/>
        </w:rPr>
      </w:pPr>
      <w:r w:rsidRPr="008076DB">
        <w:rPr>
          <w:rFonts w:cs="David" w:hint="cs"/>
          <w:kern w:val="28"/>
          <w:sz w:val="24"/>
          <w:szCs w:val="24"/>
          <w:u w:val="single"/>
          <w:rtl/>
        </w:rPr>
        <w:t>נספח ז'</w:t>
      </w:r>
    </w:p>
    <w:p w:rsidR="00BD5A4C" w:rsidRPr="008076DB" w:rsidRDefault="00BD5A4C" w:rsidP="00BD5A4C">
      <w:pPr>
        <w:keepNext/>
        <w:tabs>
          <w:tab w:val="left" w:pos="283"/>
        </w:tabs>
        <w:overflowPunct w:val="0"/>
        <w:autoSpaceDE w:val="0"/>
        <w:autoSpaceDN w:val="0"/>
        <w:bidi w:val="0"/>
        <w:adjustRightInd w:val="0"/>
        <w:jc w:val="center"/>
        <w:textAlignment w:val="baseline"/>
        <w:outlineLvl w:val="0"/>
        <w:rPr>
          <w:rFonts w:cs="David"/>
          <w:b/>
          <w:bCs/>
          <w:kern w:val="28"/>
          <w:sz w:val="28"/>
          <w:szCs w:val="28"/>
          <w:u w:val="single"/>
        </w:rPr>
      </w:pPr>
      <w:r w:rsidRPr="008076DB">
        <w:rPr>
          <w:rFonts w:cs="David" w:hint="cs"/>
          <w:b/>
          <w:bCs/>
          <w:kern w:val="28"/>
          <w:sz w:val="28"/>
          <w:szCs w:val="28"/>
          <w:u w:val="single"/>
          <w:rtl/>
        </w:rPr>
        <w:t>תצהיר בדבר אי תאום הצעות מחיר</w:t>
      </w:r>
    </w:p>
    <w:p w:rsidR="00BD5A4C" w:rsidRPr="008076DB" w:rsidRDefault="00BD5A4C" w:rsidP="00BD5A4C">
      <w:pPr>
        <w:tabs>
          <w:tab w:val="left" w:pos="1800"/>
        </w:tabs>
        <w:overflowPunct w:val="0"/>
        <w:autoSpaceDE w:val="0"/>
        <w:autoSpaceDN w:val="0"/>
        <w:bidi w:val="0"/>
        <w:adjustRightInd w:val="0"/>
        <w:ind w:left="284"/>
        <w:textAlignment w:val="baseline"/>
        <w:rPr>
          <w:rFonts w:cs="David"/>
          <w:noProof/>
          <w:sz w:val="24"/>
          <w:szCs w:val="24"/>
          <w:rtl/>
        </w:rPr>
      </w:pPr>
    </w:p>
    <w:p w:rsidR="00BD5A4C" w:rsidRPr="008076DB" w:rsidRDefault="00BD5A4C" w:rsidP="00BD5A4C">
      <w:pPr>
        <w:overflowPunct w:val="0"/>
        <w:autoSpaceDE w:val="0"/>
        <w:autoSpaceDN w:val="0"/>
        <w:adjustRightInd w:val="0"/>
        <w:jc w:val="right"/>
        <w:textAlignment w:val="baseline"/>
        <w:rPr>
          <w:rFonts w:cs="David"/>
          <w:sz w:val="24"/>
          <w:szCs w:val="24"/>
          <w:rtl/>
        </w:rPr>
      </w:pPr>
    </w:p>
    <w:p w:rsidR="00BD5A4C" w:rsidRPr="008076DB" w:rsidRDefault="00BD5A4C" w:rsidP="00BD5A4C">
      <w:pPr>
        <w:overflowPunct w:val="0"/>
        <w:autoSpaceDE w:val="0"/>
        <w:autoSpaceDN w:val="0"/>
        <w:adjustRightInd w:val="0"/>
        <w:spacing w:line="480" w:lineRule="auto"/>
        <w:jc w:val="left"/>
        <w:textAlignment w:val="baseline"/>
        <w:rPr>
          <w:rFonts w:cs="David"/>
          <w:sz w:val="24"/>
          <w:szCs w:val="24"/>
          <w:rtl/>
        </w:rPr>
      </w:pPr>
      <w:r w:rsidRPr="008076DB">
        <w:rPr>
          <w:rFonts w:cs="David" w:hint="cs"/>
          <w:sz w:val="24"/>
          <w:szCs w:val="24"/>
          <w:rtl/>
        </w:rPr>
        <w:t xml:space="preserve">אני הח"מ______________________________ מס ת"ז _____________ העובד בתאגיד _____________________ (שם התאגיד) מצהיר בזאת כי </w:t>
      </w:r>
    </w:p>
    <w:p w:rsidR="00BD5A4C" w:rsidRPr="008076DB" w:rsidRDefault="00BD5A4C" w:rsidP="00BD5A4C">
      <w:pPr>
        <w:tabs>
          <w:tab w:val="left" w:pos="34"/>
          <w:tab w:val="num" w:pos="567"/>
          <w:tab w:val="left" w:pos="8640"/>
        </w:tabs>
        <w:spacing w:line="480" w:lineRule="auto"/>
        <w:ind w:left="567" w:hanging="567"/>
        <w:jc w:val="left"/>
        <w:rPr>
          <w:rFonts w:cs="David"/>
          <w:color w:val="000000"/>
          <w:sz w:val="24"/>
          <w:szCs w:val="24"/>
          <w:rtl/>
        </w:rPr>
      </w:pPr>
      <w:r w:rsidRPr="008076DB">
        <w:rPr>
          <w:rFonts w:cs="David" w:hint="cs"/>
          <w:color w:val="000000"/>
          <w:sz w:val="24"/>
          <w:szCs w:val="24"/>
          <w:rtl/>
        </w:rPr>
        <w:t xml:space="preserve">אני מוסמך לחתום על תצהיר זה בשם התאגיד ומנהליו. </w:t>
      </w:r>
    </w:p>
    <w:p w:rsidR="00BD5A4C" w:rsidRPr="008076DB" w:rsidRDefault="00BD5A4C" w:rsidP="00BD5A4C">
      <w:pPr>
        <w:tabs>
          <w:tab w:val="left" w:pos="34"/>
          <w:tab w:val="num" w:pos="567"/>
          <w:tab w:val="left" w:pos="8640"/>
        </w:tabs>
        <w:spacing w:line="480" w:lineRule="auto"/>
        <w:ind w:left="567" w:hanging="567"/>
        <w:jc w:val="left"/>
        <w:rPr>
          <w:rFonts w:cs="David"/>
          <w:color w:val="000000"/>
          <w:sz w:val="24"/>
          <w:szCs w:val="24"/>
          <w:rtl/>
        </w:rPr>
      </w:pPr>
      <w:r w:rsidRPr="008076DB">
        <w:rPr>
          <w:rFonts w:cs="David" w:hint="cs"/>
          <w:color w:val="000000"/>
          <w:sz w:val="24"/>
          <w:szCs w:val="24"/>
          <w:rtl/>
        </w:rPr>
        <w:t xml:space="preserve">אני נושא המשרה אשר אחראי בתאגיד להצעה המוגשת מטעם התאגיד במכרז מס' 16-2015 </w:t>
      </w:r>
    </w:p>
    <w:p w:rsidR="00BD5A4C" w:rsidRPr="008076DB" w:rsidRDefault="00BD5A4C" w:rsidP="00BD5A4C">
      <w:pPr>
        <w:tabs>
          <w:tab w:val="left" w:pos="34"/>
          <w:tab w:val="num" w:pos="567"/>
          <w:tab w:val="left" w:pos="8640"/>
        </w:tabs>
        <w:spacing w:line="480" w:lineRule="auto"/>
        <w:ind w:left="567" w:hanging="567"/>
        <w:jc w:val="left"/>
        <w:rPr>
          <w:rFonts w:cs="David"/>
          <w:color w:val="000000"/>
          <w:sz w:val="24"/>
          <w:szCs w:val="24"/>
          <w:rtl/>
        </w:rPr>
      </w:pPr>
      <w:r w:rsidRPr="008076DB">
        <w:rPr>
          <w:rFonts w:cs="David" w:hint="cs"/>
          <w:color w:val="000000"/>
          <w:sz w:val="24"/>
          <w:szCs w:val="24"/>
          <w:rtl/>
        </w:rPr>
        <w:t>בכוונתי להשתמש, במסגרת הצעה זו בקבלני המשנה המפורטים להלן (יש לפרט את שם התאגיד ופרטי יצירת קשר עימו):</w:t>
      </w:r>
    </w:p>
    <w:tbl>
      <w:tblPr>
        <w:bidiVisual/>
        <w:tblW w:w="8100" w:type="dxa"/>
        <w:tblInd w:w="648" w:type="dxa"/>
        <w:tblBorders>
          <w:bottom w:val="single" w:sz="4" w:space="0" w:color="auto"/>
        </w:tblBorders>
        <w:tblLook w:val="01E0" w:firstRow="1" w:lastRow="1" w:firstColumn="1" w:lastColumn="1" w:noHBand="0" w:noVBand="0"/>
      </w:tblPr>
      <w:tblGrid>
        <w:gridCol w:w="1980"/>
        <w:gridCol w:w="914"/>
        <w:gridCol w:w="2866"/>
        <w:gridCol w:w="912"/>
        <w:gridCol w:w="1428"/>
      </w:tblGrid>
      <w:tr w:rsidR="00BD5A4C" w:rsidRPr="008076DB" w:rsidTr="001C37F9">
        <w:tc>
          <w:tcPr>
            <w:tcW w:w="1980" w:type="dxa"/>
            <w:tcBorders>
              <w:bottom w:val="nil"/>
            </w:tcBorders>
            <w:shd w:val="clear" w:color="auto" w:fill="auto"/>
          </w:tcPr>
          <w:p w:rsidR="00BD5A4C" w:rsidRPr="008076DB" w:rsidRDefault="00BD5A4C" w:rsidP="001C37F9">
            <w:pPr>
              <w:overflowPunct w:val="0"/>
              <w:autoSpaceDE w:val="0"/>
              <w:autoSpaceDN w:val="0"/>
              <w:adjustRightInd w:val="0"/>
              <w:spacing w:line="480" w:lineRule="auto"/>
              <w:jc w:val="right"/>
              <w:textAlignment w:val="baseline"/>
              <w:rPr>
                <w:rFonts w:cs="David"/>
                <w:sz w:val="24"/>
                <w:szCs w:val="24"/>
                <w:rtl/>
              </w:rPr>
            </w:pPr>
            <w:r w:rsidRPr="008076DB">
              <w:rPr>
                <w:rFonts w:cs="David" w:hint="cs"/>
                <w:sz w:val="24"/>
                <w:szCs w:val="24"/>
                <w:rtl/>
              </w:rPr>
              <w:t>שם התאגיד</w:t>
            </w:r>
          </w:p>
        </w:tc>
        <w:tc>
          <w:tcPr>
            <w:tcW w:w="914" w:type="dxa"/>
            <w:tcBorders>
              <w:bottom w:val="nil"/>
            </w:tcBorders>
            <w:shd w:val="clear" w:color="auto" w:fill="auto"/>
          </w:tcPr>
          <w:p w:rsidR="00BD5A4C" w:rsidRPr="008076DB" w:rsidRDefault="00BD5A4C" w:rsidP="001C37F9">
            <w:pPr>
              <w:overflowPunct w:val="0"/>
              <w:autoSpaceDE w:val="0"/>
              <w:autoSpaceDN w:val="0"/>
              <w:adjustRightInd w:val="0"/>
              <w:spacing w:line="480" w:lineRule="auto"/>
              <w:jc w:val="right"/>
              <w:textAlignment w:val="baseline"/>
              <w:rPr>
                <w:rFonts w:cs="David"/>
                <w:sz w:val="24"/>
                <w:szCs w:val="24"/>
                <w:rtl/>
              </w:rPr>
            </w:pPr>
          </w:p>
        </w:tc>
        <w:tc>
          <w:tcPr>
            <w:tcW w:w="2866" w:type="dxa"/>
            <w:tcBorders>
              <w:bottom w:val="nil"/>
            </w:tcBorders>
            <w:shd w:val="clear" w:color="auto" w:fill="auto"/>
          </w:tcPr>
          <w:p w:rsidR="00BD5A4C" w:rsidRPr="008076DB" w:rsidRDefault="00BD5A4C" w:rsidP="001C37F9">
            <w:pPr>
              <w:overflowPunct w:val="0"/>
              <w:autoSpaceDE w:val="0"/>
              <w:autoSpaceDN w:val="0"/>
              <w:adjustRightInd w:val="0"/>
              <w:spacing w:line="480" w:lineRule="auto"/>
              <w:jc w:val="left"/>
              <w:textAlignment w:val="baseline"/>
              <w:rPr>
                <w:rFonts w:cs="David"/>
                <w:sz w:val="24"/>
                <w:szCs w:val="24"/>
                <w:rtl/>
              </w:rPr>
            </w:pPr>
            <w:r w:rsidRPr="008076DB">
              <w:rPr>
                <w:rFonts w:cs="David" w:hint="cs"/>
                <w:sz w:val="24"/>
                <w:szCs w:val="24"/>
                <w:rtl/>
              </w:rPr>
              <w:t>תחום העבודה בו ניתנת קבלנות המשנה</w:t>
            </w:r>
          </w:p>
        </w:tc>
        <w:tc>
          <w:tcPr>
            <w:tcW w:w="912" w:type="dxa"/>
            <w:tcBorders>
              <w:bottom w:val="nil"/>
            </w:tcBorders>
            <w:shd w:val="clear" w:color="auto" w:fill="auto"/>
          </w:tcPr>
          <w:p w:rsidR="00BD5A4C" w:rsidRPr="008076DB" w:rsidRDefault="00BD5A4C" w:rsidP="001C37F9">
            <w:pPr>
              <w:overflowPunct w:val="0"/>
              <w:autoSpaceDE w:val="0"/>
              <w:autoSpaceDN w:val="0"/>
              <w:adjustRightInd w:val="0"/>
              <w:spacing w:line="480" w:lineRule="auto"/>
              <w:jc w:val="right"/>
              <w:textAlignment w:val="baseline"/>
              <w:rPr>
                <w:rFonts w:cs="David"/>
                <w:sz w:val="24"/>
                <w:szCs w:val="24"/>
                <w:rtl/>
              </w:rPr>
            </w:pPr>
          </w:p>
        </w:tc>
        <w:tc>
          <w:tcPr>
            <w:tcW w:w="1428" w:type="dxa"/>
            <w:tcBorders>
              <w:bottom w:val="nil"/>
            </w:tcBorders>
            <w:shd w:val="clear" w:color="auto" w:fill="auto"/>
          </w:tcPr>
          <w:p w:rsidR="00BD5A4C" w:rsidRPr="008076DB" w:rsidRDefault="00BD5A4C" w:rsidP="001C37F9">
            <w:pPr>
              <w:overflowPunct w:val="0"/>
              <w:autoSpaceDE w:val="0"/>
              <w:autoSpaceDN w:val="0"/>
              <w:adjustRightInd w:val="0"/>
              <w:spacing w:line="480" w:lineRule="auto"/>
              <w:jc w:val="left"/>
              <w:textAlignment w:val="baseline"/>
              <w:rPr>
                <w:rFonts w:cs="David"/>
                <w:sz w:val="24"/>
                <w:szCs w:val="24"/>
                <w:rtl/>
              </w:rPr>
            </w:pPr>
            <w:r w:rsidRPr="008076DB">
              <w:rPr>
                <w:rFonts w:cs="David" w:hint="cs"/>
                <w:sz w:val="24"/>
                <w:szCs w:val="24"/>
                <w:rtl/>
              </w:rPr>
              <w:t>פרטי יצירת קשר</w:t>
            </w:r>
          </w:p>
        </w:tc>
      </w:tr>
      <w:tr w:rsidR="00BD5A4C" w:rsidRPr="008076DB" w:rsidTr="001C37F9">
        <w:tc>
          <w:tcPr>
            <w:tcW w:w="1980" w:type="dxa"/>
            <w:tcBorders>
              <w:top w:val="single" w:sz="4" w:space="0" w:color="auto"/>
              <w:bottom w:val="single" w:sz="4" w:space="0" w:color="auto"/>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914" w:type="dxa"/>
            <w:tcBorders>
              <w:top w:val="nil"/>
              <w:bottom w:val="nil"/>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2866" w:type="dxa"/>
            <w:tcBorders>
              <w:top w:val="single" w:sz="4" w:space="0" w:color="auto"/>
              <w:bottom w:val="single" w:sz="4" w:space="0" w:color="auto"/>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912" w:type="dxa"/>
            <w:tcBorders>
              <w:top w:val="nil"/>
              <w:bottom w:val="nil"/>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1428" w:type="dxa"/>
            <w:tcBorders>
              <w:top w:val="single" w:sz="4" w:space="0" w:color="auto"/>
              <w:bottom w:val="single" w:sz="4" w:space="0" w:color="auto"/>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r>
      <w:tr w:rsidR="00BD5A4C" w:rsidRPr="008076DB" w:rsidTr="001C37F9">
        <w:tc>
          <w:tcPr>
            <w:tcW w:w="1980" w:type="dxa"/>
            <w:tcBorders>
              <w:top w:val="single" w:sz="4" w:space="0" w:color="auto"/>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914" w:type="dxa"/>
            <w:tcBorders>
              <w:top w:val="nil"/>
              <w:bottom w:val="nil"/>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2866" w:type="dxa"/>
            <w:tcBorders>
              <w:top w:val="single" w:sz="4" w:space="0" w:color="auto"/>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912" w:type="dxa"/>
            <w:tcBorders>
              <w:top w:val="nil"/>
              <w:bottom w:val="nil"/>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c>
          <w:tcPr>
            <w:tcW w:w="1428" w:type="dxa"/>
            <w:tcBorders>
              <w:top w:val="single" w:sz="4" w:space="0" w:color="auto"/>
            </w:tcBorders>
            <w:shd w:val="clear" w:color="auto" w:fill="auto"/>
          </w:tcPr>
          <w:p w:rsidR="00BD5A4C" w:rsidRPr="008076DB" w:rsidRDefault="00BD5A4C" w:rsidP="001C37F9">
            <w:pPr>
              <w:overflowPunct w:val="0"/>
              <w:autoSpaceDE w:val="0"/>
              <w:autoSpaceDN w:val="0"/>
              <w:adjustRightInd w:val="0"/>
              <w:spacing w:line="276" w:lineRule="auto"/>
              <w:jc w:val="right"/>
              <w:textAlignment w:val="baseline"/>
              <w:rPr>
                <w:rFonts w:cs="David"/>
                <w:sz w:val="24"/>
                <w:szCs w:val="24"/>
                <w:rtl/>
              </w:rPr>
            </w:pPr>
          </w:p>
        </w:tc>
      </w:tr>
    </w:tbl>
    <w:p w:rsidR="00BD5A4C" w:rsidRPr="008076DB" w:rsidRDefault="00BD5A4C" w:rsidP="00BD5A4C">
      <w:pPr>
        <w:overflowPunct w:val="0"/>
        <w:autoSpaceDE w:val="0"/>
        <w:autoSpaceDN w:val="0"/>
        <w:adjustRightInd w:val="0"/>
        <w:spacing w:line="360" w:lineRule="auto"/>
        <w:jc w:val="right"/>
        <w:textAlignment w:val="baseline"/>
        <w:rPr>
          <w:rFonts w:cs="David"/>
          <w:sz w:val="24"/>
          <w:szCs w:val="24"/>
          <w:rtl/>
        </w:rPr>
      </w:pPr>
    </w:p>
    <w:p w:rsidR="00BD5A4C" w:rsidRPr="008076DB" w:rsidRDefault="00BD5A4C" w:rsidP="00BD5A4C">
      <w:pPr>
        <w:tabs>
          <w:tab w:val="num" w:pos="-98"/>
          <w:tab w:val="left" w:pos="8640"/>
        </w:tabs>
        <w:spacing w:line="360" w:lineRule="auto"/>
        <w:ind w:left="44"/>
        <w:rPr>
          <w:rFonts w:cs="David"/>
          <w:color w:val="000000"/>
          <w:sz w:val="24"/>
          <w:szCs w:val="24"/>
          <w:rtl/>
        </w:rPr>
      </w:pPr>
      <w:r w:rsidRPr="008076DB">
        <w:rPr>
          <w:rFonts w:cs="David" w:hint="cs"/>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לעיל). </w:t>
      </w:r>
    </w:p>
    <w:p w:rsidR="00BD5A4C" w:rsidRPr="008076DB" w:rsidRDefault="00BD5A4C" w:rsidP="00BD5A4C">
      <w:pPr>
        <w:tabs>
          <w:tab w:val="num" w:pos="-98"/>
          <w:tab w:val="left" w:pos="8640"/>
        </w:tabs>
        <w:spacing w:line="360" w:lineRule="auto"/>
        <w:ind w:left="44"/>
        <w:rPr>
          <w:rFonts w:cs="David"/>
          <w:color w:val="000000"/>
          <w:sz w:val="24"/>
          <w:szCs w:val="24"/>
          <w:rtl/>
        </w:rPr>
      </w:pPr>
      <w:r w:rsidRPr="008076DB">
        <w:rPr>
          <w:rFonts w:cs="David" w:hint="cs"/>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לעיל). </w:t>
      </w:r>
    </w:p>
    <w:p w:rsidR="00BD5A4C" w:rsidRPr="008076DB" w:rsidRDefault="00BD5A4C" w:rsidP="00BD5A4C">
      <w:pPr>
        <w:tabs>
          <w:tab w:val="num" w:pos="-98"/>
          <w:tab w:val="left" w:pos="8640"/>
        </w:tabs>
        <w:spacing w:line="360" w:lineRule="auto"/>
        <w:ind w:left="44"/>
        <w:rPr>
          <w:rFonts w:cs="David"/>
          <w:color w:val="000000"/>
          <w:sz w:val="24"/>
          <w:szCs w:val="24"/>
        </w:rPr>
      </w:pPr>
      <w:r w:rsidRPr="008076DB">
        <w:rPr>
          <w:rFonts w:cs="David" w:hint="cs"/>
          <w:color w:val="000000"/>
          <w:sz w:val="24"/>
          <w:szCs w:val="24"/>
          <w:rtl/>
        </w:rPr>
        <w:t xml:space="preserve">לא הייתי מעורב בניסיון להניא מתחרה אחר מלהגיש הצעות במכרז זה. </w:t>
      </w:r>
    </w:p>
    <w:p w:rsidR="00BD5A4C" w:rsidRPr="008076DB" w:rsidRDefault="00BD5A4C" w:rsidP="00BD5A4C">
      <w:pPr>
        <w:tabs>
          <w:tab w:val="num" w:pos="-98"/>
          <w:tab w:val="left" w:pos="8640"/>
        </w:tabs>
        <w:spacing w:line="360" w:lineRule="auto"/>
        <w:ind w:left="44"/>
        <w:rPr>
          <w:rFonts w:cs="David"/>
          <w:color w:val="000000"/>
          <w:sz w:val="24"/>
          <w:szCs w:val="24"/>
          <w:rtl/>
        </w:rPr>
      </w:pPr>
      <w:r w:rsidRPr="008076DB">
        <w:rPr>
          <w:rFonts w:cs="David" w:hint="cs"/>
          <w:color w:val="000000"/>
          <w:sz w:val="24"/>
          <w:szCs w:val="24"/>
          <w:rtl/>
        </w:rPr>
        <w:t xml:space="preserve">לא הייתי מעורב בניסיון לגרום למתחרה אחר להגיש הצעה גבוהה או נמוכה יותר מהצעתי זו. </w:t>
      </w:r>
    </w:p>
    <w:p w:rsidR="00BD5A4C" w:rsidRPr="008076DB" w:rsidRDefault="00BD5A4C" w:rsidP="00BD5A4C">
      <w:pPr>
        <w:tabs>
          <w:tab w:val="num" w:pos="-98"/>
          <w:tab w:val="left" w:pos="8640"/>
        </w:tabs>
        <w:spacing w:line="360" w:lineRule="auto"/>
        <w:ind w:left="44"/>
        <w:rPr>
          <w:rFonts w:cs="David"/>
          <w:color w:val="000000"/>
          <w:sz w:val="24"/>
          <w:szCs w:val="24"/>
          <w:rtl/>
        </w:rPr>
      </w:pPr>
      <w:r w:rsidRPr="008076DB">
        <w:rPr>
          <w:rFonts w:cs="David" w:hint="cs"/>
          <w:color w:val="000000"/>
          <w:sz w:val="24"/>
          <w:szCs w:val="24"/>
          <w:rtl/>
        </w:rPr>
        <w:t xml:space="preserve">לא הייתי מעורב בניסיון לגרום למתחרה להגיש הצעה בלתי תחרותית מכל סוג שהוא. </w:t>
      </w:r>
    </w:p>
    <w:p w:rsidR="00BD5A4C" w:rsidRPr="008076DB" w:rsidRDefault="00BD5A4C" w:rsidP="00BD5A4C">
      <w:pPr>
        <w:tabs>
          <w:tab w:val="num" w:pos="-98"/>
          <w:tab w:val="left" w:pos="8640"/>
        </w:tabs>
        <w:spacing w:line="360" w:lineRule="auto"/>
        <w:ind w:left="44"/>
        <w:rPr>
          <w:rFonts w:cs="David"/>
          <w:color w:val="000000"/>
          <w:sz w:val="24"/>
          <w:szCs w:val="24"/>
          <w:rtl/>
        </w:rPr>
      </w:pPr>
      <w:r w:rsidRPr="008076DB">
        <w:rPr>
          <w:rFonts w:cs="David" w:hint="cs"/>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rsidR="00BD5A4C" w:rsidRPr="008076DB" w:rsidRDefault="00BD5A4C" w:rsidP="00BD5A4C">
      <w:pPr>
        <w:tabs>
          <w:tab w:val="num" w:pos="-98"/>
        </w:tabs>
        <w:overflowPunct w:val="0"/>
        <w:autoSpaceDE w:val="0"/>
        <w:autoSpaceDN w:val="0"/>
        <w:adjustRightInd w:val="0"/>
        <w:spacing w:line="360" w:lineRule="auto"/>
        <w:ind w:left="44"/>
        <w:textAlignment w:val="baseline"/>
        <w:rPr>
          <w:rFonts w:cs="David"/>
          <w:sz w:val="24"/>
          <w:szCs w:val="24"/>
          <w:rtl/>
        </w:rPr>
      </w:pPr>
      <w:r w:rsidRPr="008076DB">
        <w:rPr>
          <w:rFonts w:cs="David" w:hint="cs"/>
          <w:sz w:val="24"/>
          <w:szCs w:val="24"/>
          <w:rtl/>
        </w:rPr>
        <w:t xml:space="preserve">יש לסמן </w:t>
      </w:r>
      <w:r w:rsidRPr="008076DB">
        <w:rPr>
          <w:rFonts w:cs="David" w:hint="cs"/>
          <w:sz w:val="24"/>
          <w:szCs w:val="24"/>
        </w:rPr>
        <w:t>V</w:t>
      </w:r>
      <w:r w:rsidRPr="008076DB">
        <w:rPr>
          <w:rFonts w:cs="David" w:hint="cs"/>
          <w:sz w:val="24"/>
          <w:szCs w:val="24"/>
          <w:rtl/>
        </w:rPr>
        <w:t xml:space="preserve"> במקום המתאים.</w:t>
      </w:r>
    </w:p>
    <w:p w:rsidR="00BD5A4C" w:rsidRPr="008076DB" w:rsidRDefault="00BD5A4C" w:rsidP="00BD5A4C">
      <w:pPr>
        <w:overflowPunct w:val="0"/>
        <w:autoSpaceDE w:val="0"/>
        <w:autoSpaceDN w:val="0"/>
        <w:adjustRightInd w:val="0"/>
        <w:spacing w:line="360" w:lineRule="auto"/>
        <w:jc w:val="left"/>
        <w:textAlignment w:val="baseline"/>
        <w:rPr>
          <w:rFonts w:cs="David"/>
          <w:sz w:val="24"/>
          <w:szCs w:val="24"/>
          <w:rtl/>
        </w:rPr>
      </w:pPr>
    </w:p>
    <w:p w:rsidR="00BD5A4C" w:rsidRPr="008076DB" w:rsidRDefault="00BD5A4C" w:rsidP="00BD5A4C">
      <w:pPr>
        <w:numPr>
          <w:ilvl w:val="0"/>
          <w:numId w:val="9"/>
        </w:numPr>
        <w:overflowPunct w:val="0"/>
        <w:autoSpaceDE w:val="0"/>
        <w:autoSpaceDN w:val="0"/>
        <w:adjustRightInd w:val="0"/>
        <w:spacing w:line="360" w:lineRule="auto"/>
        <w:jc w:val="left"/>
        <w:textAlignment w:val="baseline"/>
        <w:rPr>
          <w:rFonts w:cs="David"/>
          <w:sz w:val="24"/>
          <w:szCs w:val="24"/>
        </w:rPr>
      </w:pPr>
      <w:r w:rsidRPr="008076DB">
        <w:rPr>
          <w:rFonts w:cs="David" w:hint="cs"/>
          <w:sz w:val="24"/>
          <w:szCs w:val="24"/>
          <w:rtl/>
        </w:rPr>
        <w:t xml:space="preserve">למיטב ידיעתי, התאגיד מציע ההצעה לא נמצא כרגע תחת חקירה בחשד לתיאום מכרז </w:t>
      </w:r>
    </w:p>
    <w:p w:rsidR="00BD5A4C" w:rsidRPr="008076DB" w:rsidRDefault="00BD5A4C" w:rsidP="00BD5A4C">
      <w:pPr>
        <w:overflowPunct w:val="0"/>
        <w:autoSpaceDE w:val="0"/>
        <w:autoSpaceDN w:val="0"/>
        <w:adjustRightInd w:val="0"/>
        <w:jc w:val="left"/>
        <w:textAlignment w:val="baseline"/>
        <w:rPr>
          <w:rFonts w:cs="David"/>
          <w:sz w:val="24"/>
          <w:szCs w:val="24"/>
          <w:rtl/>
        </w:rPr>
      </w:pPr>
      <w:r w:rsidRPr="008076DB">
        <w:rPr>
          <w:rFonts w:cs="David" w:hint="cs"/>
          <w:sz w:val="24"/>
          <w:szCs w:val="24"/>
          <w:rtl/>
        </w:rPr>
        <w:t>אם כן, אנא פרט:</w:t>
      </w:r>
    </w:p>
    <w:p w:rsidR="00BD5A4C" w:rsidRPr="008076DB" w:rsidRDefault="00BD5A4C" w:rsidP="00BD5A4C">
      <w:pPr>
        <w:overflowPunct w:val="0"/>
        <w:autoSpaceDE w:val="0"/>
        <w:autoSpaceDN w:val="0"/>
        <w:adjustRightInd w:val="0"/>
        <w:jc w:val="left"/>
        <w:textAlignment w:val="baseline"/>
        <w:rPr>
          <w:rFonts w:cs="David"/>
          <w:sz w:val="24"/>
          <w:szCs w:val="24"/>
          <w:rtl/>
        </w:rPr>
      </w:pPr>
      <w:r w:rsidRPr="008076DB">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p w:rsidR="00BD5A4C" w:rsidRPr="008076DB" w:rsidRDefault="00BD5A4C" w:rsidP="00BD5A4C">
      <w:pPr>
        <w:overflowPunct w:val="0"/>
        <w:autoSpaceDE w:val="0"/>
        <w:autoSpaceDN w:val="0"/>
        <w:adjustRightInd w:val="0"/>
        <w:spacing w:line="360" w:lineRule="auto"/>
        <w:jc w:val="left"/>
        <w:textAlignment w:val="baseline"/>
        <w:rPr>
          <w:rFonts w:cs="David"/>
          <w:sz w:val="24"/>
          <w:szCs w:val="24"/>
          <w:rtl/>
        </w:rPr>
      </w:pPr>
      <w:r w:rsidRPr="008076DB">
        <w:rPr>
          <w:rFonts w:cs="David" w:hint="cs"/>
          <w:sz w:val="24"/>
          <w:szCs w:val="24"/>
          <w:rtl/>
        </w:rPr>
        <w:lastRenderedPageBreak/>
        <w:t>אני מודע לכך כי העונש על תיאום מכרז יכול להגיע עד חמש שנות מאסר בפועל, הכל בהתאם להוראות חוק ההגבלים העסקיים, תשמ"ח-1988.</w:t>
      </w:r>
    </w:p>
    <w:p w:rsidR="00BD5A4C" w:rsidRPr="008076DB" w:rsidRDefault="00BD5A4C" w:rsidP="00BD5A4C">
      <w:pPr>
        <w:overflowPunct w:val="0"/>
        <w:autoSpaceDE w:val="0"/>
        <w:autoSpaceDN w:val="0"/>
        <w:adjustRightInd w:val="0"/>
        <w:spacing w:line="360" w:lineRule="auto"/>
        <w:jc w:val="left"/>
        <w:textAlignment w:val="baseline"/>
        <w:rPr>
          <w:rFonts w:cs="David"/>
          <w:sz w:val="24"/>
          <w:szCs w:val="24"/>
          <w:rtl/>
        </w:rPr>
      </w:pPr>
    </w:p>
    <w:tbl>
      <w:tblPr>
        <w:bidiVisual/>
        <w:tblW w:w="8856" w:type="dxa"/>
        <w:tblBorders>
          <w:insideH w:val="single" w:sz="4" w:space="0" w:color="auto"/>
        </w:tblBorders>
        <w:tblLook w:val="01E0" w:firstRow="1" w:lastRow="1" w:firstColumn="1" w:lastColumn="1" w:noHBand="0" w:noVBand="0"/>
      </w:tblPr>
      <w:tblGrid>
        <w:gridCol w:w="1548"/>
        <w:gridCol w:w="251"/>
        <w:gridCol w:w="1549"/>
        <w:gridCol w:w="281"/>
        <w:gridCol w:w="157"/>
        <w:gridCol w:w="1488"/>
        <w:gridCol w:w="214"/>
        <w:gridCol w:w="22"/>
        <w:gridCol w:w="214"/>
        <w:gridCol w:w="1524"/>
        <w:gridCol w:w="214"/>
        <w:gridCol w:w="22"/>
        <w:gridCol w:w="214"/>
        <w:gridCol w:w="944"/>
        <w:gridCol w:w="214"/>
      </w:tblGrid>
      <w:tr w:rsidR="00BD5A4C" w:rsidRPr="008076DB" w:rsidTr="001C37F9">
        <w:tc>
          <w:tcPr>
            <w:tcW w:w="1548"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251" w:type="dxa"/>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549"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281" w:type="dxa"/>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859" w:type="dxa"/>
            <w:gridSpan w:val="3"/>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236" w:type="dxa"/>
            <w:gridSpan w:val="2"/>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38" w:type="dxa"/>
            <w:gridSpan w:val="2"/>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236" w:type="dxa"/>
            <w:gridSpan w:val="2"/>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158" w:type="dxa"/>
            <w:gridSpan w:val="2"/>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r>
      <w:tr w:rsidR="00BD5A4C" w:rsidRPr="008076DB" w:rsidTr="001C37F9">
        <w:trPr>
          <w:gridAfter w:val="1"/>
          <w:wAfter w:w="214" w:type="dxa"/>
        </w:trPr>
        <w:tc>
          <w:tcPr>
            <w:tcW w:w="1548"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r w:rsidRPr="008076DB">
              <w:rPr>
                <w:rFonts w:cs="David" w:hint="cs"/>
                <w:sz w:val="24"/>
                <w:szCs w:val="24"/>
                <w:rtl/>
              </w:rPr>
              <w:t xml:space="preserve">        תאריך           </w:t>
            </w:r>
          </w:p>
        </w:tc>
        <w:tc>
          <w:tcPr>
            <w:tcW w:w="251" w:type="dxa"/>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549"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r w:rsidRPr="008076DB">
              <w:rPr>
                <w:rFonts w:cs="David" w:hint="cs"/>
                <w:sz w:val="24"/>
                <w:szCs w:val="24"/>
                <w:rtl/>
              </w:rPr>
              <w:t xml:space="preserve">     שם התאגיד</w:t>
            </w:r>
          </w:p>
        </w:tc>
        <w:tc>
          <w:tcPr>
            <w:tcW w:w="438" w:type="dxa"/>
            <w:gridSpan w:val="2"/>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488" w:type="dxa"/>
            <w:shd w:val="clear" w:color="auto" w:fill="auto"/>
          </w:tcPr>
          <w:p w:rsidR="00BD5A4C" w:rsidRPr="008076DB" w:rsidRDefault="00BD5A4C" w:rsidP="001C37F9">
            <w:pPr>
              <w:overflowPunct w:val="0"/>
              <w:autoSpaceDE w:val="0"/>
              <w:autoSpaceDN w:val="0"/>
              <w:adjustRightInd w:val="0"/>
              <w:ind w:left="418" w:hanging="242"/>
              <w:jc w:val="left"/>
              <w:textAlignment w:val="baseline"/>
              <w:rPr>
                <w:rFonts w:cs="David"/>
                <w:sz w:val="24"/>
                <w:szCs w:val="24"/>
                <w:rtl/>
              </w:rPr>
            </w:pPr>
            <w:r w:rsidRPr="008076DB">
              <w:rPr>
                <w:rFonts w:cs="David" w:hint="cs"/>
                <w:sz w:val="24"/>
                <w:szCs w:val="24"/>
                <w:rtl/>
              </w:rPr>
              <w:t xml:space="preserve">      חותמת      התאגיד</w:t>
            </w:r>
          </w:p>
        </w:tc>
        <w:tc>
          <w:tcPr>
            <w:tcW w:w="236" w:type="dxa"/>
            <w:gridSpan w:val="2"/>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38" w:type="dxa"/>
            <w:gridSpan w:val="2"/>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r w:rsidRPr="008076DB">
              <w:rPr>
                <w:rFonts w:cs="David" w:hint="cs"/>
                <w:sz w:val="24"/>
                <w:szCs w:val="24"/>
                <w:rtl/>
              </w:rPr>
              <w:t xml:space="preserve">   שם המצהיר</w:t>
            </w:r>
          </w:p>
        </w:tc>
        <w:tc>
          <w:tcPr>
            <w:tcW w:w="236" w:type="dxa"/>
            <w:gridSpan w:val="2"/>
            <w:tcBorders>
              <w:top w:val="nil"/>
              <w:bottom w:val="nil"/>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158" w:type="dxa"/>
            <w:gridSpan w:val="2"/>
            <w:shd w:val="clear" w:color="auto" w:fill="auto"/>
          </w:tcPr>
          <w:p w:rsidR="00BD5A4C" w:rsidRPr="008076DB" w:rsidRDefault="00BD5A4C" w:rsidP="001C37F9">
            <w:pPr>
              <w:overflowPunct w:val="0"/>
              <w:autoSpaceDE w:val="0"/>
              <w:autoSpaceDN w:val="0"/>
              <w:adjustRightInd w:val="0"/>
              <w:ind w:firstLine="22"/>
              <w:jc w:val="left"/>
              <w:textAlignment w:val="baseline"/>
              <w:rPr>
                <w:rFonts w:cs="David"/>
                <w:sz w:val="24"/>
                <w:szCs w:val="24"/>
                <w:rtl/>
              </w:rPr>
            </w:pPr>
            <w:r w:rsidRPr="008076DB">
              <w:rPr>
                <w:rFonts w:cs="David" w:hint="cs"/>
                <w:sz w:val="24"/>
                <w:szCs w:val="24"/>
                <w:rtl/>
              </w:rPr>
              <w:t xml:space="preserve">  חתימת המצהיר</w:t>
            </w:r>
          </w:p>
          <w:p w:rsidR="00BD5A4C" w:rsidRPr="008076DB" w:rsidRDefault="00BD5A4C" w:rsidP="001C37F9">
            <w:pPr>
              <w:overflowPunct w:val="0"/>
              <w:autoSpaceDE w:val="0"/>
              <w:autoSpaceDN w:val="0"/>
              <w:adjustRightInd w:val="0"/>
              <w:ind w:firstLine="22"/>
              <w:jc w:val="left"/>
              <w:textAlignment w:val="baseline"/>
              <w:rPr>
                <w:rFonts w:cs="David"/>
                <w:sz w:val="24"/>
                <w:szCs w:val="24"/>
                <w:rtl/>
              </w:rPr>
            </w:pPr>
          </w:p>
          <w:p w:rsidR="00BD5A4C" w:rsidRPr="008076DB" w:rsidRDefault="00BD5A4C" w:rsidP="001C37F9">
            <w:pPr>
              <w:overflowPunct w:val="0"/>
              <w:autoSpaceDE w:val="0"/>
              <w:autoSpaceDN w:val="0"/>
              <w:adjustRightInd w:val="0"/>
              <w:ind w:firstLine="22"/>
              <w:jc w:val="left"/>
              <w:textAlignment w:val="baseline"/>
              <w:rPr>
                <w:rFonts w:cs="David"/>
                <w:sz w:val="24"/>
                <w:szCs w:val="24"/>
                <w:rtl/>
              </w:rPr>
            </w:pPr>
          </w:p>
        </w:tc>
      </w:tr>
    </w:tbl>
    <w:p w:rsidR="00BD5A4C" w:rsidRPr="008076DB" w:rsidRDefault="00BD5A4C" w:rsidP="00BD5A4C">
      <w:pPr>
        <w:overflowPunct w:val="0"/>
        <w:autoSpaceDE w:val="0"/>
        <w:autoSpaceDN w:val="0"/>
        <w:adjustRightInd w:val="0"/>
        <w:jc w:val="center"/>
        <w:textAlignment w:val="baseline"/>
        <w:rPr>
          <w:rFonts w:cs="David"/>
          <w:sz w:val="24"/>
          <w:szCs w:val="24"/>
          <w:rtl/>
        </w:rPr>
      </w:pPr>
      <w:r w:rsidRPr="008076DB">
        <w:rPr>
          <w:rFonts w:cs="David" w:hint="cs"/>
          <w:sz w:val="24"/>
          <w:szCs w:val="24"/>
          <w:rtl/>
        </w:rPr>
        <w:t>אישור</w:t>
      </w:r>
    </w:p>
    <w:p w:rsidR="00BD5A4C" w:rsidRPr="008076DB" w:rsidRDefault="00BD5A4C" w:rsidP="00BD5A4C">
      <w:pPr>
        <w:overflowPunct w:val="0"/>
        <w:autoSpaceDE w:val="0"/>
        <w:autoSpaceDN w:val="0"/>
        <w:adjustRightInd w:val="0"/>
        <w:jc w:val="center"/>
        <w:textAlignment w:val="baseline"/>
        <w:rPr>
          <w:rFonts w:cs="David"/>
          <w:sz w:val="24"/>
          <w:szCs w:val="24"/>
          <w:rtl/>
        </w:rPr>
      </w:pPr>
    </w:p>
    <w:p w:rsidR="00BD5A4C" w:rsidRPr="008076DB" w:rsidRDefault="00BD5A4C" w:rsidP="00BD5A4C">
      <w:pPr>
        <w:overflowPunct w:val="0"/>
        <w:autoSpaceDE w:val="0"/>
        <w:autoSpaceDN w:val="0"/>
        <w:adjustRightInd w:val="0"/>
        <w:spacing w:line="480" w:lineRule="auto"/>
        <w:jc w:val="left"/>
        <w:textAlignment w:val="baseline"/>
        <w:rPr>
          <w:rFonts w:cs="David"/>
          <w:sz w:val="24"/>
          <w:szCs w:val="24"/>
          <w:rtl/>
        </w:rPr>
      </w:pPr>
      <w:r w:rsidRPr="008076DB">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BD5A4C" w:rsidRPr="008076DB" w:rsidRDefault="00BD5A4C" w:rsidP="00BD5A4C">
      <w:pPr>
        <w:overflowPunct w:val="0"/>
        <w:autoSpaceDE w:val="0"/>
        <w:autoSpaceDN w:val="0"/>
        <w:adjustRightInd w:val="0"/>
        <w:spacing w:line="360" w:lineRule="auto"/>
        <w:jc w:val="left"/>
        <w:textAlignment w:val="baseline"/>
        <w:rPr>
          <w:rFonts w:cs="David"/>
          <w:sz w:val="24"/>
          <w:szCs w:val="24"/>
          <w:rtl/>
        </w:rPr>
      </w:pPr>
    </w:p>
    <w:p w:rsidR="00BD5A4C" w:rsidRPr="008076DB" w:rsidRDefault="00BD5A4C" w:rsidP="00BD5A4C">
      <w:pPr>
        <w:overflowPunct w:val="0"/>
        <w:autoSpaceDE w:val="0"/>
        <w:autoSpaceDN w:val="0"/>
        <w:adjustRightInd w:val="0"/>
        <w:jc w:val="left"/>
        <w:textAlignment w:val="baseline"/>
        <w:rPr>
          <w:rFonts w:cs="David"/>
          <w:sz w:val="24"/>
          <w:szCs w:val="24"/>
          <w:rtl/>
        </w:rPr>
      </w:pPr>
    </w:p>
    <w:tbl>
      <w:tblPr>
        <w:bidiVisual/>
        <w:tblW w:w="0" w:type="auto"/>
        <w:tblLook w:val="01E0" w:firstRow="1" w:lastRow="1" w:firstColumn="1" w:lastColumn="1" w:noHBand="0" w:noVBand="0"/>
      </w:tblPr>
      <w:tblGrid>
        <w:gridCol w:w="1771"/>
        <w:gridCol w:w="1771"/>
        <w:gridCol w:w="1771"/>
        <w:gridCol w:w="1771"/>
        <w:gridCol w:w="1772"/>
      </w:tblGrid>
      <w:tr w:rsidR="00BD5A4C" w:rsidRPr="008076DB" w:rsidTr="001C37F9">
        <w:tc>
          <w:tcPr>
            <w:tcW w:w="1771"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1"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1"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1" w:type="dxa"/>
            <w:tcBorders>
              <w:bottom w:val="single" w:sz="4" w:space="0" w:color="auto"/>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2"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r>
      <w:tr w:rsidR="00BD5A4C" w:rsidRPr="008076DB" w:rsidTr="001C37F9">
        <w:tc>
          <w:tcPr>
            <w:tcW w:w="1771"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1"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1"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c>
          <w:tcPr>
            <w:tcW w:w="1771" w:type="dxa"/>
            <w:tcBorders>
              <w:top w:val="single" w:sz="4" w:space="0" w:color="auto"/>
            </w:tcBorders>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r w:rsidRPr="008076DB">
              <w:rPr>
                <w:rFonts w:cs="David" w:hint="cs"/>
                <w:sz w:val="24"/>
                <w:szCs w:val="24"/>
                <w:rtl/>
              </w:rPr>
              <w:t>שם מלא וחותמת</w:t>
            </w:r>
          </w:p>
        </w:tc>
        <w:tc>
          <w:tcPr>
            <w:tcW w:w="1772" w:type="dxa"/>
            <w:shd w:val="clear" w:color="auto" w:fill="auto"/>
          </w:tcPr>
          <w:p w:rsidR="00BD5A4C" w:rsidRPr="008076DB" w:rsidRDefault="00BD5A4C" w:rsidP="001C37F9">
            <w:pPr>
              <w:overflowPunct w:val="0"/>
              <w:autoSpaceDE w:val="0"/>
              <w:autoSpaceDN w:val="0"/>
              <w:adjustRightInd w:val="0"/>
              <w:jc w:val="left"/>
              <w:textAlignment w:val="baseline"/>
              <w:rPr>
                <w:rFonts w:cs="David"/>
                <w:sz w:val="24"/>
                <w:szCs w:val="24"/>
                <w:rtl/>
              </w:rPr>
            </w:pPr>
          </w:p>
        </w:tc>
      </w:tr>
    </w:tbl>
    <w:p w:rsidR="00BD5A4C" w:rsidRPr="008076DB" w:rsidRDefault="00BD5A4C" w:rsidP="00BD5A4C">
      <w:pPr>
        <w:spacing w:line="360" w:lineRule="auto"/>
        <w:ind w:left="-1"/>
        <w:jc w:val="center"/>
        <w:rPr>
          <w:rFonts w:cs="David"/>
          <w:sz w:val="24"/>
          <w:szCs w:val="24"/>
          <w:u w:val="single"/>
          <w:rtl/>
        </w:rPr>
      </w:pPr>
    </w:p>
    <w:bookmarkEnd w:id="25"/>
    <w:p w:rsidR="00BD5A4C" w:rsidRPr="008076DB" w:rsidRDefault="00BD5A4C" w:rsidP="00BD5A4C">
      <w:pPr>
        <w:bidi w:val="0"/>
        <w:spacing w:before="200" w:after="200" w:line="276" w:lineRule="auto"/>
        <w:jc w:val="left"/>
        <w:rPr>
          <w:rFonts w:eastAsiaTheme="minorHAnsi" w:cs="David"/>
          <w:caps/>
          <w:spacing w:val="15"/>
          <w:sz w:val="24"/>
          <w:szCs w:val="24"/>
          <w:rtl/>
          <w:lang w:eastAsia="en-US"/>
        </w:rPr>
      </w:pPr>
      <w:r w:rsidRPr="008076DB">
        <w:rPr>
          <w:rFonts w:cs="David"/>
          <w:sz w:val="24"/>
          <w:szCs w:val="24"/>
          <w:rtl/>
        </w:rPr>
        <w:br w:type="page"/>
      </w:r>
    </w:p>
    <w:p w:rsidR="00BD5A4C" w:rsidRPr="008076DB" w:rsidRDefault="00BD5A4C" w:rsidP="00BD5A4C">
      <w:pPr>
        <w:bidi w:val="0"/>
        <w:jc w:val="left"/>
        <w:rPr>
          <w:rFonts w:ascii="Arial" w:hAnsi="Arial" w:cs="David"/>
          <w:color w:val="000000"/>
          <w:sz w:val="24"/>
          <w:szCs w:val="24"/>
          <w:rtl/>
          <w:lang w:eastAsia="en-US"/>
        </w:rPr>
        <w:sectPr w:rsidR="00BD5A4C" w:rsidRPr="008076DB" w:rsidSect="00D1066E">
          <w:footerReference w:type="default" r:id="rId15"/>
          <w:headerReference w:type="first" r:id="rId16"/>
          <w:footerReference w:type="first" r:id="rId17"/>
          <w:pgSz w:w="11906" w:h="16838"/>
          <w:pgMar w:top="1440" w:right="1133" w:bottom="1440" w:left="1701" w:header="284" w:footer="720" w:gutter="0"/>
          <w:cols w:space="720"/>
          <w:titlePg/>
          <w:bidi/>
          <w:rtlGutter/>
          <w:docGrid w:linePitch="360"/>
        </w:sectPr>
      </w:pPr>
    </w:p>
    <w:tbl>
      <w:tblPr>
        <w:bidiVisual/>
        <w:tblW w:w="14884" w:type="dxa"/>
        <w:tblInd w:w="-251" w:type="dxa"/>
        <w:tblLook w:val="04A0" w:firstRow="1" w:lastRow="0" w:firstColumn="1" w:lastColumn="0" w:noHBand="0" w:noVBand="1"/>
      </w:tblPr>
      <w:tblGrid>
        <w:gridCol w:w="801"/>
        <w:gridCol w:w="40"/>
        <w:gridCol w:w="20"/>
        <w:gridCol w:w="165"/>
        <w:gridCol w:w="54"/>
        <w:gridCol w:w="195"/>
        <w:gridCol w:w="382"/>
        <w:gridCol w:w="290"/>
        <w:gridCol w:w="61"/>
        <w:gridCol w:w="70"/>
        <w:gridCol w:w="38"/>
        <w:gridCol w:w="69"/>
        <w:gridCol w:w="70"/>
        <w:gridCol w:w="90"/>
        <w:gridCol w:w="10"/>
        <w:gridCol w:w="436"/>
        <w:gridCol w:w="148"/>
        <w:gridCol w:w="47"/>
        <w:gridCol w:w="71"/>
        <w:gridCol w:w="108"/>
        <w:gridCol w:w="90"/>
        <w:gridCol w:w="51"/>
        <w:gridCol w:w="563"/>
        <w:gridCol w:w="486"/>
        <w:gridCol w:w="73"/>
        <w:gridCol w:w="219"/>
        <w:gridCol w:w="30"/>
        <w:gridCol w:w="206"/>
        <w:gridCol w:w="99"/>
        <w:gridCol w:w="161"/>
        <w:gridCol w:w="76"/>
        <w:gridCol w:w="21"/>
        <w:gridCol w:w="6"/>
        <w:gridCol w:w="149"/>
        <w:gridCol w:w="40"/>
        <w:gridCol w:w="612"/>
        <w:gridCol w:w="82"/>
        <w:gridCol w:w="148"/>
        <w:gridCol w:w="45"/>
        <w:gridCol w:w="153"/>
        <w:gridCol w:w="13"/>
        <w:gridCol w:w="347"/>
        <w:gridCol w:w="95"/>
        <w:gridCol w:w="40"/>
        <w:gridCol w:w="196"/>
        <w:gridCol w:w="552"/>
        <w:gridCol w:w="170"/>
        <w:gridCol w:w="119"/>
        <w:gridCol w:w="196"/>
        <w:gridCol w:w="356"/>
        <w:gridCol w:w="212"/>
        <w:gridCol w:w="17"/>
        <w:gridCol w:w="27"/>
        <w:gridCol w:w="781"/>
        <w:gridCol w:w="102"/>
        <w:gridCol w:w="27"/>
        <w:gridCol w:w="814"/>
        <w:gridCol w:w="226"/>
        <w:gridCol w:w="575"/>
        <w:gridCol w:w="249"/>
        <w:gridCol w:w="804"/>
        <w:gridCol w:w="907"/>
        <w:gridCol w:w="978"/>
        <w:gridCol w:w="874"/>
      </w:tblGrid>
      <w:tr w:rsidR="00BD5A4C" w:rsidRPr="008076DB" w:rsidTr="001C37F9">
        <w:trPr>
          <w:trHeight w:val="315"/>
        </w:trPr>
        <w:tc>
          <w:tcPr>
            <w:tcW w:w="1275"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7513" w:type="dxa"/>
            <w:gridSpan w:val="46"/>
            <w:vMerge w:val="restart"/>
            <w:tcBorders>
              <w:top w:val="nil"/>
              <w:left w:val="nil"/>
              <w:bottom w:val="single" w:sz="8" w:space="0" w:color="000000"/>
              <w:right w:val="nil"/>
            </w:tcBorders>
            <w:shd w:val="clear" w:color="auto" w:fill="auto"/>
            <w:noWrap/>
            <w:vAlign w:val="bottom"/>
            <w:hideMark/>
          </w:tcPr>
          <w:p w:rsidR="00BD5A4C" w:rsidRPr="008076DB" w:rsidRDefault="00BD5A4C" w:rsidP="001C37F9">
            <w:pPr>
              <w:pStyle w:val="Heading2"/>
              <w:suppressLineNumbers/>
              <w:tabs>
                <w:tab w:val="left" w:pos="849"/>
              </w:tabs>
              <w:overflowPunct w:val="0"/>
              <w:autoSpaceDE w:val="0"/>
              <w:autoSpaceDN w:val="0"/>
              <w:adjustRightInd w:val="0"/>
              <w:spacing w:before="0"/>
              <w:textAlignment w:val="baseline"/>
              <w:rPr>
                <w:b w:val="0"/>
                <w:bCs w:val="0"/>
                <w:sz w:val="24"/>
                <w:szCs w:val="24"/>
                <w:rtl/>
              </w:rPr>
            </w:pPr>
            <w:r w:rsidRPr="008076DB">
              <w:rPr>
                <w:rFonts w:hint="cs"/>
                <w:b w:val="0"/>
                <w:bCs w:val="0"/>
                <w:sz w:val="24"/>
                <w:szCs w:val="24"/>
                <w:rtl/>
              </w:rPr>
              <w:t>נספח ח'</w:t>
            </w:r>
          </w:p>
          <w:p w:rsidR="00BD5A4C" w:rsidRPr="008076DB" w:rsidRDefault="00BD5A4C" w:rsidP="001C37F9">
            <w:pPr>
              <w:rPr>
                <w:rFonts w:cs="David"/>
                <w:b/>
                <w:bCs/>
                <w:sz w:val="28"/>
                <w:szCs w:val="28"/>
                <w:lang w:eastAsia="en-US"/>
              </w:rPr>
            </w:pPr>
            <w:r w:rsidRPr="008076DB">
              <w:rPr>
                <w:rFonts w:cs="David" w:hint="cs"/>
                <w:b/>
                <w:bCs/>
                <w:sz w:val="28"/>
                <w:szCs w:val="28"/>
                <w:rtl/>
                <w:lang w:eastAsia="en-US"/>
              </w:rPr>
              <w:t>פריסת כלי רכב -כמויות לפי תוצרים מחוזות ותחנות</w:t>
            </w:r>
          </w:p>
          <w:p w:rsidR="00BD5A4C" w:rsidRPr="008076DB" w:rsidRDefault="00BD5A4C" w:rsidP="001C37F9">
            <w:pPr>
              <w:jc w:val="center"/>
              <w:rPr>
                <w:rFonts w:ascii="Arial" w:hAnsi="Arial" w:cs="David"/>
                <w:color w:val="000000"/>
                <w:sz w:val="24"/>
                <w:szCs w:val="24"/>
                <w:u w:val="single"/>
                <w:rtl/>
                <w:lang w:eastAsia="en-US"/>
              </w:rPr>
            </w:pPr>
          </w:p>
          <w:p w:rsidR="00BD5A4C" w:rsidRPr="008076DB" w:rsidRDefault="00BD5A4C" w:rsidP="001C37F9">
            <w:pPr>
              <w:jc w:val="center"/>
              <w:rPr>
                <w:rFonts w:ascii="Arial" w:hAnsi="Arial" w:cs="David"/>
                <w:color w:val="000000"/>
                <w:sz w:val="24"/>
                <w:szCs w:val="24"/>
                <w:u w:val="single"/>
                <w:lang w:eastAsia="en-US"/>
              </w:rPr>
            </w:pPr>
            <w:r w:rsidRPr="008076DB">
              <w:rPr>
                <w:rFonts w:ascii="Arial" w:hAnsi="Arial" w:cs="David" w:hint="cs"/>
                <w:color w:val="000000"/>
                <w:sz w:val="24"/>
                <w:szCs w:val="24"/>
                <w:u w:val="single"/>
                <w:rtl/>
                <w:lang w:eastAsia="en-US"/>
              </w:rPr>
              <w:t>מחוז צפון</w:t>
            </w: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7513" w:type="dxa"/>
            <w:gridSpan w:val="46"/>
            <w:vMerge/>
            <w:tcBorders>
              <w:top w:val="nil"/>
              <w:left w:val="nil"/>
              <w:bottom w:val="nil"/>
              <w:right w:val="nil"/>
            </w:tcBorders>
            <w:vAlign w:val="center"/>
            <w:hideMark/>
          </w:tcPr>
          <w:p w:rsidR="00BD5A4C" w:rsidRPr="008076DB" w:rsidRDefault="00BD5A4C" w:rsidP="001C37F9">
            <w:pPr>
              <w:bidi w:val="0"/>
              <w:jc w:val="left"/>
              <w:rPr>
                <w:rFonts w:ascii="Arial" w:hAnsi="Arial" w:cs="David"/>
                <w:color w:val="000000"/>
                <w:sz w:val="24"/>
                <w:szCs w:val="24"/>
                <w:u w:val="single"/>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val="restart"/>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מחוז</w:t>
            </w:r>
          </w:p>
        </w:tc>
        <w:tc>
          <w:tcPr>
            <w:tcW w:w="8423" w:type="dxa"/>
            <w:gridSpan w:val="49"/>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מבצעי </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tcBorders>
              <w:top w:val="single" w:sz="8" w:space="0" w:color="auto"/>
              <w:left w:val="single" w:sz="8" w:space="0" w:color="auto"/>
              <w:bottom w:val="single" w:sz="8" w:space="0" w:color="auto"/>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8423" w:type="dxa"/>
            <w:gridSpan w:val="49"/>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45"/>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צפון </w:t>
            </w: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דאף </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מגירוס </w:t>
            </w:r>
          </w:p>
        </w:tc>
        <w:tc>
          <w:tcPr>
            <w:tcW w:w="1243"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107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910" w:type="dxa"/>
            <w:gridSpan w:val="3"/>
            <w:tcBorders>
              <w:top w:val="nil"/>
              <w:left w:val="single" w:sz="8" w:space="0" w:color="auto"/>
              <w:bottom w:val="single" w:sz="8" w:space="0" w:color="auto"/>
              <w:right w:val="single" w:sz="8"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קמינס</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יזרעאל /עפולה</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12</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גליל מערבי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10</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10</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גליל עליון / מזרחי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7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טבריה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070"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38</w:t>
            </w:r>
          </w:p>
        </w:tc>
        <w:tc>
          <w:tcPr>
            <w:tcW w:w="1190" w:type="dxa"/>
            <w:gridSpan w:val="11"/>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31</w:t>
            </w:r>
          </w:p>
        </w:tc>
        <w:tc>
          <w:tcPr>
            <w:tcW w:w="1122" w:type="dxa"/>
            <w:gridSpan w:val="3"/>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13</w:t>
            </w:r>
          </w:p>
        </w:tc>
        <w:tc>
          <w:tcPr>
            <w:tcW w:w="1070" w:type="dxa"/>
            <w:gridSpan w:val="6"/>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910" w:type="dxa"/>
            <w:gridSpan w:val="3"/>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90" w:type="dxa"/>
            <w:gridSpan w:val="11"/>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22"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67"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8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510"/>
        </w:trPr>
        <w:tc>
          <w:tcPr>
            <w:tcW w:w="1275" w:type="dxa"/>
            <w:gridSpan w:val="6"/>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מחוז</w:t>
            </w:r>
          </w:p>
        </w:tc>
        <w:tc>
          <w:tcPr>
            <w:tcW w:w="13003" w:type="dxa"/>
            <w:gridSpan w:val="57"/>
            <w:tcBorders>
              <w:top w:val="single" w:sz="8" w:space="0" w:color="auto"/>
              <w:left w:val="single" w:sz="8" w:space="0" w:color="auto"/>
              <w:bottom w:val="single" w:sz="4" w:space="0" w:color="auto"/>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מנהלתי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צפון </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רנו</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יונדאי</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מזדה</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טויוטה</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סיטרואן</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פולקסווגן</w:t>
            </w:r>
          </w:p>
        </w:tc>
        <w:tc>
          <w:tcPr>
            <w:tcW w:w="1070"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הונדה</w:t>
            </w:r>
          </w:p>
        </w:tc>
        <w:tc>
          <w:tcPr>
            <w:tcW w:w="910" w:type="dxa"/>
            <w:gridSpan w:val="3"/>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פג'ו</w:t>
            </w:r>
          </w:p>
        </w:tc>
        <w:tc>
          <w:tcPr>
            <w:tcW w:w="841" w:type="dxa"/>
            <w:gridSpan w:val="2"/>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ניסן</w:t>
            </w:r>
          </w:p>
        </w:tc>
        <w:tc>
          <w:tcPr>
            <w:tcW w:w="801" w:type="dxa"/>
            <w:gridSpan w:val="2"/>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קיאה</w:t>
            </w:r>
          </w:p>
        </w:tc>
        <w:tc>
          <w:tcPr>
            <w:tcW w:w="1053" w:type="dxa"/>
            <w:gridSpan w:val="2"/>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פורד</w:t>
            </w:r>
          </w:p>
        </w:tc>
        <w:tc>
          <w:tcPr>
            <w:tcW w:w="907"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שברולט</w:t>
            </w:r>
          </w:p>
        </w:tc>
        <w:tc>
          <w:tcPr>
            <w:tcW w:w="978"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מרצדס</w:t>
            </w:r>
          </w:p>
        </w:tc>
        <w:tc>
          <w:tcPr>
            <w:tcW w:w="606" w:type="dxa"/>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יזרעאל /עפולה</w:t>
            </w:r>
          </w:p>
        </w:tc>
        <w:tc>
          <w:tcPr>
            <w:tcW w:w="841" w:type="dxa"/>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90" w:type="dxa"/>
            <w:gridSpan w:val="11"/>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10" w:type="dxa"/>
            <w:gridSpan w:val="3"/>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841" w:type="dxa"/>
            <w:gridSpan w:val="2"/>
            <w:tcBorders>
              <w:top w:val="single" w:sz="4" w:space="0" w:color="auto"/>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01" w:type="dxa"/>
            <w:gridSpan w:val="2"/>
            <w:tcBorders>
              <w:top w:val="single" w:sz="4"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single" w:sz="4"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single" w:sz="4"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גליל מערבי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01" w:type="dxa"/>
            <w:gridSpan w:val="2"/>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גליל עליון / מזרחי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10" w:type="dxa"/>
            <w:gridSpan w:val="3"/>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single" w:sz="8" w:space="0" w:color="auto"/>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801" w:type="dxa"/>
            <w:gridSpan w:val="2"/>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53" w:type="dxa"/>
            <w:gridSpan w:val="2"/>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07" w:type="dxa"/>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nil"/>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טבריה </w:t>
            </w:r>
          </w:p>
        </w:tc>
        <w:tc>
          <w:tcPr>
            <w:tcW w:w="841" w:type="dxa"/>
            <w:gridSpan w:val="5"/>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90" w:type="dxa"/>
            <w:gridSpan w:val="11"/>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10" w:type="dxa"/>
            <w:gridSpan w:val="3"/>
            <w:tcBorders>
              <w:top w:val="single" w:sz="8"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single" w:sz="8" w:space="0" w:color="auto"/>
              <w:left w:val="single" w:sz="8" w:space="0" w:color="auto"/>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0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8" w:space="0" w:color="auto"/>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8" w:space="0" w:color="auto"/>
              <w:left w:val="single" w:sz="8" w:space="0" w:color="auto"/>
              <w:bottom w:val="single" w:sz="8" w:space="0" w:color="auto"/>
              <w:right w:val="nil"/>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13</w:t>
            </w:r>
          </w:p>
        </w:tc>
        <w:tc>
          <w:tcPr>
            <w:tcW w:w="1122" w:type="dxa"/>
            <w:gridSpan w:val="3"/>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967" w:type="dxa"/>
            <w:gridSpan w:val="9"/>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80" w:type="dxa"/>
            <w:gridSpan w:val="6"/>
            <w:tcBorders>
              <w:top w:val="single" w:sz="8" w:space="0" w:color="auto"/>
              <w:left w:val="nil"/>
              <w:bottom w:val="single" w:sz="8" w:space="0" w:color="auto"/>
              <w:right w:val="nil"/>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243" w:type="dxa"/>
            <w:gridSpan w:val="6"/>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841" w:type="dxa"/>
            <w:gridSpan w:val="2"/>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801" w:type="dxa"/>
            <w:gridSpan w:val="2"/>
            <w:tcBorders>
              <w:top w:val="nil"/>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53" w:type="dxa"/>
            <w:gridSpan w:val="2"/>
            <w:tcBorders>
              <w:top w:val="nil"/>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07" w:type="dxa"/>
            <w:tcBorders>
              <w:top w:val="nil"/>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78" w:type="dxa"/>
            <w:tcBorders>
              <w:top w:val="single" w:sz="8" w:space="0" w:color="auto"/>
              <w:left w:val="single" w:sz="8" w:space="0" w:color="auto"/>
              <w:bottom w:val="single" w:sz="8" w:space="0" w:color="auto"/>
              <w:right w:val="single" w:sz="8" w:space="0" w:color="auto"/>
            </w:tcBorders>
            <w:shd w:val="clear" w:color="000000" w:fill="CCC0DA"/>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6"/>
          <w:wAfter w:w="4119" w:type="dxa"/>
          <w:trHeight w:val="330"/>
        </w:trPr>
        <w:tc>
          <w:tcPr>
            <w:tcW w:w="1275"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80"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51"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BE4284" w:rsidRDefault="00BD5A4C" w:rsidP="001C37F9">
            <w:pPr>
              <w:bidi w:val="0"/>
              <w:jc w:val="left"/>
              <w:rPr>
                <w:rFonts w:ascii="Arial" w:hAnsi="Arial" w:cs="David"/>
                <w:b/>
                <w:bCs/>
                <w:color w:val="000000"/>
                <w:sz w:val="28"/>
                <w:szCs w:val="28"/>
                <w:rtl/>
                <w:lang w:eastAsia="en-US"/>
              </w:rPr>
            </w:pPr>
            <w:r w:rsidRPr="00BE4284">
              <w:rPr>
                <w:rFonts w:ascii="Arial" w:hAnsi="Arial" w:cs="David" w:hint="cs"/>
                <w:b/>
                <w:bCs/>
                <w:color w:val="000000"/>
                <w:sz w:val="28"/>
                <w:szCs w:val="28"/>
                <w:rtl/>
                <w:lang w:eastAsia="en-US"/>
              </w:rPr>
              <w:lastRenderedPageBreak/>
              <w:t>מחוז</w:t>
            </w:r>
          </w:p>
        </w:tc>
        <w:tc>
          <w:tcPr>
            <w:tcW w:w="1940" w:type="dxa"/>
            <w:gridSpan w:val="11"/>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BE4284" w:rsidRDefault="00BD5A4C" w:rsidP="001C37F9">
            <w:pPr>
              <w:bidi w:val="0"/>
              <w:jc w:val="right"/>
              <w:rPr>
                <w:rFonts w:ascii="Arial" w:hAnsi="Arial" w:cs="David"/>
                <w:b/>
                <w:bCs/>
                <w:color w:val="000000"/>
                <w:sz w:val="28"/>
                <w:szCs w:val="28"/>
                <w:lang w:eastAsia="en-US"/>
              </w:rPr>
            </w:pPr>
            <w:r w:rsidRPr="00BE4284">
              <w:rPr>
                <w:rFonts w:ascii="Arial" w:hAnsi="Arial" w:cs="David" w:hint="cs"/>
                <w:b/>
                <w:bCs/>
                <w:color w:val="000000"/>
                <w:sz w:val="28"/>
                <w:szCs w:val="28"/>
                <w:rtl/>
                <w:lang w:eastAsia="en-US"/>
              </w:rPr>
              <w:lastRenderedPageBreak/>
              <w:t>חוף</w:t>
            </w:r>
          </w:p>
        </w:tc>
        <w:tc>
          <w:tcPr>
            <w:tcW w:w="801"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rtl/>
                <w:lang w:eastAsia="en-US"/>
              </w:rPr>
            </w:pPr>
          </w:p>
        </w:tc>
        <w:tc>
          <w:tcPr>
            <w:tcW w:w="788"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tc>
        <w:tc>
          <w:tcPr>
            <w:tcW w:w="1053"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27"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40"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val="restart"/>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spacing w:before="120" w:after="120"/>
              <w:jc w:val="center"/>
              <w:rPr>
                <w:rFonts w:ascii="Arial" w:hAnsi="Arial" w:cs="David"/>
                <w:color w:val="000000"/>
                <w:sz w:val="24"/>
                <w:szCs w:val="24"/>
                <w:rtl/>
                <w:lang w:eastAsia="en-US"/>
              </w:rPr>
            </w:pPr>
            <w:r w:rsidRPr="008076DB">
              <w:rPr>
                <w:rFonts w:ascii="Arial" w:hAnsi="Arial" w:cs="David" w:hint="cs"/>
                <w:color w:val="000000"/>
                <w:sz w:val="24"/>
                <w:szCs w:val="24"/>
                <w:rtl/>
                <w:lang w:eastAsia="en-US"/>
              </w:rPr>
              <w:lastRenderedPageBreak/>
              <w:t>מחוז חוף</w:t>
            </w:r>
          </w:p>
        </w:tc>
        <w:tc>
          <w:tcPr>
            <w:tcW w:w="6443" w:type="dxa"/>
            <w:gridSpan w:val="40"/>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spacing w:before="120" w:after="120"/>
              <w:jc w:val="center"/>
              <w:rPr>
                <w:rFonts w:ascii="Arial" w:hAnsi="Arial" w:cs="David"/>
                <w:color w:val="000000"/>
                <w:sz w:val="24"/>
                <w:szCs w:val="24"/>
                <w:rtl/>
                <w:lang w:eastAsia="en-US"/>
              </w:rPr>
            </w:pPr>
            <w:r w:rsidRPr="008076DB">
              <w:rPr>
                <w:rFonts w:ascii="Arial" w:hAnsi="Arial" w:cs="David" w:hint="cs"/>
                <w:color w:val="000000"/>
                <w:sz w:val="24"/>
                <w:szCs w:val="24"/>
                <w:rtl/>
                <w:lang w:eastAsia="en-US"/>
              </w:rPr>
              <w:t xml:space="preserve">רכב מבצעי </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tcBorders>
              <w:top w:val="single" w:sz="8" w:space="0" w:color="auto"/>
              <w:left w:val="single" w:sz="8" w:space="0" w:color="auto"/>
              <w:bottom w:val="single" w:sz="8" w:space="0" w:color="auto"/>
              <w:right w:val="single" w:sz="8" w:space="0" w:color="auto"/>
            </w:tcBorders>
            <w:vAlign w:val="center"/>
            <w:hideMark/>
          </w:tcPr>
          <w:p w:rsidR="00BD5A4C" w:rsidRPr="008076DB" w:rsidRDefault="00BD5A4C" w:rsidP="001C37F9">
            <w:pPr>
              <w:bidi w:val="0"/>
              <w:spacing w:before="120" w:after="120"/>
              <w:jc w:val="left"/>
              <w:rPr>
                <w:rFonts w:ascii="Arial" w:hAnsi="Arial" w:cs="David"/>
                <w:color w:val="000000"/>
                <w:sz w:val="24"/>
                <w:szCs w:val="24"/>
                <w:lang w:eastAsia="en-US"/>
              </w:rPr>
            </w:pPr>
          </w:p>
        </w:tc>
        <w:tc>
          <w:tcPr>
            <w:tcW w:w="6443" w:type="dxa"/>
            <w:gridSpan w:val="40"/>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spacing w:before="120" w:after="12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45"/>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1243" w:type="dxa"/>
            <w:gridSpan w:val="6"/>
            <w:tcBorders>
              <w:top w:val="nil"/>
              <w:left w:val="single" w:sz="8" w:space="0" w:color="auto"/>
              <w:bottom w:val="single" w:sz="8" w:space="0" w:color="auto"/>
              <w:right w:val="single" w:sz="8" w:space="0" w:color="auto"/>
            </w:tcBorders>
            <w:shd w:val="clear" w:color="000000" w:fill="FDE9D9"/>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קמינס</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חיפה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18</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11</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nil"/>
              <w:right w:val="single" w:sz="8" w:space="0" w:color="auto"/>
            </w:tcBorders>
            <w:shd w:val="clear" w:color="000000" w:fill="FFFF9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חדרה </w:t>
            </w:r>
          </w:p>
        </w:tc>
        <w:tc>
          <w:tcPr>
            <w:tcW w:w="841" w:type="dxa"/>
            <w:gridSpan w:val="5"/>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1190" w:type="dxa"/>
            <w:gridSpan w:val="11"/>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1122" w:type="dxa"/>
            <w:gridSpan w:val="3"/>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8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8" w:space="0" w:color="auto"/>
              <w:left w:val="single" w:sz="8" w:space="0" w:color="auto"/>
              <w:bottom w:val="single" w:sz="8" w:space="0" w:color="auto"/>
              <w:right w:val="single" w:sz="4" w:space="0" w:color="auto"/>
            </w:tcBorders>
            <w:shd w:val="clear" w:color="000000" w:fill="B7DEE8"/>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8" w:space="0" w:color="auto"/>
              <w:left w:val="single" w:sz="4" w:space="0" w:color="auto"/>
              <w:bottom w:val="single" w:sz="8" w:space="0" w:color="auto"/>
              <w:right w:val="single" w:sz="4" w:space="0" w:color="auto"/>
            </w:tcBorders>
            <w:shd w:val="clear" w:color="000000" w:fill="B7DEE8"/>
            <w:noWrap/>
            <w:vAlign w:val="bottom"/>
            <w:hideMark/>
          </w:tcPr>
          <w:p w:rsidR="00BD5A4C" w:rsidRPr="008076DB" w:rsidRDefault="00BD5A4C" w:rsidP="001C37F9">
            <w:pPr>
              <w:bidi w:val="0"/>
              <w:spacing w:before="120" w:after="120"/>
              <w:jc w:val="right"/>
              <w:rPr>
                <w:rFonts w:ascii="Arial" w:hAnsi="Arial" w:cs="David"/>
                <w:color w:val="000000"/>
                <w:sz w:val="24"/>
                <w:szCs w:val="24"/>
                <w:lang w:eastAsia="en-US"/>
              </w:rPr>
            </w:pPr>
            <w:r w:rsidRPr="008076DB">
              <w:rPr>
                <w:rFonts w:ascii="Arial" w:hAnsi="Arial" w:cs="David" w:hint="cs"/>
                <w:color w:val="000000"/>
                <w:sz w:val="24"/>
                <w:szCs w:val="24"/>
                <w:lang w:eastAsia="en-US"/>
              </w:rPr>
              <w:t>27</w:t>
            </w:r>
          </w:p>
        </w:tc>
        <w:tc>
          <w:tcPr>
            <w:tcW w:w="1190" w:type="dxa"/>
            <w:gridSpan w:val="11"/>
            <w:tcBorders>
              <w:top w:val="single" w:sz="8" w:space="0" w:color="auto"/>
              <w:left w:val="single" w:sz="4" w:space="0" w:color="auto"/>
              <w:bottom w:val="single" w:sz="8" w:space="0" w:color="auto"/>
              <w:right w:val="single" w:sz="4" w:space="0" w:color="auto"/>
            </w:tcBorders>
            <w:shd w:val="clear" w:color="000000" w:fill="B7DEE8"/>
            <w:noWrap/>
            <w:vAlign w:val="bottom"/>
            <w:hideMark/>
          </w:tcPr>
          <w:p w:rsidR="00BD5A4C" w:rsidRPr="008076DB" w:rsidRDefault="00BD5A4C" w:rsidP="001C37F9">
            <w:pPr>
              <w:bidi w:val="0"/>
              <w:spacing w:before="120" w:after="120"/>
              <w:jc w:val="right"/>
              <w:rPr>
                <w:rFonts w:ascii="Arial" w:hAnsi="Arial" w:cs="David"/>
                <w:color w:val="000000"/>
                <w:sz w:val="24"/>
                <w:szCs w:val="24"/>
                <w:lang w:eastAsia="en-US"/>
              </w:rPr>
            </w:pPr>
            <w:r w:rsidRPr="008076DB">
              <w:rPr>
                <w:rFonts w:ascii="Arial" w:hAnsi="Arial" w:cs="David" w:hint="cs"/>
                <w:color w:val="000000"/>
                <w:sz w:val="24"/>
                <w:szCs w:val="24"/>
                <w:lang w:eastAsia="en-US"/>
              </w:rPr>
              <w:t>20</w:t>
            </w:r>
          </w:p>
        </w:tc>
        <w:tc>
          <w:tcPr>
            <w:tcW w:w="1122" w:type="dxa"/>
            <w:gridSpan w:val="3"/>
            <w:tcBorders>
              <w:top w:val="single" w:sz="8" w:space="0" w:color="auto"/>
              <w:left w:val="single" w:sz="4" w:space="0" w:color="auto"/>
              <w:bottom w:val="single" w:sz="8" w:space="0" w:color="auto"/>
              <w:right w:val="single" w:sz="4" w:space="0" w:color="auto"/>
            </w:tcBorders>
            <w:shd w:val="clear" w:color="000000" w:fill="B7DEE8"/>
            <w:noWrap/>
            <w:vAlign w:val="bottom"/>
            <w:hideMark/>
          </w:tcPr>
          <w:p w:rsidR="00BD5A4C" w:rsidRPr="008076DB" w:rsidRDefault="00BD5A4C" w:rsidP="001C37F9">
            <w:pPr>
              <w:bidi w:val="0"/>
              <w:spacing w:before="120" w:after="12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67" w:type="dxa"/>
            <w:gridSpan w:val="9"/>
            <w:tcBorders>
              <w:top w:val="single" w:sz="8" w:space="0" w:color="auto"/>
              <w:left w:val="single" w:sz="4" w:space="0" w:color="auto"/>
              <w:bottom w:val="single" w:sz="8" w:space="0" w:color="auto"/>
              <w:right w:val="single" w:sz="4" w:space="0" w:color="auto"/>
            </w:tcBorders>
            <w:shd w:val="clear" w:color="000000" w:fill="B7DEE8"/>
            <w:noWrap/>
            <w:vAlign w:val="bottom"/>
            <w:hideMark/>
          </w:tcPr>
          <w:p w:rsidR="00BD5A4C" w:rsidRPr="008076DB" w:rsidRDefault="00BD5A4C" w:rsidP="001C37F9">
            <w:pPr>
              <w:bidi w:val="0"/>
              <w:spacing w:before="120" w:after="120"/>
              <w:jc w:val="right"/>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80" w:type="dxa"/>
            <w:gridSpan w:val="6"/>
            <w:tcBorders>
              <w:top w:val="single" w:sz="8" w:space="0" w:color="auto"/>
              <w:left w:val="single" w:sz="4" w:space="0" w:color="auto"/>
              <w:bottom w:val="single" w:sz="8" w:space="0" w:color="auto"/>
              <w:right w:val="single" w:sz="4" w:space="0" w:color="auto"/>
            </w:tcBorders>
            <w:shd w:val="clear" w:color="000000" w:fill="B7DEE8"/>
            <w:noWrap/>
            <w:vAlign w:val="bottom"/>
            <w:hideMark/>
          </w:tcPr>
          <w:p w:rsidR="00BD5A4C" w:rsidRPr="008076DB" w:rsidRDefault="00BD5A4C" w:rsidP="001C37F9">
            <w:pPr>
              <w:bidi w:val="0"/>
              <w:spacing w:before="120" w:after="120"/>
              <w:jc w:val="right"/>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1243" w:type="dxa"/>
            <w:gridSpan w:val="6"/>
            <w:tcBorders>
              <w:top w:val="single" w:sz="8" w:space="0" w:color="auto"/>
              <w:left w:val="single" w:sz="4"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41" w:type="dxa"/>
            <w:gridSpan w:val="5"/>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190" w:type="dxa"/>
            <w:gridSpan w:val="11"/>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122" w:type="dxa"/>
            <w:gridSpan w:val="3"/>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tc>
        <w:tc>
          <w:tcPr>
            <w:tcW w:w="967" w:type="dxa"/>
            <w:gridSpan w:val="9"/>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80"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243"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15"/>
        </w:trPr>
        <w:tc>
          <w:tcPr>
            <w:tcW w:w="1275" w:type="dxa"/>
            <w:gridSpan w:val="6"/>
            <w:vMerge w:val="restart"/>
            <w:tcBorders>
              <w:top w:val="single" w:sz="8" w:space="0" w:color="auto"/>
              <w:left w:val="single" w:sz="8" w:space="0" w:color="auto"/>
              <w:bottom w:val="single" w:sz="8" w:space="0" w:color="000000"/>
              <w:right w:val="single" w:sz="8" w:space="0" w:color="auto"/>
            </w:tcBorders>
            <w:shd w:val="clear" w:color="000000" w:fill="FFFF99"/>
            <w:noWrap/>
            <w:vAlign w:val="bottom"/>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מחוז</w:t>
            </w:r>
          </w:p>
        </w:tc>
        <w:tc>
          <w:tcPr>
            <w:tcW w:w="7513" w:type="dxa"/>
            <w:gridSpan w:val="46"/>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מינהלתי </w:t>
            </w: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90"/>
        </w:trPr>
        <w:tc>
          <w:tcPr>
            <w:tcW w:w="1275" w:type="dxa"/>
            <w:gridSpan w:val="6"/>
            <w:vMerge/>
            <w:tcBorders>
              <w:top w:val="single" w:sz="8" w:space="0" w:color="auto"/>
              <w:left w:val="single" w:sz="8" w:space="0" w:color="auto"/>
              <w:bottom w:val="single" w:sz="8" w:space="0" w:color="000000"/>
              <w:right w:val="single" w:sz="8" w:space="0" w:color="auto"/>
            </w:tcBorders>
            <w:vAlign w:val="center"/>
            <w:hideMark/>
          </w:tcPr>
          <w:p w:rsidR="00BD5A4C" w:rsidRPr="008076DB" w:rsidRDefault="00BD5A4C" w:rsidP="001C37F9">
            <w:pPr>
              <w:bidi w:val="0"/>
              <w:spacing w:before="120" w:after="120"/>
              <w:jc w:val="left"/>
              <w:rPr>
                <w:rFonts w:ascii="Arial" w:hAnsi="Arial" w:cs="David"/>
                <w:color w:val="000000"/>
                <w:sz w:val="24"/>
                <w:szCs w:val="24"/>
                <w:lang w:eastAsia="en-US"/>
              </w:rPr>
            </w:pPr>
          </w:p>
        </w:tc>
        <w:tc>
          <w:tcPr>
            <w:tcW w:w="7513" w:type="dxa"/>
            <w:gridSpan w:val="46"/>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spacing w:before="120" w:after="12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חוף</w:t>
            </w: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יונדאי</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מזדה</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טויוטה</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סיטרואן</w:t>
            </w:r>
          </w:p>
        </w:tc>
        <w:tc>
          <w:tcPr>
            <w:tcW w:w="1080" w:type="dxa"/>
            <w:gridSpan w:val="6"/>
            <w:tcBorders>
              <w:top w:val="nil"/>
              <w:left w:val="nil"/>
              <w:bottom w:val="nil"/>
              <w:right w:val="single" w:sz="8" w:space="0" w:color="auto"/>
            </w:tcBorders>
            <w:shd w:val="clear" w:color="auto" w:fill="auto"/>
            <w:noWrap/>
            <w:vAlign w:val="bottom"/>
            <w:hideMark/>
          </w:tcPr>
          <w:p w:rsidR="00BD5A4C" w:rsidRPr="008076DB" w:rsidRDefault="00BD5A4C" w:rsidP="001C37F9">
            <w:pPr>
              <w:spacing w:before="120" w:after="120"/>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שברולט</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spacing w:before="120" w:after="120"/>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איסוזו</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spacing w:before="120" w:after="120"/>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מיצובישי</w:t>
            </w: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חיפה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80"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243" w:type="dxa"/>
            <w:gridSpan w:val="6"/>
            <w:tcBorders>
              <w:top w:val="nil"/>
              <w:left w:val="nil"/>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חדרה </w:t>
            </w:r>
          </w:p>
        </w:tc>
        <w:tc>
          <w:tcPr>
            <w:tcW w:w="841" w:type="dxa"/>
            <w:gridSpan w:val="5"/>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single" w:sz="8" w:space="0" w:color="auto"/>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single" w:sz="8" w:space="0" w:color="auto"/>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15"/>
        </w:trPr>
        <w:tc>
          <w:tcPr>
            <w:tcW w:w="1275" w:type="dxa"/>
            <w:gridSpan w:val="6"/>
            <w:tcBorders>
              <w:top w:val="nil"/>
              <w:left w:val="single" w:sz="4" w:space="0" w:color="auto"/>
              <w:bottom w:val="single" w:sz="4" w:space="0" w:color="auto"/>
              <w:right w:val="single" w:sz="8" w:space="0" w:color="auto"/>
            </w:tcBorders>
            <w:shd w:val="clear" w:color="000000" w:fill="B7DEE8"/>
            <w:noWrap/>
            <w:vAlign w:val="center"/>
            <w:hideMark/>
          </w:tcPr>
          <w:p w:rsidR="00BD5A4C" w:rsidRPr="008076DB" w:rsidRDefault="00BD5A4C" w:rsidP="001C37F9">
            <w:pPr>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4" w:space="0" w:color="auto"/>
              <w:left w:val="nil"/>
              <w:bottom w:val="single" w:sz="4"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90" w:type="dxa"/>
            <w:gridSpan w:val="11"/>
            <w:tcBorders>
              <w:top w:val="single" w:sz="4" w:space="0" w:color="auto"/>
              <w:left w:val="nil"/>
              <w:bottom w:val="single" w:sz="4" w:space="0" w:color="auto"/>
              <w:right w:val="nil"/>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single" w:sz="4" w:space="0" w:color="auto"/>
              <w:left w:val="single" w:sz="8" w:space="0" w:color="auto"/>
              <w:bottom w:val="single" w:sz="4"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single" w:sz="4" w:space="0" w:color="auto"/>
              <w:left w:val="single" w:sz="8" w:space="0" w:color="auto"/>
              <w:bottom w:val="single" w:sz="4"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80" w:type="dxa"/>
            <w:gridSpan w:val="6"/>
            <w:tcBorders>
              <w:top w:val="nil"/>
              <w:left w:val="nil"/>
              <w:bottom w:val="single" w:sz="4"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243" w:type="dxa"/>
            <w:gridSpan w:val="6"/>
            <w:tcBorders>
              <w:top w:val="nil"/>
              <w:left w:val="nil"/>
              <w:bottom w:val="single" w:sz="4"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single" w:sz="4" w:space="0" w:color="auto"/>
              <w:right w:val="single" w:sz="8" w:space="0" w:color="auto"/>
            </w:tcBorders>
            <w:shd w:val="clear" w:color="000000" w:fill="B7DEE8"/>
            <w:noWrap/>
            <w:vAlign w:val="bottom"/>
            <w:hideMark/>
          </w:tcPr>
          <w:p w:rsidR="00BD5A4C" w:rsidRPr="008076DB" w:rsidRDefault="00BD5A4C" w:rsidP="001C37F9">
            <w:pPr>
              <w:bidi w:val="0"/>
              <w:spacing w:before="120" w:after="12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19"/>
          <w:wAfter w:w="7718" w:type="dxa"/>
          <w:trHeight w:val="330"/>
        </w:trPr>
        <w:tc>
          <w:tcPr>
            <w:tcW w:w="1026" w:type="dxa"/>
            <w:gridSpan w:val="4"/>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52" w:type="dxa"/>
            <w:gridSpan w:val="6"/>
            <w:tcBorders>
              <w:top w:val="nil"/>
              <w:left w:val="nil"/>
              <w:bottom w:val="nil"/>
              <w:right w:val="nil"/>
            </w:tcBorders>
            <w:shd w:val="clear" w:color="auto" w:fill="auto"/>
            <w:noWrap/>
            <w:vAlign w:val="bottom"/>
          </w:tcPr>
          <w:p w:rsidR="00BD5A4C" w:rsidRDefault="00BD5A4C" w:rsidP="001C37F9">
            <w:pPr>
              <w:bidi w:val="0"/>
              <w:jc w:val="left"/>
              <w:rPr>
                <w:rFonts w:ascii="Arial" w:hAnsi="Arial" w:cs="David"/>
                <w:color w:val="000000"/>
                <w:sz w:val="24"/>
                <w:szCs w:val="24"/>
                <w:lang w:eastAsia="en-US"/>
              </w:rPr>
            </w:pPr>
          </w:p>
          <w:p w:rsidR="00BD5A4C"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tc>
        <w:tc>
          <w:tcPr>
            <w:tcW w:w="861"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367"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913"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8"/>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26"/>
          <w:wAfter w:w="8607" w:type="dxa"/>
          <w:trHeight w:val="150"/>
        </w:trPr>
        <w:tc>
          <w:tcPr>
            <w:tcW w:w="801"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56"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134" w:type="dxa"/>
            <w:gridSpan w:val="9"/>
            <w:tcBorders>
              <w:top w:val="nil"/>
              <w:left w:val="nil"/>
              <w:bottom w:val="nil"/>
              <w:right w:val="nil"/>
            </w:tcBorders>
            <w:shd w:val="clear" w:color="auto" w:fill="auto"/>
            <w:noWrap/>
            <w:vAlign w:val="bottom"/>
            <w:hideMark/>
          </w:tcPr>
          <w:p w:rsidR="00BD5A4C" w:rsidRPr="00BD6146" w:rsidRDefault="00BD5A4C" w:rsidP="001C37F9">
            <w:pPr>
              <w:bidi w:val="0"/>
              <w:jc w:val="left"/>
              <w:rPr>
                <w:rFonts w:ascii="Arial" w:hAnsi="Arial" w:cs="David"/>
                <w:b/>
                <w:bCs/>
                <w:color w:val="000000"/>
                <w:sz w:val="28"/>
                <w:szCs w:val="28"/>
                <w:rtl/>
                <w:lang w:eastAsia="en-US"/>
              </w:rPr>
            </w:pPr>
            <w:r w:rsidRPr="00BD6146">
              <w:rPr>
                <w:rFonts w:ascii="Arial" w:hAnsi="Arial" w:cs="David" w:hint="cs"/>
                <w:b/>
                <w:bCs/>
                <w:color w:val="000000"/>
                <w:sz w:val="28"/>
                <w:szCs w:val="28"/>
                <w:rtl/>
                <w:lang w:eastAsia="en-US"/>
              </w:rPr>
              <w:t xml:space="preserve">מחוז שרון </w:t>
            </w:r>
          </w:p>
        </w:tc>
        <w:tc>
          <w:tcPr>
            <w:tcW w:w="2191" w:type="dxa"/>
            <w:gridSpan w:val="13"/>
            <w:tcBorders>
              <w:top w:val="nil"/>
              <w:left w:val="nil"/>
              <w:bottom w:val="nil"/>
              <w:right w:val="nil"/>
            </w:tcBorders>
            <w:shd w:val="clear" w:color="auto" w:fill="auto"/>
            <w:noWrap/>
            <w:vAlign w:val="bottom"/>
            <w:hideMark/>
          </w:tcPr>
          <w:p w:rsidR="00BD5A4C" w:rsidRPr="00BD6146" w:rsidRDefault="00BD5A4C" w:rsidP="001C37F9">
            <w:pPr>
              <w:bidi w:val="0"/>
              <w:jc w:val="left"/>
              <w:rPr>
                <w:rFonts w:ascii="Arial" w:hAnsi="Arial" w:cs="David"/>
                <w:b/>
                <w:bCs/>
                <w:color w:val="000000"/>
                <w:sz w:val="28"/>
                <w:szCs w:val="28"/>
                <w:rtl/>
                <w:lang w:eastAsia="en-US"/>
              </w:rPr>
            </w:pPr>
            <w:r w:rsidRPr="00BD6146">
              <w:rPr>
                <w:rFonts w:ascii="Arial" w:hAnsi="Arial" w:cs="David" w:hint="cs"/>
                <w:b/>
                <w:bCs/>
                <w:color w:val="000000"/>
                <w:sz w:val="28"/>
                <w:szCs w:val="28"/>
                <w:rtl/>
                <w:lang w:eastAsia="en-US"/>
              </w:rPr>
              <w:t>רכב מבצעי</w:t>
            </w:r>
          </w:p>
        </w:tc>
        <w:tc>
          <w:tcPr>
            <w:tcW w:w="258"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553"/>
        </w:trPr>
        <w:tc>
          <w:tcPr>
            <w:tcW w:w="1275"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מחוז שרון</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דאף </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מגירוס</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1070"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910" w:type="dxa"/>
            <w:gridSpan w:val="3"/>
            <w:tcBorders>
              <w:top w:val="single" w:sz="4" w:space="0" w:color="auto"/>
              <w:left w:val="single" w:sz="4" w:space="0" w:color="auto"/>
              <w:bottom w:val="single" w:sz="4" w:space="0" w:color="auto"/>
              <w:right w:val="single" w:sz="4"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קמינס</w:t>
            </w:r>
          </w:p>
        </w:tc>
        <w:tc>
          <w:tcPr>
            <w:tcW w:w="841" w:type="dxa"/>
            <w:gridSpan w:val="2"/>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השרון </w:t>
            </w:r>
          </w:p>
        </w:tc>
        <w:tc>
          <w:tcPr>
            <w:tcW w:w="841" w:type="dxa"/>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190" w:type="dxa"/>
            <w:gridSpan w:val="11"/>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10" w:type="dxa"/>
            <w:gridSpan w:val="3"/>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פתח תקווה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ראשל"צ</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איילון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4"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רחובות </w:t>
            </w:r>
          </w:p>
        </w:tc>
        <w:tc>
          <w:tcPr>
            <w:tcW w:w="841" w:type="dxa"/>
            <w:gridSpan w:val="5"/>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90" w:type="dxa"/>
            <w:gridSpan w:val="11"/>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10"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נתניה </w:t>
            </w:r>
          </w:p>
        </w:tc>
        <w:tc>
          <w:tcPr>
            <w:tcW w:w="841"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190" w:type="dxa"/>
            <w:gridSpan w:val="11"/>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39</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21</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7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14</w:t>
            </w:r>
          </w:p>
        </w:tc>
        <w:tc>
          <w:tcPr>
            <w:tcW w:w="910"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841" w:type="dxa"/>
            <w:gridSpan w:val="2"/>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26"/>
          <w:wAfter w:w="8607" w:type="dxa"/>
          <w:trHeight w:val="330"/>
        </w:trPr>
        <w:tc>
          <w:tcPr>
            <w:tcW w:w="801"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56"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34"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2191" w:type="dxa"/>
            <w:gridSpan w:val="1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258"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55"/>
          <w:wAfter w:w="12876" w:type="dxa"/>
          <w:trHeight w:val="330"/>
        </w:trPr>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67"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15"/>
        </w:trPr>
        <w:tc>
          <w:tcPr>
            <w:tcW w:w="1275" w:type="dxa"/>
            <w:gridSpan w:val="6"/>
            <w:vMerge w:val="restart"/>
            <w:tcBorders>
              <w:top w:val="single" w:sz="8" w:space="0" w:color="auto"/>
              <w:left w:val="single" w:sz="8" w:space="0" w:color="auto"/>
              <w:bottom w:val="single" w:sz="8" w:space="0" w:color="000000"/>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rtl/>
                <w:lang w:eastAsia="en-US"/>
              </w:rPr>
            </w:pPr>
            <w:r w:rsidRPr="008076DB">
              <w:rPr>
                <w:rFonts w:ascii="Arial" w:hAnsi="Arial" w:cs="David" w:hint="cs"/>
                <w:color w:val="000000"/>
                <w:sz w:val="24"/>
                <w:szCs w:val="24"/>
                <w:rtl/>
                <w:lang w:eastAsia="en-US"/>
              </w:rPr>
              <w:t xml:space="preserve">מחוז שרון </w:t>
            </w:r>
          </w:p>
        </w:tc>
        <w:tc>
          <w:tcPr>
            <w:tcW w:w="12025" w:type="dxa"/>
            <w:gridSpan w:val="56"/>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מינהלתי </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vMerge w:val="restart"/>
            <w:tcBorders>
              <w:top w:val="nil"/>
              <w:left w:val="nil"/>
              <w:bottom w:val="nil"/>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p>
        </w:tc>
      </w:tr>
      <w:tr w:rsidR="00BD5A4C" w:rsidRPr="008076DB" w:rsidTr="001C37F9">
        <w:trPr>
          <w:trHeight w:val="120"/>
        </w:trPr>
        <w:tc>
          <w:tcPr>
            <w:tcW w:w="1275" w:type="dxa"/>
            <w:gridSpan w:val="6"/>
            <w:vMerge/>
            <w:tcBorders>
              <w:top w:val="single" w:sz="8" w:space="0" w:color="auto"/>
              <w:left w:val="single" w:sz="8" w:space="0" w:color="auto"/>
              <w:bottom w:val="single" w:sz="8" w:space="0" w:color="000000"/>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2025" w:type="dxa"/>
            <w:gridSpan w:val="56"/>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vMerge/>
            <w:tcBorders>
              <w:top w:val="nil"/>
              <w:left w:val="nil"/>
              <w:bottom w:val="nil"/>
              <w:right w:val="nil"/>
            </w:tcBorders>
            <w:vAlign w:val="center"/>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מרכז </w:t>
            </w:r>
          </w:p>
        </w:tc>
        <w:tc>
          <w:tcPr>
            <w:tcW w:w="841" w:type="dxa"/>
            <w:gridSpan w:val="5"/>
            <w:tcBorders>
              <w:top w:val="nil"/>
              <w:left w:val="single" w:sz="8" w:space="0" w:color="auto"/>
              <w:bottom w:val="single" w:sz="8" w:space="0" w:color="auto"/>
              <w:right w:val="single" w:sz="8"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רנו</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יונדאי</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מזדה</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טויוטה</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פולקסווגן</w:t>
            </w:r>
          </w:p>
        </w:tc>
        <w:tc>
          <w:tcPr>
            <w:tcW w:w="1243"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הונדה</w:t>
            </w:r>
          </w:p>
        </w:tc>
        <w:tc>
          <w:tcPr>
            <w:tcW w:w="107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סיטרואן</w:t>
            </w:r>
          </w:p>
        </w:tc>
        <w:tc>
          <w:tcPr>
            <w:tcW w:w="910" w:type="dxa"/>
            <w:gridSpan w:val="3"/>
            <w:tcBorders>
              <w:top w:val="nil"/>
              <w:left w:val="single" w:sz="8" w:space="0" w:color="auto"/>
              <w:bottom w:val="single" w:sz="8" w:space="0" w:color="auto"/>
              <w:right w:val="nil"/>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ניסן</w:t>
            </w:r>
          </w:p>
        </w:tc>
        <w:tc>
          <w:tcPr>
            <w:tcW w:w="841" w:type="dxa"/>
            <w:gridSpan w:val="2"/>
            <w:tcBorders>
              <w:top w:val="single" w:sz="4" w:space="0" w:color="auto"/>
              <w:left w:val="single" w:sz="4" w:space="0" w:color="auto"/>
              <w:bottom w:val="single" w:sz="4" w:space="0" w:color="auto"/>
              <w:right w:val="nil"/>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קיאה</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פורד</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שברולט</w:t>
            </w:r>
          </w:p>
        </w:tc>
        <w:tc>
          <w:tcPr>
            <w:tcW w:w="907" w:type="dxa"/>
            <w:tcBorders>
              <w:top w:val="single" w:sz="4" w:space="0" w:color="auto"/>
              <w:left w:val="nil"/>
              <w:bottom w:val="single" w:sz="4" w:space="0" w:color="auto"/>
              <w:right w:val="nil"/>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איסוזו</w:t>
            </w:r>
          </w:p>
        </w:tc>
        <w:tc>
          <w:tcPr>
            <w:tcW w:w="978" w:type="dxa"/>
            <w:tcBorders>
              <w:top w:val="nil"/>
              <w:left w:val="single" w:sz="8"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השרון </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single" w:sz="8" w:space="0" w:color="auto"/>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78" w:type="dxa"/>
            <w:tcBorders>
              <w:top w:val="nil"/>
              <w:left w:val="single" w:sz="8"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פתח תקווה </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ראשל"צ</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איילון </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single" w:sz="8"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רחובות </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07" w:type="dxa"/>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single" w:sz="8"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4"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נתניה </w:t>
            </w:r>
          </w:p>
        </w:tc>
        <w:tc>
          <w:tcPr>
            <w:tcW w:w="841" w:type="dxa"/>
            <w:gridSpan w:val="5"/>
            <w:tcBorders>
              <w:top w:val="nil"/>
              <w:left w:val="single" w:sz="8" w:space="0" w:color="auto"/>
              <w:bottom w:val="single" w:sz="4"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single" w:sz="8"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18</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11</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910"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801" w:type="dxa"/>
            <w:gridSpan w:val="2"/>
            <w:tcBorders>
              <w:top w:val="nil"/>
              <w:left w:val="single" w:sz="4"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53" w:type="dxa"/>
            <w:gridSpan w:val="2"/>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907" w:type="dxa"/>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55"/>
          <w:wAfter w:w="12876" w:type="dxa"/>
          <w:trHeight w:val="330"/>
        </w:trPr>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67"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16"/>
          <w:wAfter w:w="6877" w:type="dxa"/>
          <w:trHeight w:val="330"/>
        </w:trPr>
        <w:tc>
          <w:tcPr>
            <w:tcW w:w="1275"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tc>
        <w:tc>
          <w:tcPr>
            <w:tcW w:w="801"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83"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BD6146" w:rsidRDefault="00BD5A4C" w:rsidP="001C37F9">
            <w:pPr>
              <w:bidi w:val="0"/>
              <w:ind w:right="-118"/>
              <w:jc w:val="left"/>
              <w:rPr>
                <w:rFonts w:ascii="Arial" w:hAnsi="Arial" w:cs="David"/>
                <w:b/>
                <w:bCs/>
                <w:color w:val="000000"/>
                <w:sz w:val="28"/>
                <w:szCs w:val="28"/>
                <w:lang w:eastAsia="en-US"/>
              </w:rPr>
            </w:pPr>
            <w:r w:rsidRPr="00BD6146">
              <w:rPr>
                <w:rFonts w:ascii="Arial" w:hAnsi="Arial" w:cs="David" w:hint="cs"/>
                <w:b/>
                <w:bCs/>
                <w:color w:val="000000"/>
                <w:sz w:val="28"/>
                <w:szCs w:val="28"/>
                <w:rtl/>
                <w:lang w:eastAsia="en-US"/>
              </w:rPr>
              <w:t xml:space="preserve">מחוז דן </w:t>
            </w:r>
            <w:r w:rsidRPr="00BD6146">
              <w:rPr>
                <w:rFonts w:ascii="Arial" w:hAnsi="Arial" w:cs="David"/>
                <w:b/>
                <w:bCs/>
                <w:color w:val="000000"/>
                <w:sz w:val="28"/>
                <w:szCs w:val="28"/>
                <w:lang w:eastAsia="en-US"/>
              </w:rPr>
              <w:t xml:space="preserve">  </w:t>
            </w:r>
          </w:p>
        </w:tc>
        <w:tc>
          <w:tcPr>
            <w:tcW w:w="1014"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246"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val="restart"/>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rtl/>
                <w:lang w:eastAsia="en-US"/>
              </w:rPr>
            </w:pPr>
            <w:r w:rsidRPr="008076DB">
              <w:rPr>
                <w:rFonts w:ascii="Arial" w:hAnsi="Arial" w:cs="David" w:hint="cs"/>
                <w:color w:val="000000"/>
                <w:sz w:val="24"/>
                <w:szCs w:val="24"/>
                <w:rtl/>
                <w:lang w:eastAsia="en-US"/>
              </w:rPr>
              <w:lastRenderedPageBreak/>
              <w:t>מחוז דן</w:t>
            </w:r>
          </w:p>
        </w:tc>
        <w:tc>
          <w:tcPr>
            <w:tcW w:w="8423" w:type="dxa"/>
            <w:gridSpan w:val="49"/>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מבצעי </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0"/>
        </w:trPr>
        <w:tc>
          <w:tcPr>
            <w:tcW w:w="1275" w:type="dxa"/>
            <w:gridSpan w:val="6"/>
            <w:vMerge/>
            <w:tcBorders>
              <w:top w:val="single" w:sz="8" w:space="0" w:color="auto"/>
              <w:left w:val="single" w:sz="8" w:space="0" w:color="auto"/>
              <w:bottom w:val="single" w:sz="8" w:space="0" w:color="auto"/>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8423" w:type="dxa"/>
            <w:gridSpan w:val="49"/>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45"/>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דאף </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מגירוס</w:t>
            </w:r>
          </w:p>
        </w:tc>
        <w:tc>
          <w:tcPr>
            <w:tcW w:w="1243"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107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910" w:type="dxa"/>
            <w:gridSpan w:val="3"/>
            <w:tcBorders>
              <w:top w:val="nil"/>
              <w:left w:val="single" w:sz="8" w:space="0" w:color="auto"/>
              <w:bottom w:val="single" w:sz="8" w:space="0" w:color="auto"/>
              <w:right w:val="single" w:sz="8"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קמינס</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גבעתיים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בני ברק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תל אביב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11</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רמת גן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הרצל</w:t>
            </w:r>
            <w:r>
              <w:rPr>
                <w:rFonts w:ascii="Arial" w:hAnsi="Arial" w:cs="David" w:hint="cs"/>
                <w:color w:val="000000"/>
                <w:sz w:val="24"/>
                <w:szCs w:val="24"/>
                <w:rtl/>
                <w:lang w:eastAsia="en-US"/>
              </w:rPr>
              <w:t>י</w:t>
            </w:r>
            <w:r w:rsidRPr="008076DB">
              <w:rPr>
                <w:rFonts w:ascii="Arial" w:hAnsi="Arial" w:cs="David" w:hint="cs"/>
                <w:color w:val="000000"/>
                <w:sz w:val="24"/>
                <w:szCs w:val="24"/>
                <w:rtl/>
                <w:lang w:eastAsia="en-US"/>
              </w:rPr>
              <w:t xml:space="preserve">ה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4"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חולון </w:t>
            </w:r>
          </w:p>
        </w:tc>
        <w:tc>
          <w:tcPr>
            <w:tcW w:w="841" w:type="dxa"/>
            <w:gridSpan w:val="5"/>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90" w:type="dxa"/>
            <w:gridSpan w:val="11"/>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67" w:type="dxa"/>
            <w:gridSpan w:val="9"/>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243"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32</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17</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19</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7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11</w:t>
            </w:r>
          </w:p>
        </w:tc>
        <w:tc>
          <w:tcPr>
            <w:tcW w:w="910"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26"/>
          <w:wAfter w:w="8607" w:type="dxa"/>
          <w:trHeight w:val="330"/>
        </w:trPr>
        <w:tc>
          <w:tcPr>
            <w:tcW w:w="801"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56"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34"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2191" w:type="dxa"/>
            <w:gridSpan w:val="1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258"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285"/>
        </w:trPr>
        <w:tc>
          <w:tcPr>
            <w:tcW w:w="1275" w:type="dxa"/>
            <w:gridSpan w:val="6"/>
            <w:vMerge w:val="restart"/>
            <w:tcBorders>
              <w:top w:val="single" w:sz="8" w:space="0" w:color="auto"/>
              <w:left w:val="single" w:sz="8" w:space="0" w:color="auto"/>
              <w:bottom w:val="single" w:sz="8" w:space="0" w:color="000000"/>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מחוז דן</w:t>
            </w:r>
          </w:p>
        </w:tc>
        <w:tc>
          <w:tcPr>
            <w:tcW w:w="13003" w:type="dxa"/>
            <w:gridSpan w:val="57"/>
            <w:vMerge w:val="restart"/>
            <w:tcBorders>
              <w:top w:val="single" w:sz="8" w:space="0" w:color="auto"/>
              <w:left w:val="single" w:sz="8" w:space="0" w:color="auto"/>
              <w:bottom w:val="single" w:sz="8" w:space="0" w:color="000000"/>
              <w:right w:val="nil"/>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רכב מנהלתי</w:t>
            </w:r>
          </w:p>
        </w:tc>
        <w:tc>
          <w:tcPr>
            <w:tcW w:w="606" w:type="dxa"/>
            <w:vMerge w:val="restart"/>
            <w:tcBorders>
              <w:top w:val="single" w:sz="8" w:space="0" w:color="auto"/>
              <w:left w:val="nil"/>
              <w:bottom w:val="single" w:sz="8" w:space="0" w:color="000000"/>
              <w:right w:val="single" w:sz="8" w:space="0" w:color="auto"/>
            </w:tcBorders>
            <w:shd w:val="clear" w:color="000000" w:fill="FFFF99"/>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r>
      <w:tr w:rsidR="00BD5A4C" w:rsidRPr="008076DB" w:rsidTr="001C37F9">
        <w:trPr>
          <w:trHeight w:val="300"/>
        </w:trPr>
        <w:tc>
          <w:tcPr>
            <w:tcW w:w="1275" w:type="dxa"/>
            <w:gridSpan w:val="6"/>
            <w:vMerge/>
            <w:tcBorders>
              <w:top w:val="single" w:sz="8" w:space="0" w:color="auto"/>
              <w:left w:val="single" w:sz="8" w:space="0" w:color="auto"/>
              <w:bottom w:val="single" w:sz="8" w:space="0" w:color="000000"/>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3003" w:type="dxa"/>
            <w:gridSpan w:val="57"/>
            <w:vMerge/>
            <w:tcBorders>
              <w:top w:val="single" w:sz="8" w:space="0" w:color="auto"/>
              <w:left w:val="single" w:sz="8" w:space="0" w:color="auto"/>
              <w:bottom w:val="single" w:sz="8" w:space="0" w:color="000000"/>
              <w:right w:val="nil"/>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606" w:type="dxa"/>
            <w:vMerge/>
            <w:tcBorders>
              <w:top w:val="single" w:sz="8" w:space="0" w:color="auto"/>
              <w:left w:val="nil"/>
              <w:bottom w:val="single" w:sz="8" w:space="0" w:color="000000"/>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15"/>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רנו</w:t>
            </w:r>
          </w:p>
        </w:tc>
        <w:tc>
          <w:tcPr>
            <w:tcW w:w="1190" w:type="dxa"/>
            <w:gridSpan w:val="11"/>
            <w:tcBorders>
              <w:top w:val="nil"/>
              <w:left w:val="single" w:sz="8" w:space="0" w:color="auto"/>
              <w:bottom w:val="single" w:sz="8" w:space="0" w:color="auto"/>
              <w:right w:val="single" w:sz="8"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יונדאי</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מזדה</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טויוטה</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פולקסווגן</w:t>
            </w:r>
          </w:p>
        </w:tc>
        <w:tc>
          <w:tcPr>
            <w:tcW w:w="1243"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סיטרואן</w:t>
            </w:r>
          </w:p>
        </w:tc>
        <w:tc>
          <w:tcPr>
            <w:tcW w:w="107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פג'יו</w:t>
            </w:r>
          </w:p>
        </w:tc>
        <w:tc>
          <w:tcPr>
            <w:tcW w:w="910"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ניסן</w:t>
            </w:r>
          </w:p>
        </w:tc>
        <w:tc>
          <w:tcPr>
            <w:tcW w:w="841" w:type="dxa"/>
            <w:gridSpan w:val="2"/>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פורד</w:t>
            </w:r>
          </w:p>
        </w:tc>
        <w:tc>
          <w:tcPr>
            <w:tcW w:w="801" w:type="dxa"/>
            <w:gridSpan w:val="2"/>
            <w:tcBorders>
              <w:top w:val="nil"/>
              <w:left w:val="single" w:sz="8" w:space="0" w:color="auto"/>
              <w:bottom w:val="single" w:sz="8" w:space="0" w:color="auto"/>
              <w:right w:val="nil"/>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איסוזו</w:t>
            </w:r>
          </w:p>
        </w:tc>
        <w:tc>
          <w:tcPr>
            <w:tcW w:w="1053" w:type="dxa"/>
            <w:gridSpan w:val="2"/>
            <w:tcBorders>
              <w:top w:val="nil"/>
              <w:left w:val="single" w:sz="4" w:space="0" w:color="auto"/>
              <w:bottom w:val="single" w:sz="4"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מיצובישי</w:t>
            </w:r>
          </w:p>
        </w:tc>
        <w:tc>
          <w:tcPr>
            <w:tcW w:w="907"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סובארו</w:t>
            </w:r>
          </w:p>
        </w:tc>
        <w:tc>
          <w:tcPr>
            <w:tcW w:w="978"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מרצדס</w:t>
            </w:r>
          </w:p>
        </w:tc>
        <w:tc>
          <w:tcPr>
            <w:tcW w:w="606"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סאנגינג</w:t>
            </w: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גבעתיים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0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בני ברק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תל אביב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8</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0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6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רמת גן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07"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הרצל</w:t>
            </w:r>
            <w:r>
              <w:rPr>
                <w:rFonts w:ascii="Arial" w:hAnsi="Arial" w:cs="David" w:hint="cs"/>
                <w:color w:val="000000"/>
                <w:sz w:val="24"/>
                <w:szCs w:val="24"/>
                <w:rtl/>
                <w:lang w:eastAsia="en-US"/>
              </w:rPr>
              <w:t>י</w:t>
            </w:r>
            <w:r w:rsidRPr="008076DB">
              <w:rPr>
                <w:rFonts w:ascii="Arial" w:hAnsi="Arial" w:cs="David" w:hint="cs"/>
                <w:color w:val="000000"/>
                <w:sz w:val="24"/>
                <w:szCs w:val="24"/>
                <w:rtl/>
                <w:lang w:eastAsia="en-US"/>
              </w:rPr>
              <w:t xml:space="preserve">ה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53"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r>
      <w:tr w:rsidR="00BD5A4C" w:rsidRPr="008076DB" w:rsidTr="001C37F9">
        <w:trPr>
          <w:trHeight w:val="330"/>
        </w:trPr>
        <w:tc>
          <w:tcPr>
            <w:tcW w:w="1275" w:type="dxa"/>
            <w:gridSpan w:val="6"/>
            <w:tcBorders>
              <w:top w:val="nil"/>
              <w:left w:val="single" w:sz="8" w:space="0" w:color="auto"/>
              <w:bottom w:val="single" w:sz="4"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חולון </w:t>
            </w:r>
          </w:p>
        </w:tc>
        <w:tc>
          <w:tcPr>
            <w:tcW w:w="841" w:type="dxa"/>
            <w:gridSpan w:val="5"/>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4" w:space="0" w:color="auto"/>
              <w:right w:val="single" w:sz="8" w:space="0" w:color="auto"/>
            </w:tcBorders>
            <w:shd w:val="clear" w:color="auto" w:fill="auto"/>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w:t>
            </w:r>
          </w:p>
        </w:tc>
        <w:tc>
          <w:tcPr>
            <w:tcW w:w="978" w:type="dxa"/>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06" w:type="dxa"/>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12</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07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10"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801" w:type="dxa"/>
            <w:gridSpan w:val="2"/>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053" w:type="dxa"/>
            <w:gridSpan w:val="2"/>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07"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78"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606" w:type="dxa"/>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r>
      <w:tr w:rsidR="00BD5A4C" w:rsidRPr="008076DB" w:rsidTr="001C37F9">
        <w:trPr>
          <w:gridAfter w:val="15"/>
          <w:wAfter w:w="6681" w:type="dxa"/>
          <w:trHeight w:val="330"/>
        </w:trPr>
        <w:tc>
          <w:tcPr>
            <w:tcW w:w="1275" w:type="dxa"/>
            <w:gridSpan w:val="6"/>
            <w:tcBorders>
              <w:top w:val="single" w:sz="4" w:space="0" w:color="auto"/>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70" w:type="dxa"/>
            <w:gridSpan w:val="8"/>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7"/>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00" w:type="dxa"/>
            <w:gridSpan w:val="3"/>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BD6146" w:rsidRDefault="00BD5A4C" w:rsidP="001C37F9">
            <w:pPr>
              <w:bidi w:val="0"/>
              <w:jc w:val="left"/>
              <w:rPr>
                <w:rFonts w:ascii="Arial" w:hAnsi="Arial" w:cs="David"/>
                <w:b/>
                <w:bCs/>
                <w:color w:val="000000"/>
                <w:sz w:val="28"/>
                <w:szCs w:val="28"/>
                <w:rtl/>
                <w:lang w:eastAsia="en-US"/>
              </w:rPr>
            </w:pPr>
            <w:r w:rsidRPr="00BD6146">
              <w:rPr>
                <w:rFonts w:ascii="Arial" w:hAnsi="Arial" w:cs="David" w:hint="cs"/>
                <w:b/>
                <w:bCs/>
                <w:color w:val="000000"/>
                <w:sz w:val="28"/>
                <w:szCs w:val="28"/>
                <w:rtl/>
                <w:lang w:eastAsia="en-US"/>
              </w:rPr>
              <w:t>מחוז ירושלים</w:t>
            </w:r>
          </w:p>
        </w:tc>
        <w:tc>
          <w:tcPr>
            <w:tcW w:w="788" w:type="dxa"/>
            <w:gridSpan w:val="6"/>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252" w:type="dxa"/>
            <w:gridSpan w:val="4"/>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27" w:type="dxa"/>
            <w:gridSpan w:val="5"/>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4" w:type="dxa"/>
            <w:gridSpan w:val="6"/>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4"/>
            <w:tcBorders>
              <w:top w:val="single" w:sz="4" w:space="0" w:color="auto"/>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val="restart"/>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lastRenderedPageBreak/>
              <w:t xml:space="preserve">מחוז ירושלים </w:t>
            </w:r>
          </w:p>
        </w:tc>
        <w:tc>
          <w:tcPr>
            <w:tcW w:w="6443" w:type="dxa"/>
            <w:gridSpan w:val="40"/>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מבצעי </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45"/>
        </w:trPr>
        <w:tc>
          <w:tcPr>
            <w:tcW w:w="1275" w:type="dxa"/>
            <w:gridSpan w:val="6"/>
            <w:vMerge/>
            <w:tcBorders>
              <w:top w:val="single" w:sz="8" w:space="0" w:color="auto"/>
              <w:left w:val="single" w:sz="8" w:space="0" w:color="auto"/>
              <w:bottom w:val="single" w:sz="8" w:space="0" w:color="auto"/>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6443" w:type="dxa"/>
            <w:gridSpan w:val="40"/>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ירושלים </w:t>
            </w: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דאף </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1243"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ירושלים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19</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4"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בית שמש</w:t>
            </w:r>
          </w:p>
        </w:tc>
        <w:tc>
          <w:tcPr>
            <w:tcW w:w="841" w:type="dxa"/>
            <w:gridSpan w:val="5"/>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190" w:type="dxa"/>
            <w:gridSpan w:val="11"/>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22" w:type="dxa"/>
            <w:gridSpan w:val="3"/>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67" w:type="dxa"/>
            <w:gridSpan w:val="9"/>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243" w:type="dxa"/>
            <w:gridSpan w:val="6"/>
            <w:tcBorders>
              <w:top w:val="nil"/>
              <w:left w:val="single" w:sz="8" w:space="0" w:color="auto"/>
              <w:bottom w:val="single" w:sz="4"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25</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10</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243" w:type="dxa"/>
            <w:gridSpan w:val="6"/>
            <w:tcBorders>
              <w:top w:val="single" w:sz="4" w:space="0" w:color="auto"/>
              <w:left w:val="single" w:sz="4" w:space="0" w:color="auto"/>
              <w:bottom w:val="single" w:sz="4" w:space="0" w:color="auto"/>
              <w:right w:val="single" w:sz="4"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11</w:t>
            </w:r>
          </w:p>
        </w:tc>
        <w:tc>
          <w:tcPr>
            <w:tcW w:w="1070" w:type="dxa"/>
            <w:gridSpan w:val="6"/>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tcBorders>
            <w:shd w:val="clear" w:color="auto" w:fill="auto"/>
            <w:noWrap/>
            <w:vAlign w:val="bottom"/>
          </w:tcPr>
          <w:p w:rsidR="00BD5A4C" w:rsidRPr="008076DB" w:rsidRDefault="00BD5A4C" w:rsidP="001C37F9">
            <w:pPr>
              <w:bidi w:val="0"/>
              <w:jc w:val="center"/>
              <w:rPr>
                <w:rFonts w:ascii="Arial" w:hAnsi="Arial" w:cs="David"/>
                <w:color w:val="000000"/>
                <w:sz w:val="24"/>
                <w:szCs w:val="24"/>
                <w:lang w:eastAsia="en-US"/>
              </w:rPr>
            </w:pPr>
          </w:p>
        </w:tc>
        <w:tc>
          <w:tcPr>
            <w:tcW w:w="6443" w:type="dxa"/>
            <w:gridSpan w:val="40"/>
            <w:tcBorders>
              <w:top w:val="single" w:sz="4" w:space="0" w:color="auto"/>
            </w:tcBorders>
            <w:shd w:val="clear" w:color="auto" w:fill="auto"/>
            <w:noWrap/>
            <w:vAlign w:val="bottom"/>
          </w:tcPr>
          <w:p w:rsidR="00BD5A4C" w:rsidRPr="008076DB" w:rsidRDefault="00BD5A4C" w:rsidP="001C37F9">
            <w:pPr>
              <w:bidi w:val="0"/>
              <w:jc w:val="center"/>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tcBorders>
            <w:shd w:val="clear" w:color="auto" w:fill="auto"/>
            <w:noWrap/>
            <w:vAlign w:val="bottom"/>
          </w:tcPr>
          <w:p w:rsidR="00BD5A4C" w:rsidRPr="008076DB" w:rsidRDefault="00BD5A4C" w:rsidP="001C37F9">
            <w:pPr>
              <w:bidi w:val="0"/>
              <w:jc w:val="center"/>
              <w:rPr>
                <w:rFonts w:ascii="Arial" w:hAnsi="Arial" w:cs="David"/>
                <w:color w:val="000000"/>
                <w:sz w:val="24"/>
                <w:szCs w:val="24"/>
                <w:lang w:eastAsia="en-US"/>
              </w:rPr>
            </w:pPr>
          </w:p>
        </w:tc>
        <w:tc>
          <w:tcPr>
            <w:tcW w:w="6443" w:type="dxa"/>
            <w:gridSpan w:val="40"/>
            <w:tcBorders>
              <w:top w:val="nil"/>
            </w:tcBorders>
            <w:shd w:val="clear" w:color="auto" w:fill="auto"/>
            <w:noWrap/>
            <w:vAlign w:val="bottom"/>
          </w:tcPr>
          <w:p w:rsidR="00BD5A4C" w:rsidRPr="008076DB" w:rsidRDefault="00BD5A4C" w:rsidP="001C37F9">
            <w:pPr>
              <w:bidi w:val="0"/>
              <w:jc w:val="center"/>
              <w:rPr>
                <w:rFonts w:ascii="Arial" w:hAnsi="Arial" w:cs="David"/>
                <w:color w:val="000000"/>
                <w:sz w:val="24"/>
                <w:szCs w:val="24"/>
                <w:lang w:eastAsia="en-US"/>
              </w:rPr>
            </w:pPr>
          </w:p>
          <w:p w:rsidR="00BD5A4C" w:rsidRPr="008076DB" w:rsidRDefault="00BD5A4C" w:rsidP="001C37F9">
            <w:pPr>
              <w:bidi w:val="0"/>
              <w:jc w:val="center"/>
              <w:rPr>
                <w:rFonts w:ascii="Arial" w:hAnsi="Arial" w:cs="David"/>
                <w:color w:val="000000"/>
                <w:sz w:val="24"/>
                <w:szCs w:val="24"/>
                <w:lang w:eastAsia="en-US"/>
              </w:rPr>
            </w:pPr>
          </w:p>
          <w:p w:rsidR="00BD5A4C" w:rsidRPr="008076DB" w:rsidRDefault="00BD5A4C" w:rsidP="001C37F9">
            <w:pPr>
              <w:bidi w:val="0"/>
              <w:jc w:val="center"/>
              <w:rPr>
                <w:rFonts w:ascii="Arial" w:hAnsi="Arial" w:cs="David"/>
                <w:color w:val="000000"/>
                <w:sz w:val="24"/>
                <w:szCs w:val="24"/>
                <w:lang w:eastAsia="en-US"/>
              </w:rPr>
            </w:pPr>
          </w:p>
          <w:p w:rsidR="00BD5A4C" w:rsidRPr="008076DB" w:rsidRDefault="00BD5A4C" w:rsidP="001C37F9">
            <w:pPr>
              <w:bidi w:val="0"/>
              <w:jc w:val="center"/>
              <w:rPr>
                <w:rFonts w:ascii="Arial" w:hAnsi="Arial" w:cs="David"/>
                <w:color w:val="000000"/>
                <w:sz w:val="24"/>
                <w:szCs w:val="24"/>
                <w:lang w:eastAsia="en-US"/>
              </w:rPr>
            </w:pPr>
          </w:p>
          <w:p w:rsidR="00BD5A4C" w:rsidRPr="008076DB" w:rsidRDefault="00BD5A4C" w:rsidP="001C37F9">
            <w:pPr>
              <w:bidi w:val="0"/>
              <w:jc w:val="center"/>
              <w:rPr>
                <w:rFonts w:ascii="Arial" w:hAnsi="Arial" w:cs="David"/>
                <w:color w:val="000000"/>
                <w:sz w:val="24"/>
                <w:szCs w:val="24"/>
                <w:lang w:eastAsia="en-US"/>
              </w:rPr>
            </w:pPr>
          </w:p>
          <w:p w:rsidR="00BD5A4C" w:rsidRPr="008076DB" w:rsidRDefault="00BD5A4C" w:rsidP="001C37F9">
            <w:pPr>
              <w:bidi w:val="0"/>
              <w:jc w:val="center"/>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bottom w:val="single" w:sz="4"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6443" w:type="dxa"/>
            <w:gridSpan w:val="40"/>
            <w:tcBorders>
              <w:bottom w:val="single" w:sz="4" w:space="0" w:color="auto"/>
            </w:tcBorders>
            <w:shd w:val="clear" w:color="auto" w:fill="auto"/>
            <w:noWrap/>
            <w:vAlign w:val="bottom"/>
            <w:hideMark/>
          </w:tcPr>
          <w:p w:rsidR="00BD5A4C" w:rsidRPr="00BD6146" w:rsidRDefault="00BD5A4C" w:rsidP="001C37F9">
            <w:pPr>
              <w:bidi w:val="0"/>
              <w:jc w:val="center"/>
              <w:rPr>
                <w:rFonts w:ascii="Arial" w:hAnsi="Arial" w:cs="David"/>
                <w:b/>
                <w:bCs/>
                <w:color w:val="000000"/>
                <w:sz w:val="28"/>
                <w:szCs w:val="28"/>
                <w:lang w:eastAsia="en-US"/>
              </w:rPr>
            </w:pPr>
            <w:r w:rsidRPr="008076DB">
              <w:rPr>
                <w:rFonts w:ascii="Arial" w:hAnsi="Arial" w:cs="David" w:hint="cs"/>
                <w:color w:val="000000"/>
                <w:sz w:val="24"/>
                <w:szCs w:val="24"/>
                <w:lang w:eastAsia="en-US"/>
              </w:rPr>
              <w:t> </w:t>
            </w:r>
            <w:r w:rsidRPr="00BD6146">
              <w:rPr>
                <w:rFonts w:ascii="Arial" w:hAnsi="Arial" w:cs="David" w:hint="cs"/>
                <w:b/>
                <w:bCs/>
                <w:color w:val="000000"/>
                <w:sz w:val="28"/>
                <w:szCs w:val="28"/>
                <w:rtl/>
                <w:lang w:eastAsia="en-US"/>
              </w:rPr>
              <w:t xml:space="preserve">רכב מינהלתי </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45"/>
        </w:trPr>
        <w:tc>
          <w:tcPr>
            <w:tcW w:w="1275"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מחוז ירושלים </w:t>
            </w:r>
          </w:p>
        </w:tc>
        <w:tc>
          <w:tcPr>
            <w:tcW w:w="841" w:type="dxa"/>
            <w:gridSpan w:val="5"/>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רנו</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יונדאי</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מזדה</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טויוטה</w:t>
            </w:r>
          </w:p>
        </w:tc>
        <w:tc>
          <w:tcPr>
            <w:tcW w:w="108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סאנגינג</w:t>
            </w:r>
          </w:p>
        </w:tc>
        <w:tc>
          <w:tcPr>
            <w:tcW w:w="1243"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קוואסקי</w:t>
            </w:r>
          </w:p>
        </w:tc>
        <w:tc>
          <w:tcPr>
            <w:tcW w:w="1070" w:type="dxa"/>
            <w:gridSpan w:val="6"/>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ירושלים </w:t>
            </w:r>
          </w:p>
        </w:tc>
        <w:tc>
          <w:tcPr>
            <w:tcW w:w="841" w:type="dxa"/>
            <w:gridSpan w:val="5"/>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22" w:type="dxa"/>
            <w:gridSpan w:val="3"/>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single" w:sz="4" w:space="0" w:color="auto"/>
              <w:left w:val="single" w:sz="4"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single" w:sz="4" w:space="0" w:color="auto"/>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בית שמש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80"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nil"/>
              <w:left w:val="nil"/>
              <w:bottom w:val="single" w:sz="8" w:space="0" w:color="auto"/>
              <w:right w:val="nil"/>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nil"/>
              <w:bottom w:val="single" w:sz="8" w:space="0" w:color="auto"/>
              <w:right w:val="nil"/>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80" w:type="dxa"/>
            <w:gridSpan w:val="6"/>
            <w:tcBorders>
              <w:top w:val="nil"/>
              <w:left w:val="nil"/>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10"/>
          <w:wAfter w:w="5288" w:type="dxa"/>
          <w:trHeight w:val="330"/>
        </w:trPr>
        <w:tc>
          <w:tcPr>
            <w:tcW w:w="1080"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tc>
        <w:tc>
          <w:tcPr>
            <w:tcW w:w="1175" w:type="dxa"/>
            <w:gridSpan w:val="8"/>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482"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8076DB" w:rsidRDefault="00BD5A4C" w:rsidP="001C37F9">
            <w:pPr>
              <w:bidi w:val="0"/>
              <w:jc w:val="left"/>
              <w:rPr>
                <w:rFonts w:ascii="Arial" w:hAnsi="Arial" w:cs="David"/>
                <w:color w:val="000000"/>
                <w:sz w:val="24"/>
                <w:szCs w:val="24"/>
                <w:rtl/>
                <w:lang w:eastAsia="en-US"/>
              </w:rPr>
            </w:pPr>
          </w:p>
          <w:p w:rsidR="00BD5A4C" w:rsidRPr="00BD6146" w:rsidRDefault="00BD5A4C" w:rsidP="001C37F9">
            <w:pPr>
              <w:bidi w:val="0"/>
              <w:jc w:val="left"/>
              <w:rPr>
                <w:rFonts w:ascii="Arial" w:hAnsi="Arial" w:cs="David"/>
                <w:b/>
                <w:bCs/>
                <w:color w:val="000000"/>
                <w:sz w:val="28"/>
                <w:szCs w:val="28"/>
                <w:lang w:eastAsia="en-US"/>
              </w:rPr>
            </w:pPr>
            <w:r w:rsidRPr="00BD6146">
              <w:rPr>
                <w:rFonts w:ascii="Arial" w:hAnsi="Arial" w:cs="David" w:hint="cs"/>
                <w:b/>
                <w:bCs/>
                <w:color w:val="000000"/>
                <w:sz w:val="28"/>
                <w:szCs w:val="28"/>
                <w:rtl/>
                <w:lang w:eastAsia="en-US"/>
              </w:rPr>
              <w:t>מחוז דרום</w:t>
            </w:r>
          </w:p>
        </w:tc>
        <w:tc>
          <w:tcPr>
            <w:tcW w:w="788"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230"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val="restart"/>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rtl/>
                <w:lang w:eastAsia="en-US"/>
              </w:rPr>
            </w:pPr>
            <w:r w:rsidRPr="008076DB">
              <w:rPr>
                <w:rFonts w:ascii="Arial" w:hAnsi="Arial" w:cs="David" w:hint="cs"/>
                <w:color w:val="000000"/>
                <w:sz w:val="24"/>
                <w:szCs w:val="24"/>
                <w:rtl/>
                <w:lang w:eastAsia="en-US"/>
              </w:rPr>
              <w:lastRenderedPageBreak/>
              <w:t>מחוז דרום</w:t>
            </w:r>
          </w:p>
        </w:tc>
        <w:tc>
          <w:tcPr>
            <w:tcW w:w="9264" w:type="dxa"/>
            <w:gridSpan w:val="51"/>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רכב מבצעי </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0"/>
        </w:trPr>
        <w:tc>
          <w:tcPr>
            <w:tcW w:w="1275" w:type="dxa"/>
            <w:gridSpan w:val="6"/>
            <w:vMerge/>
            <w:tcBorders>
              <w:top w:val="single" w:sz="8" w:space="0" w:color="auto"/>
              <w:left w:val="single" w:sz="8" w:space="0" w:color="auto"/>
              <w:bottom w:val="single" w:sz="8" w:space="0" w:color="auto"/>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9264" w:type="dxa"/>
            <w:gridSpan w:val="51"/>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דאף </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1243"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פולקסווגן</w:t>
            </w:r>
          </w:p>
        </w:tc>
        <w:tc>
          <w:tcPr>
            <w:tcW w:w="107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910"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G.M.C</w:t>
            </w:r>
          </w:p>
        </w:tc>
        <w:tc>
          <w:tcPr>
            <w:tcW w:w="841" w:type="dxa"/>
            <w:gridSpan w:val="2"/>
            <w:tcBorders>
              <w:top w:val="nil"/>
              <w:left w:val="single" w:sz="8" w:space="0" w:color="auto"/>
              <w:bottom w:val="single" w:sz="8" w:space="0" w:color="auto"/>
              <w:right w:val="single" w:sz="8" w:space="0" w:color="auto"/>
            </w:tcBorders>
            <w:shd w:val="clear" w:color="000000" w:fill="FDE9D9"/>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קמינס</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אילת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באר שבע </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אשקלון</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11</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nil"/>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אשדוד</w:t>
            </w:r>
          </w:p>
        </w:tc>
        <w:tc>
          <w:tcPr>
            <w:tcW w:w="841" w:type="dxa"/>
            <w:gridSpan w:val="5"/>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190" w:type="dxa"/>
            <w:gridSpan w:val="11"/>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22" w:type="dxa"/>
            <w:gridSpan w:val="3"/>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8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107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10" w:type="dxa"/>
            <w:gridSpan w:val="3"/>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41" w:type="dxa"/>
            <w:gridSpan w:val="2"/>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0</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8" w:space="0" w:color="auto"/>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20</w:t>
            </w:r>
          </w:p>
        </w:tc>
        <w:tc>
          <w:tcPr>
            <w:tcW w:w="1190" w:type="dxa"/>
            <w:gridSpan w:val="11"/>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18</w:t>
            </w:r>
          </w:p>
        </w:tc>
        <w:tc>
          <w:tcPr>
            <w:tcW w:w="1122" w:type="dxa"/>
            <w:gridSpan w:val="3"/>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67" w:type="dxa"/>
            <w:gridSpan w:val="9"/>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1243" w:type="dxa"/>
            <w:gridSpan w:val="6"/>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22</w:t>
            </w:r>
          </w:p>
        </w:tc>
        <w:tc>
          <w:tcPr>
            <w:tcW w:w="910" w:type="dxa"/>
            <w:gridSpan w:val="3"/>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841" w:type="dxa"/>
            <w:gridSpan w:val="2"/>
            <w:tcBorders>
              <w:top w:val="single" w:sz="8" w:space="0" w:color="auto"/>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55"/>
          <w:wAfter w:w="12876" w:type="dxa"/>
          <w:trHeight w:val="330"/>
        </w:trPr>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167" w:type="dxa"/>
            <w:gridSpan w:val="7"/>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62"/>
          <w:wAfter w:w="14043" w:type="dxa"/>
          <w:trHeight w:val="330"/>
        </w:trPr>
        <w:tc>
          <w:tcPr>
            <w:tcW w:w="841" w:type="dxa"/>
            <w:gridSpan w:val="2"/>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val="restart"/>
            <w:tcBorders>
              <w:top w:val="single" w:sz="8" w:space="0" w:color="auto"/>
              <w:left w:val="single" w:sz="8" w:space="0" w:color="auto"/>
              <w:bottom w:val="single" w:sz="8" w:space="0" w:color="auto"/>
              <w:right w:val="single" w:sz="8" w:space="0" w:color="auto"/>
            </w:tcBorders>
            <w:shd w:val="clear" w:color="000000" w:fill="FFFF99"/>
            <w:noWrap/>
            <w:vAlign w:val="bottom"/>
            <w:hideMark/>
          </w:tcPr>
          <w:p w:rsidR="00BD5A4C" w:rsidRPr="008076DB" w:rsidRDefault="00BD5A4C" w:rsidP="001C37F9">
            <w:pPr>
              <w:jc w:val="center"/>
              <w:rPr>
                <w:rFonts w:ascii="Arial" w:hAnsi="Arial" w:cs="David"/>
                <w:color w:val="000000"/>
                <w:sz w:val="24"/>
                <w:szCs w:val="24"/>
                <w:rtl/>
                <w:lang w:eastAsia="en-US"/>
              </w:rPr>
            </w:pPr>
            <w:r w:rsidRPr="008076DB">
              <w:rPr>
                <w:rFonts w:ascii="Arial" w:hAnsi="Arial" w:cs="David" w:hint="cs"/>
                <w:color w:val="000000"/>
                <w:sz w:val="24"/>
                <w:szCs w:val="24"/>
                <w:rtl/>
                <w:lang w:eastAsia="en-US"/>
              </w:rPr>
              <w:t xml:space="preserve">מחוז דרום </w:t>
            </w:r>
          </w:p>
        </w:tc>
        <w:tc>
          <w:tcPr>
            <w:tcW w:w="12025" w:type="dxa"/>
            <w:gridSpan w:val="56"/>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רכב מנהלתי</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vMerge/>
            <w:tcBorders>
              <w:top w:val="single" w:sz="8" w:space="0" w:color="auto"/>
              <w:left w:val="single" w:sz="8" w:space="0" w:color="auto"/>
              <w:bottom w:val="single" w:sz="8" w:space="0" w:color="auto"/>
              <w:right w:val="single" w:sz="8" w:space="0" w:color="auto"/>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2025" w:type="dxa"/>
            <w:gridSpan w:val="56"/>
            <w:vMerge/>
            <w:tcBorders>
              <w:top w:val="single" w:sz="8" w:space="0" w:color="auto"/>
              <w:left w:val="single" w:sz="8" w:space="0" w:color="auto"/>
              <w:bottom w:val="single" w:sz="8" w:space="0" w:color="000000"/>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p>
        </w:tc>
        <w:tc>
          <w:tcPr>
            <w:tcW w:w="841" w:type="dxa"/>
            <w:gridSpan w:val="5"/>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רנו</w:t>
            </w:r>
          </w:p>
        </w:tc>
        <w:tc>
          <w:tcPr>
            <w:tcW w:w="1190" w:type="dxa"/>
            <w:gridSpan w:val="11"/>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מזדה</w:t>
            </w:r>
          </w:p>
        </w:tc>
        <w:tc>
          <w:tcPr>
            <w:tcW w:w="1122" w:type="dxa"/>
            <w:gridSpan w:val="3"/>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טויוטה</w:t>
            </w:r>
          </w:p>
        </w:tc>
        <w:tc>
          <w:tcPr>
            <w:tcW w:w="967" w:type="dxa"/>
            <w:gridSpan w:val="9"/>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סיטרואן</w:t>
            </w:r>
          </w:p>
        </w:tc>
        <w:tc>
          <w:tcPr>
            <w:tcW w:w="1080" w:type="dxa"/>
            <w:gridSpan w:val="6"/>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פולקסווגן</w:t>
            </w:r>
          </w:p>
        </w:tc>
        <w:tc>
          <w:tcPr>
            <w:tcW w:w="1243" w:type="dxa"/>
            <w:gridSpan w:val="6"/>
            <w:tcBorders>
              <w:top w:val="nil"/>
              <w:left w:val="single" w:sz="8" w:space="0" w:color="auto"/>
              <w:bottom w:val="nil"/>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הונדה</w:t>
            </w:r>
          </w:p>
        </w:tc>
        <w:tc>
          <w:tcPr>
            <w:tcW w:w="1070" w:type="dxa"/>
            <w:gridSpan w:val="6"/>
            <w:tcBorders>
              <w:top w:val="nil"/>
              <w:left w:val="single" w:sz="8" w:space="0" w:color="auto"/>
              <w:bottom w:val="nil"/>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פג'יו</w:t>
            </w:r>
          </w:p>
        </w:tc>
        <w:tc>
          <w:tcPr>
            <w:tcW w:w="910" w:type="dxa"/>
            <w:gridSpan w:val="3"/>
            <w:tcBorders>
              <w:top w:val="nil"/>
              <w:left w:val="single" w:sz="8" w:space="0" w:color="auto"/>
              <w:bottom w:val="nil"/>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קיאה</w:t>
            </w:r>
          </w:p>
        </w:tc>
        <w:tc>
          <w:tcPr>
            <w:tcW w:w="841" w:type="dxa"/>
            <w:gridSpan w:val="2"/>
            <w:tcBorders>
              <w:top w:val="nil"/>
              <w:left w:val="single" w:sz="8" w:space="0" w:color="auto"/>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פורד</w:t>
            </w:r>
          </w:p>
        </w:tc>
        <w:tc>
          <w:tcPr>
            <w:tcW w:w="801" w:type="dxa"/>
            <w:gridSpan w:val="2"/>
            <w:tcBorders>
              <w:top w:val="nil"/>
              <w:left w:val="nil"/>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איסוזו</w:t>
            </w:r>
          </w:p>
        </w:tc>
        <w:tc>
          <w:tcPr>
            <w:tcW w:w="1053" w:type="dxa"/>
            <w:gridSpan w:val="2"/>
            <w:tcBorders>
              <w:top w:val="nil"/>
              <w:left w:val="nil"/>
              <w:bottom w:val="single" w:sz="8" w:space="0" w:color="auto"/>
              <w:right w:val="single" w:sz="8"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מיצובישי</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דייטסו</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אילת </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nil"/>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53"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באר שבע </w:t>
            </w:r>
          </w:p>
        </w:tc>
        <w:tc>
          <w:tcPr>
            <w:tcW w:w="841" w:type="dxa"/>
            <w:gridSpan w:val="5"/>
            <w:tcBorders>
              <w:top w:val="nil"/>
              <w:left w:val="single" w:sz="8" w:space="0" w:color="auto"/>
              <w:bottom w:val="single" w:sz="8" w:space="0" w:color="auto"/>
              <w:right w:val="single" w:sz="8" w:space="0" w:color="auto"/>
            </w:tcBorders>
            <w:shd w:val="clear" w:color="000000" w:fill="FFFFFF"/>
            <w:noWrap/>
            <w:vAlign w:val="center"/>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801"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אשקלון</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FFFF9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אשדוד</w:t>
            </w:r>
          </w:p>
        </w:tc>
        <w:tc>
          <w:tcPr>
            <w:tcW w:w="841" w:type="dxa"/>
            <w:gridSpan w:val="5"/>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7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10"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41" w:type="dxa"/>
            <w:gridSpan w:val="2"/>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801"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053" w:type="dxa"/>
            <w:gridSpan w:val="2"/>
            <w:tcBorders>
              <w:top w:val="nil"/>
              <w:left w:val="nil"/>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07" w:type="dxa"/>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nil"/>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1190" w:type="dxa"/>
            <w:gridSpan w:val="11"/>
            <w:tcBorders>
              <w:top w:val="nil"/>
              <w:left w:val="nil"/>
              <w:bottom w:val="single" w:sz="8" w:space="0" w:color="auto"/>
              <w:right w:val="nil"/>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967" w:type="dxa"/>
            <w:gridSpan w:val="9"/>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70" w:type="dxa"/>
            <w:gridSpan w:val="6"/>
            <w:tcBorders>
              <w:top w:val="nil"/>
              <w:left w:val="nil"/>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6</w:t>
            </w:r>
          </w:p>
        </w:tc>
        <w:tc>
          <w:tcPr>
            <w:tcW w:w="910" w:type="dxa"/>
            <w:gridSpan w:val="3"/>
            <w:tcBorders>
              <w:top w:val="nil"/>
              <w:left w:val="nil"/>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841" w:type="dxa"/>
            <w:gridSpan w:val="2"/>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801" w:type="dxa"/>
            <w:gridSpan w:val="2"/>
            <w:tcBorders>
              <w:top w:val="nil"/>
              <w:left w:val="nil"/>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53" w:type="dxa"/>
            <w:gridSpan w:val="2"/>
            <w:tcBorders>
              <w:top w:val="nil"/>
              <w:left w:val="nil"/>
              <w:bottom w:val="single" w:sz="8" w:space="0" w:color="auto"/>
              <w:right w:val="nil"/>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07" w:type="dxa"/>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center"/>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26"/>
          <w:wAfter w:w="8607" w:type="dxa"/>
          <w:trHeight w:val="330"/>
        </w:trPr>
        <w:tc>
          <w:tcPr>
            <w:tcW w:w="801"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56" w:type="dxa"/>
            <w:gridSpan w:val="6"/>
            <w:tcBorders>
              <w:top w:val="nil"/>
              <w:left w:val="nil"/>
              <w:bottom w:val="nil"/>
              <w:right w:val="nil"/>
            </w:tcBorders>
            <w:shd w:val="clear" w:color="auto" w:fill="auto"/>
            <w:noWrap/>
            <w:vAlign w:val="bottom"/>
          </w:tcPr>
          <w:p w:rsidR="00BD5A4C" w:rsidRPr="008076DB" w:rsidRDefault="00BD5A4C" w:rsidP="001C37F9">
            <w:pPr>
              <w:bidi w:val="0"/>
              <w:ind w:hanging="435"/>
              <w:jc w:val="left"/>
              <w:rPr>
                <w:rFonts w:ascii="Arial" w:hAnsi="Arial" w:cs="David"/>
                <w:color w:val="000000"/>
                <w:sz w:val="24"/>
                <w:szCs w:val="24"/>
                <w:lang w:eastAsia="en-US"/>
              </w:rPr>
            </w:pPr>
          </w:p>
        </w:tc>
        <w:tc>
          <w:tcPr>
            <w:tcW w:w="1134"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2191" w:type="dxa"/>
            <w:gridSpan w:val="1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8076DB" w:rsidRDefault="00BD5A4C" w:rsidP="001C37F9">
            <w:pPr>
              <w:bidi w:val="0"/>
              <w:jc w:val="left"/>
              <w:rPr>
                <w:rFonts w:ascii="Arial" w:hAnsi="Arial" w:cs="David"/>
                <w:color w:val="000000"/>
                <w:sz w:val="24"/>
                <w:szCs w:val="24"/>
                <w:lang w:eastAsia="en-US"/>
              </w:rPr>
            </w:pPr>
          </w:p>
          <w:p w:rsidR="00BD5A4C" w:rsidRPr="00BD6146" w:rsidRDefault="00BD5A4C" w:rsidP="001C37F9">
            <w:pPr>
              <w:bidi w:val="0"/>
              <w:jc w:val="left"/>
              <w:rPr>
                <w:rFonts w:ascii="Arial" w:hAnsi="Arial" w:cs="David"/>
                <w:b/>
                <w:bCs/>
                <w:color w:val="000000"/>
                <w:sz w:val="28"/>
                <w:szCs w:val="28"/>
                <w:rtl/>
                <w:lang w:eastAsia="en-US"/>
              </w:rPr>
            </w:pPr>
            <w:r w:rsidRPr="00BD6146">
              <w:rPr>
                <w:rFonts w:ascii="Arial" w:hAnsi="Arial" w:cs="David" w:hint="cs"/>
                <w:b/>
                <w:bCs/>
                <w:color w:val="000000"/>
                <w:sz w:val="28"/>
                <w:szCs w:val="28"/>
                <w:rtl/>
                <w:lang w:eastAsia="en-US"/>
              </w:rPr>
              <w:t>מחוז שי</w:t>
            </w:r>
          </w:p>
          <w:p w:rsidR="00BD5A4C" w:rsidRPr="008076DB" w:rsidRDefault="00BD5A4C" w:rsidP="001C37F9">
            <w:pPr>
              <w:bidi w:val="0"/>
              <w:jc w:val="left"/>
              <w:rPr>
                <w:rFonts w:ascii="Arial" w:hAnsi="Arial" w:cs="David"/>
                <w:color w:val="000000"/>
                <w:sz w:val="24"/>
                <w:szCs w:val="24"/>
                <w:lang w:eastAsia="en-US"/>
              </w:rPr>
            </w:pPr>
          </w:p>
        </w:tc>
        <w:tc>
          <w:tcPr>
            <w:tcW w:w="258"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37"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15"/>
        </w:trPr>
        <w:tc>
          <w:tcPr>
            <w:tcW w:w="1275" w:type="dxa"/>
            <w:gridSpan w:val="6"/>
            <w:vMerge w:val="restart"/>
            <w:tcBorders>
              <w:top w:val="single" w:sz="8" w:space="0" w:color="auto"/>
              <w:left w:val="single" w:sz="4" w:space="0" w:color="auto"/>
              <w:bottom w:val="single" w:sz="4" w:space="0" w:color="auto"/>
              <w:right w:val="nil"/>
            </w:tcBorders>
            <w:shd w:val="clear" w:color="000000" w:fill="FFFF99"/>
            <w:noWrap/>
            <w:vAlign w:val="bottom"/>
            <w:hideMark/>
          </w:tcPr>
          <w:p w:rsidR="00BD5A4C" w:rsidRPr="008076DB" w:rsidRDefault="00BD5A4C" w:rsidP="001C37F9">
            <w:pPr>
              <w:rPr>
                <w:rFonts w:ascii="Arial" w:hAnsi="Arial" w:cs="David"/>
                <w:color w:val="000000"/>
                <w:sz w:val="24"/>
                <w:szCs w:val="24"/>
                <w:rtl/>
                <w:lang w:eastAsia="en-US"/>
              </w:rPr>
            </w:pPr>
            <w:r w:rsidRPr="008076DB">
              <w:rPr>
                <w:rFonts w:ascii="Arial" w:hAnsi="Arial" w:cs="David" w:hint="cs"/>
                <w:color w:val="000000"/>
                <w:sz w:val="24"/>
                <w:szCs w:val="24"/>
                <w:rtl/>
                <w:lang w:eastAsia="en-US"/>
              </w:rPr>
              <w:lastRenderedPageBreak/>
              <w:t>מחוז שי</w:t>
            </w:r>
          </w:p>
          <w:p w:rsidR="00BD5A4C" w:rsidRPr="008076DB" w:rsidRDefault="00BD5A4C" w:rsidP="001C37F9">
            <w:pPr>
              <w:rPr>
                <w:rFonts w:ascii="Arial" w:hAnsi="Arial" w:cs="David"/>
                <w:color w:val="000000"/>
                <w:sz w:val="24"/>
                <w:szCs w:val="24"/>
                <w:lang w:eastAsia="en-US"/>
              </w:rPr>
            </w:pPr>
          </w:p>
        </w:tc>
        <w:tc>
          <w:tcPr>
            <w:tcW w:w="5200" w:type="dxa"/>
            <w:gridSpan w:val="34"/>
            <w:vMerge w:val="restart"/>
            <w:tcBorders>
              <w:top w:val="single" w:sz="8" w:space="0" w:color="auto"/>
              <w:left w:val="single" w:sz="8" w:space="0" w:color="auto"/>
              <w:bottom w:val="single" w:sz="8" w:space="0" w:color="000000"/>
              <w:right w:val="single" w:sz="8" w:space="0" w:color="000000"/>
            </w:tcBorders>
            <w:shd w:val="clear" w:color="000000" w:fill="FFFF99"/>
            <w:noWrap/>
            <w:vAlign w:val="bottom"/>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רכב מבצעי</w:t>
            </w: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60"/>
        </w:trPr>
        <w:tc>
          <w:tcPr>
            <w:tcW w:w="1275" w:type="dxa"/>
            <w:gridSpan w:val="6"/>
            <w:vMerge/>
            <w:tcBorders>
              <w:top w:val="single" w:sz="8" w:space="0" w:color="auto"/>
              <w:left w:val="single" w:sz="4" w:space="0" w:color="auto"/>
              <w:bottom w:val="single" w:sz="4" w:space="0" w:color="auto"/>
              <w:right w:val="nil"/>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5200" w:type="dxa"/>
            <w:gridSpan w:val="34"/>
            <w:vMerge/>
            <w:tcBorders>
              <w:top w:val="single" w:sz="8" w:space="0" w:color="auto"/>
              <w:left w:val="single" w:sz="8" w:space="0" w:color="auto"/>
              <w:bottom w:val="single" w:sz="4" w:space="0" w:color="auto"/>
              <w:right w:val="single" w:sz="8" w:space="0" w:color="000000"/>
            </w:tcBorders>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p>
        </w:tc>
        <w:tc>
          <w:tcPr>
            <w:tcW w:w="841" w:type="dxa"/>
            <w:gridSpan w:val="5"/>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מרצדס </w:t>
            </w:r>
          </w:p>
        </w:tc>
        <w:tc>
          <w:tcPr>
            <w:tcW w:w="1190" w:type="dxa"/>
            <w:gridSpan w:val="11"/>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מאן </w:t>
            </w:r>
          </w:p>
        </w:tc>
        <w:tc>
          <w:tcPr>
            <w:tcW w:w="1122" w:type="dxa"/>
            <w:gridSpan w:val="3"/>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איווקו </w:t>
            </w:r>
          </w:p>
        </w:tc>
        <w:tc>
          <w:tcPr>
            <w:tcW w:w="967" w:type="dxa"/>
            <w:gridSpan w:val="9"/>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פורד </w:t>
            </w:r>
          </w:p>
        </w:tc>
        <w:tc>
          <w:tcPr>
            <w:tcW w:w="1080" w:type="dxa"/>
            <w:gridSpan w:val="6"/>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 xml:space="preserve">שברולט </w:t>
            </w:r>
          </w:p>
        </w:tc>
        <w:tc>
          <w:tcPr>
            <w:tcW w:w="1243" w:type="dxa"/>
            <w:gridSpan w:val="6"/>
            <w:tcBorders>
              <w:top w:val="nil"/>
              <w:left w:val="single" w:sz="4" w:space="0" w:color="auto"/>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מעלה אדומים</w:t>
            </w:r>
          </w:p>
        </w:tc>
        <w:tc>
          <w:tcPr>
            <w:tcW w:w="841" w:type="dxa"/>
            <w:gridSpan w:val="5"/>
            <w:tcBorders>
              <w:top w:val="single" w:sz="4" w:space="0" w:color="auto"/>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90" w:type="dxa"/>
            <w:gridSpan w:val="11"/>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22" w:type="dxa"/>
            <w:gridSpan w:val="3"/>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967" w:type="dxa"/>
            <w:gridSpan w:val="9"/>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single" w:sz="4" w:space="0" w:color="auto"/>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אריאל</w:t>
            </w:r>
          </w:p>
        </w:tc>
        <w:tc>
          <w:tcPr>
            <w:tcW w:w="841" w:type="dxa"/>
            <w:gridSpan w:val="5"/>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גוש עציון</w:t>
            </w:r>
          </w:p>
        </w:tc>
        <w:tc>
          <w:tcPr>
            <w:tcW w:w="841" w:type="dxa"/>
            <w:gridSpan w:val="5"/>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r w:rsidRPr="008076DB">
              <w:rPr>
                <w:rFonts w:ascii="Arial" w:hAnsi="Arial" w:cs="David" w:hint="cs"/>
                <w:color w:val="000000"/>
                <w:sz w:val="24"/>
                <w:szCs w:val="24"/>
                <w:lang w:eastAsia="en-US"/>
              </w:rPr>
              <w:t> </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jc w:val="left"/>
              <w:rPr>
                <w:rFonts w:ascii="Arial" w:hAnsi="Arial" w:cs="David"/>
                <w:color w:val="000000"/>
                <w:sz w:val="24"/>
                <w:szCs w:val="24"/>
                <w:lang w:eastAsia="en-US"/>
              </w:rPr>
            </w:pPr>
            <w:r w:rsidRPr="008076DB">
              <w:rPr>
                <w:rFonts w:ascii="Arial" w:hAnsi="Arial" w:cs="David" w:hint="cs"/>
                <w:color w:val="000000"/>
                <w:sz w:val="24"/>
                <w:szCs w:val="24"/>
                <w:rtl/>
                <w:lang w:eastAsia="en-US"/>
              </w:rPr>
              <w:t>גבעת זאב</w:t>
            </w:r>
          </w:p>
        </w:tc>
        <w:tc>
          <w:tcPr>
            <w:tcW w:w="841" w:type="dxa"/>
            <w:gridSpan w:val="5"/>
            <w:tcBorders>
              <w:top w:val="nil"/>
              <w:left w:val="single" w:sz="8" w:space="0" w:color="auto"/>
              <w:bottom w:val="single" w:sz="8" w:space="0" w:color="auto"/>
              <w:right w:val="nil"/>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90" w:type="dxa"/>
            <w:gridSpan w:val="11"/>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122" w:type="dxa"/>
            <w:gridSpan w:val="3"/>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3</w:t>
            </w:r>
          </w:p>
        </w:tc>
        <w:tc>
          <w:tcPr>
            <w:tcW w:w="967" w:type="dxa"/>
            <w:gridSpan w:val="9"/>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1080" w:type="dxa"/>
            <w:gridSpan w:val="6"/>
            <w:tcBorders>
              <w:top w:val="nil"/>
              <w:left w:val="single" w:sz="8" w:space="0" w:color="auto"/>
              <w:bottom w:val="single" w:sz="8" w:space="0" w:color="auto"/>
              <w:right w:val="single" w:sz="8" w:space="0" w:color="auto"/>
            </w:tcBorders>
            <w:shd w:val="clear" w:color="auto" w:fill="auto"/>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2</w:t>
            </w: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single" w:sz="8" w:space="0" w:color="auto"/>
              <w:bottom w:val="single" w:sz="8" w:space="0" w:color="auto"/>
              <w:right w:val="single" w:sz="8" w:space="0" w:color="auto"/>
            </w:tcBorders>
            <w:shd w:val="clear" w:color="000000" w:fill="B7DEE8"/>
            <w:noWrap/>
            <w:vAlign w:val="center"/>
            <w:hideMark/>
          </w:tcPr>
          <w:p w:rsidR="00BD5A4C" w:rsidRPr="008076DB" w:rsidRDefault="00BD5A4C" w:rsidP="001C37F9">
            <w:pPr>
              <w:jc w:val="center"/>
              <w:rPr>
                <w:rFonts w:ascii="Arial" w:hAnsi="Arial" w:cs="David"/>
                <w:color w:val="000000"/>
                <w:sz w:val="24"/>
                <w:szCs w:val="24"/>
                <w:lang w:eastAsia="en-US"/>
              </w:rPr>
            </w:pPr>
            <w:r w:rsidRPr="008076DB">
              <w:rPr>
                <w:rFonts w:ascii="Arial" w:hAnsi="Arial" w:cs="David" w:hint="cs"/>
                <w:color w:val="000000"/>
                <w:sz w:val="24"/>
                <w:szCs w:val="24"/>
                <w:rtl/>
                <w:lang w:eastAsia="en-US"/>
              </w:rPr>
              <w:t>סה"כ</w:t>
            </w:r>
          </w:p>
        </w:tc>
        <w:tc>
          <w:tcPr>
            <w:tcW w:w="841" w:type="dxa"/>
            <w:gridSpan w:val="5"/>
            <w:tcBorders>
              <w:top w:val="nil"/>
              <w:left w:val="single" w:sz="8" w:space="0" w:color="auto"/>
              <w:bottom w:val="single" w:sz="8" w:space="0" w:color="auto"/>
              <w:right w:val="nil"/>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12</w:t>
            </w:r>
          </w:p>
        </w:tc>
        <w:tc>
          <w:tcPr>
            <w:tcW w:w="1190" w:type="dxa"/>
            <w:gridSpan w:val="11"/>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7</w:t>
            </w:r>
          </w:p>
        </w:tc>
        <w:tc>
          <w:tcPr>
            <w:tcW w:w="1122" w:type="dxa"/>
            <w:gridSpan w:val="3"/>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4</w:t>
            </w:r>
          </w:p>
        </w:tc>
        <w:tc>
          <w:tcPr>
            <w:tcW w:w="967" w:type="dxa"/>
            <w:gridSpan w:val="9"/>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9</w:t>
            </w:r>
          </w:p>
        </w:tc>
        <w:tc>
          <w:tcPr>
            <w:tcW w:w="1080" w:type="dxa"/>
            <w:gridSpan w:val="6"/>
            <w:tcBorders>
              <w:top w:val="nil"/>
              <w:left w:val="single" w:sz="8" w:space="0" w:color="auto"/>
              <w:bottom w:val="single" w:sz="8" w:space="0" w:color="auto"/>
              <w:right w:val="single" w:sz="8" w:space="0" w:color="auto"/>
            </w:tcBorders>
            <w:shd w:val="clear" w:color="000000" w:fill="B7DEE8"/>
            <w:noWrap/>
            <w:vAlign w:val="bottom"/>
            <w:hideMark/>
          </w:tcPr>
          <w:p w:rsidR="00BD5A4C" w:rsidRPr="008076DB" w:rsidRDefault="00BD5A4C" w:rsidP="001C37F9">
            <w:pPr>
              <w:bidi w:val="0"/>
              <w:jc w:val="right"/>
              <w:rPr>
                <w:rFonts w:ascii="Arial" w:hAnsi="Arial" w:cs="David"/>
                <w:color w:val="000000"/>
                <w:sz w:val="24"/>
                <w:szCs w:val="24"/>
                <w:lang w:eastAsia="en-US"/>
              </w:rPr>
            </w:pPr>
            <w:r w:rsidRPr="008076DB">
              <w:rPr>
                <w:rFonts w:ascii="Arial" w:hAnsi="Arial" w:cs="David" w:hint="cs"/>
                <w:color w:val="000000"/>
                <w:sz w:val="24"/>
                <w:szCs w:val="24"/>
                <w:lang w:eastAsia="en-US"/>
              </w:rPr>
              <w:t>5</w:t>
            </w: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trHeight w:val="330"/>
        </w:trPr>
        <w:tc>
          <w:tcPr>
            <w:tcW w:w="1275" w:type="dxa"/>
            <w:gridSpan w:val="6"/>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841" w:type="dxa"/>
            <w:gridSpan w:val="5"/>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190" w:type="dxa"/>
            <w:gridSpan w:val="11"/>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1122" w:type="dxa"/>
            <w:gridSpan w:val="3"/>
            <w:tcBorders>
              <w:top w:val="nil"/>
              <w:left w:val="nil"/>
              <w:bottom w:val="nil"/>
              <w:right w:val="nil"/>
            </w:tcBorders>
            <w:shd w:val="clear" w:color="auto" w:fill="auto"/>
            <w:noWrap/>
            <w:vAlign w:val="bottom"/>
          </w:tcPr>
          <w:p w:rsidR="00BD5A4C" w:rsidRPr="008076DB" w:rsidRDefault="00BD5A4C" w:rsidP="001C37F9">
            <w:pPr>
              <w:bidi w:val="0"/>
              <w:jc w:val="left"/>
              <w:rPr>
                <w:rFonts w:ascii="Arial" w:hAnsi="Arial" w:cs="David"/>
                <w:color w:val="000000"/>
                <w:sz w:val="24"/>
                <w:szCs w:val="24"/>
                <w:lang w:eastAsia="en-US"/>
              </w:rPr>
            </w:pPr>
          </w:p>
        </w:tc>
        <w:tc>
          <w:tcPr>
            <w:tcW w:w="967" w:type="dxa"/>
            <w:gridSpan w:val="9"/>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8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243"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7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07"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78"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606" w:type="dxa"/>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4"/>
          <w:wAfter w:w="3295" w:type="dxa"/>
          <w:trHeight w:val="315"/>
        </w:trPr>
        <w:tc>
          <w:tcPr>
            <w:tcW w:w="861" w:type="dxa"/>
            <w:gridSpan w:val="3"/>
            <w:tcBorders>
              <w:top w:val="nil"/>
              <w:left w:val="nil"/>
              <w:bottom w:val="nil"/>
              <w:right w:val="nil"/>
            </w:tcBorders>
            <w:shd w:val="clear" w:color="auto" w:fill="auto"/>
            <w:noWrap/>
            <w:vAlign w:val="center"/>
          </w:tcPr>
          <w:p w:rsidR="00BD5A4C" w:rsidRPr="008076DB" w:rsidRDefault="00BD5A4C" w:rsidP="001C37F9">
            <w:pPr>
              <w:bidi w:val="0"/>
              <w:jc w:val="left"/>
              <w:rPr>
                <w:rFonts w:ascii="Arial" w:hAnsi="Arial" w:cs="David"/>
                <w:color w:val="000000"/>
                <w:sz w:val="24"/>
                <w:szCs w:val="24"/>
                <w:lang w:eastAsia="en-US"/>
              </w:rPr>
            </w:pPr>
          </w:p>
        </w:tc>
        <w:tc>
          <w:tcPr>
            <w:tcW w:w="1086" w:type="dxa"/>
            <w:gridSpan w:val="5"/>
            <w:tcBorders>
              <w:top w:val="nil"/>
              <w:left w:val="nil"/>
              <w:bottom w:val="nil"/>
              <w:right w:val="nil"/>
            </w:tcBorders>
            <w:shd w:val="clear" w:color="auto" w:fill="auto"/>
            <w:noWrap/>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110" w:type="dxa"/>
            <w:gridSpan w:val="11"/>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620" w:type="dxa"/>
            <w:gridSpan w:val="8"/>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542"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788"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27"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r w:rsidR="00BD5A4C" w:rsidRPr="008076DB" w:rsidTr="001C37F9">
        <w:trPr>
          <w:gridAfter w:val="4"/>
          <w:wAfter w:w="3295" w:type="dxa"/>
          <w:trHeight w:val="45"/>
        </w:trPr>
        <w:tc>
          <w:tcPr>
            <w:tcW w:w="861" w:type="dxa"/>
            <w:gridSpan w:val="3"/>
            <w:tcBorders>
              <w:top w:val="nil"/>
              <w:left w:val="nil"/>
              <w:bottom w:val="nil"/>
              <w:right w:val="nil"/>
            </w:tcBorders>
            <w:shd w:val="clear" w:color="auto" w:fill="auto"/>
            <w:noWrap/>
            <w:vAlign w:val="center"/>
          </w:tcPr>
          <w:p w:rsidR="00BD5A4C" w:rsidRPr="008076DB" w:rsidRDefault="00BD5A4C" w:rsidP="001C37F9">
            <w:pPr>
              <w:bidi w:val="0"/>
              <w:jc w:val="left"/>
              <w:rPr>
                <w:rFonts w:ascii="Arial" w:hAnsi="Arial" w:cs="David"/>
                <w:color w:val="000000"/>
                <w:sz w:val="24"/>
                <w:szCs w:val="24"/>
                <w:lang w:eastAsia="en-US"/>
              </w:rPr>
            </w:pPr>
          </w:p>
        </w:tc>
        <w:tc>
          <w:tcPr>
            <w:tcW w:w="1086" w:type="dxa"/>
            <w:gridSpan w:val="5"/>
            <w:tcBorders>
              <w:top w:val="nil"/>
              <w:left w:val="nil"/>
              <w:bottom w:val="nil"/>
              <w:right w:val="nil"/>
            </w:tcBorders>
            <w:shd w:val="clear" w:color="auto" w:fill="auto"/>
            <w:noWrap/>
            <w:vAlign w:val="center"/>
            <w:hideMark/>
          </w:tcPr>
          <w:p w:rsidR="00BD5A4C" w:rsidRPr="008076DB" w:rsidRDefault="00BD5A4C" w:rsidP="001C37F9">
            <w:pPr>
              <w:bidi w:val="0"/>
              <w:jc w:val="left"/>
              <w:rPr>
                <w:rFonts w:ascii="Arial" w:hAnsi="Arial" w:cs="David"/>
                <w:color w:val="000000"/>
                <w:sz w:val="24"/>
                <w:szCs w:val="24"/>
                <w:lang w:eastAsia="en-US"/>
              </w:rPr>
            </w:pPr>
          </w:p>
        </w:tc>
        <w:tc>
          <w:tcPr>
            <w:tcW w:w="1110" w:type="dxa"/>
            <w:gridSpan w:val="11"/>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620" w:type="dxa"/>
            <w:gridSpan w:val="8"/>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542"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10"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01" w:type="dxa"/>
            <w:gridSpan w:val="6"/>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788"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3" w:type="dxa"/>
            <w:gridSpan w:val="5"/>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927" w:type="dxa"/>
            <w:gridSpan w:val="4"/>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841" w:type="dxa"/>
            <w:gridSpan w:val="2"/>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c>
          <w:tcPr>
            <w:tcW w:w="1050" w:type="dxa"/>
            <w:gridSpan w:val="3"/>
            <w:tcBorders>
              <w:top w:val="nil"/>
              <w:left w:val="nil"/>
              <w:bottom w:val="nil"/>
              <w:right w:val="nil"/>
            </w:tcBorders>
            <w:shd w:val="clear" w:color="auto" w:fill="auto"/>
            <w:noWrap/>
            <w:vAlign w:val="bottom"/>
            <w:hideMark/>
          </w:tcPr>
          <w:p w:rsidR="00BD5A4C" w:rsidRPr="008076DB" w:rsidRDefault="00BD5A4C" w:rsidP="001C37F9">
            <w:pPr>
              <w:bidi w:val="0"/>
              <w:jc w:val="left"/>
              <w:rPr>
                <w:rFonts w:ascii="Arial" w:hAnsi="Arial" w:cs="David"/>
                <w:color w:val="000000"/>
                <w:sz w:val="24"/>
                <w:szCs w:val="24"/>
                <w:lang w:eastAsia="en-US"/>
              </w:rPr>
            </w:pPr>
          </w:p>
        </w:tc>
      </w:tr>
    </w:tbl>
    <w:p w:rsidR="00BD5A4C" w:rsidRPr="008076DB" w:rsidRDefault="00BD5A4C" w:rsidP="00BD5A4C">
      <w:pPr>
        <w:bidi w:val="0"/>
        <w:spacing w:before="200" w:after="200" w:line="276" w:lineRule="auto"/>
        <w:jc w:val="right"/>
        <w:rPr>
          <w:rFonts w:cs="David"/>
          <w:sz w:val="24"/>
          <w:szCs w:val="24"/>
        </w:rPr>
      </w:pPr>
    </w:p>
    <w:p w:rsidR="00BD5A4C" w:rsidRPr="00BD6146" w:rsidRDefault="00BD5A4C" w:rsidP="00BD5A4C">
      <w:pPr>
        <w:bidi w:val="0"/>
        <w:spacing w:before="200" w:after="200" w:line="276" w:lineRule="auto"/>
        <w:jc w:val="right"/>
        <w:rPr>
          <w:rFonts w:cs="David"/>
          <w:b/>
          <w:bCs/>
          <w:sz w:val="28"/>
          <w:szCs w:val="28"/>
        </w:rPr>
      </w:pPr>
      <w:r w:rsidRPr="008076DB">
        <w:rPr>
          <w:rFonts w:cs="David" w:hint="cs"/>
          <w:sz w:val="24"/>
          <w:szCs w:val="24"/>
          <w:rtl/>
        </w:rPr>
        <w:t xml:space="preserve">                                                         </w:t>
      </w:r>
      <w:r w:rsidRPr="00BD6146">
        <w:rPr>
          <w:rFonts w:cs="David" w:hint="cs"/>
          <w:b/>
          <w:bCs/>
          <w:sz w:val="28"/>
          <w:szCs w:val="28"/>
          <w:rtl/>
        </w:rPr>
        <w:t>נציבות הכבאות</w:t>
      </w:r>
    </w:p>
    <w:tbl>
      <w:tblPr>
        <w:tblStyle w:val="TableGrid"/>
        <w:tblW w:w="7229" w:type="dxa"/>
        <w:tblInd w:w="5920" w:type="dxa"/>
        <w:tblLook w:val="04A0" w:firstRow="1" w:lastRow="0" w:firstColumn="1" w:lastColumn="0" w:noHBand="0" w:noVBand="1"/>
      </w:tblPr>
      <w:tblGrid>
        <w:gridCol w:w="1213"/>
        <w:gridCol w:w="1211"/>
        <w:gridCol w:w="1136"/>
        <w:gridCol w:w="996"/>
        <w:gridCol w:w="791"/>
        <w:gridCol w:w="955"/>
        <w:gridCol w:w="927"/>
      </w:tblGrid>
      <w:tr w:rsidR="00BD5A4C" w:rsidRPr="008076DB" w:rsidTr="001C37F9">
        <w:tc>
          <w:tcPr>
            <w:tcW w:w="5577" w:type="dxa"/>
            <w:gridSpan w:val="5"/>
            <w:shd w:val="clear" w:color="auto" w:fill="FFFF00"/>
          </w:tcPr>
          <w:p w:rsidR="00BD5A4C" w:rsidRPr="008076DB" w:rsidRDefault="00BD5A4C" w:rsidP="001C37F9">
            <w:pPr>
              <w:bidi w:val="0"/>
              <w:spacing w:before="120" w:after="120"/>
              <w:jc w:val="center"/>
              <w:rPr>
                <w:rFonts w:cs="David"/>
                <w:sz w:val="24"/>
                <w:szCs w:val="24"/>
              </w:rPr>
            </w:pPr>
            <w:r w:rsidRPr="008076DB">
              <w:rPr>
                <w:rFonts w:cs="David" w:hint="cs"/>
                <w:sz w:val="24"/>
                <w:szCs w:val="24"/>
                <w:rtl/>
              </w:rPr>
              <w:t>מבצעי</w:t>
            </w:r>
          </w:p>
        </w:tc>
        <w:tc>
          <w:tcPr>
            <w:tcW w:w="1652" w:type="dxa"/>
            <w:gridSpan w:val="2"/>
            <w:shd w:val="clear" w:color="auto" w:fill="FFFF00"/>
          </w:tcPr>
          <w:p w:rsidR="00BD5A4C" w:rsidRPr="008076DB" w:rsidRDefault="00BD5A4C" w:rsidP="001C37F9">
            <w:pPr>
              <w:bidi w:val="0"/>
              <w:spacing w:before="120" w:after="120"/>
              <w:jc w:val="center"/>
              <w:rPr>
                <w:rFonts w:cs="David"/>
                <w:sz w:val="24"/>
                <w:szCs w:val="24"/>
                <w:rtl/>
              </w:rPr>
            </w:pPr>
            <w:r w:rsidRPr="008076DB">
              <w:rPr>
                <w:rFonts w:cs="David" w:hint="cs"/>
                <w:sz w:val="24"/>
                <w:szCs w:val="24"/>
                <w:rtl/>
              </w:rPr>
              <w:t>מחוז</w:t>
            </w:r>
          </w:p>
        </w:tc>
      </w:tr>
      <w:tr w:rsidR="00BD5A4C" w:rsidRPr="008076DB" w:rsidTr="001C37F9">
        <w:tc>
          <w:tcPr>
            <w:tcW w:w="1276" w:type="dxa"/>
            <w:shd w:val="clear" w:color="auto" w:fill="FDE9D9" w:themeFill="accent6" w:themeFillTint="33"/>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איסוזו</w:t>
            </w:r>
          </w:p>
        </w:tc>
        <w:tc>
          <w:tcPr>
            <w:tcW w:w="1276" w:type="dxa"/>
            <w:shd w:val="clear" w:color="auto" w:fill="FDE9D9" w:themeFill="accent6" w:themeFillTint="33"/>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איווקו</w:t>
            </w:r>
          </w:p>
        </w:tc>
        <w:tc>
          <w:tcPr>
            <w:tcW w:w="1190" w:type="dxa"/>
            <w:shd w:val="clear" w:color="auto" w:fill="FDE9D9" w:themeFill="accent6" w:themeFillTint="33"/>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קמינס</w:t>
            </w:r>
          </w:p>
        </w:tc>
        <w:tc>
          <w:tcPr>
            <w:tcW w:w="1010" w:type="dxa"/>
            <w:shd w:val="clear" w:color="auto" w:fill="FDE9D9" w:themeFill="accent6" w:themeFillTint="33"/>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שברולט</w:t>
            </w:r>
          </w:p>
        </w:tc>
        <w:tc>
          <w:tcPr>
            <w:tcW w:w="825" w:type="dxa"/>
            <w:shd w:val="clear" w:color="auto" w:fill="FDE9D9" w:themeFill="accent6" w:themeFillTint="33"/>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מאן</w:t>
            </w:r>
          </w:p>
        </w:tc>
        <w:tc>
          <w:tcPr>
            <w:tcW w:w="972" w:type="dxa"/>
            <w:shd w:val="clear" w:color="auto" w:fill="FDE9D9" w:themeFill="accent6" w:themeFillTint="33"/>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מרצדס</w:t>
            </w:r>
          </w:p>
        </w:tc>
        <w:tc>
          <w:tcPr>
            <w:tcW w:w="680" w:type="dxa"/>
            <w:shd w:val="clear" w:color="auto" w:fill="FDE9D9" w:themeFill="accent6" w:themeFillTint="33"/>
          </w:tcPr>
          <w:p w:rsidR="00BD5A4C" w:rsidRPr="008076DB" w:rsidRDefault="00BD5A4C" w:rsidP="001C37F9">
            <w:pPr>
              <w:bidi w:val="0"/>
              <w:spacing w:before="120" w:after="120"/>
              <w:jc w:val="center"/>
              <w:rPr>
                <w:rFonts w:cs="David"/>
                <w:sz w:val="24"/>
                <w:szCs w:val="24"/>
                <w:rtl/>
              </w:rPr>
            </w:pPr>
            <w:r w:rsidRPr="008076DB">
              <w:rPr>
                <w:rFonts w:cs="David" w:hint="cs"/>
                <w:sz w:val="24"/>
                <w:szCs w:val="24"/>
                <w:rtl/>
              </w:rPr>
              <w:t>נציבות הכבאות</w:t>
            </w:r>
          </w:p>
        </w:tc>
      </w:tr>
      <w:tr w:rsidR="00BD5A4C" w:rsidRPr="008076DB" w:rsidTr="001C37F9">
        <w:tc>
          <w:tcPr>
            <w:tcW w:w="1276" w:type="dxa"/>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3</w:t>
            </w:r>
          </w:p>
        </w:tc>
        <w:tc>
          <w:tcPr>
            <w:tcW w:w="1276" w:type="dxa"/>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2</w:t>
            </w:r>
          </w:p>
        </w:tc>
        <w:tc>
          <w:tcPr>
            <w:tcW w:w="1190" w:type="dxa"/>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1</w:t>
            </w:r>
          </w:p>
        </w:tc>
        <w:tc>
          <w:tcPr>
            <w:tcW w:w="1010" w:type="dxa"/>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1</w:t>
            </w:r>
          </w:p>
        </w:tc>
        <w:tc>
          <w:tcPr>
            <w:tcW w:w="825" w:type="dxa"/>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3</w:t>
            </w:r>
          </w:p>
        </w:tc>
        <w:tc>
          <w:tcPr>
            <w:tcW w:w="972" w:type="dxa"/>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6</w:t>
            </w:r>
          </w:p>
        </w:tc>
        <w:tc>
          <w:tcPr>
            <w:tcW w:w="680" w:type="dxa"/>
          </w:tcPr>
          <w:p w:rsidR="00BD5A4C" w:rsidRPr="008076DB" w:rsidRDefault="00BD5A4C" w:rsidP="001C37F9">
            <w:pPr>
              <w:bidi w:val="0"/>
              <w:spacing w:before="120" w:after="120"/>
              <w:jc w:val="right"/>
              <w:rPr>
                <w:rFonts w:cs="David"/>
                <w:sz w:val="24"/>
                <w:szCs w:val="24"/>
              </w:rPr>
            </w:pPr>
          </w:p>
        </w:tc>
      </w:tr>
      <w:tr w:rsidR="00BD5A4C" w:rsidRPr="008076DB" w:rsidTr="001C37F9">
        <w:tc>
          <w:tcPr>
            <w:tcW w:w="1276"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3</w:t>
            </w:r>
          </w:p>
        </w:tc>
        <w:tc>
          <w:tcPr>
            <w:tcW w:w="1276"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2</w:t>
            </w:r>
          </w:p>
        </w:tc>
        <w:tc>
          <w:tcPr>
            <w:tcW w:w="1190"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1</w:t>
            </w:r>
          </w:p>
        </w:tc>
        <w:tc>
          <w:tcPr>
            <w:tcW w:w="1010"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1</w:t>
            </w:r>
          </w:p>
        </w:tc>
        <w:tc>
          <w:tcPr>
            <w:tcW w:w="825"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3</w:t>
            </w:r>
          </w:p>
        </w:tc>
        <w:tc>
          <w:tcPr>
            <w:tcW w:w="972"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6</w:t>
            </w:r>
          </w:p>
        </w:tc>
        <w:tc>
          <w:tcPr>
            <w:tcW w:w="680" w:type="dxa"/>
            <w:shd w:val="clear" w:color="auto" w:fill="B6DDE8" w:themeFill="accent5" w:themeFillTint="66"/>
          </w:tcPr>
          <w:p w:rsidR="00BD5A4C" w:rsidRPr="008076DB" w:rsidRDefault="00BD5A4C" w:rsidP="001C37F9">
            <w:pPr>
              <w:bidi w:val="0"/>
              <w:spacing w:before="120" w:after="120"/>
              <w:jc w:val="right"/>
              <w:rPr>
                <w:rFonts w:cs="David"/>
                <w:sz w:val="24"/>
                <w:szCs w:val="24"/>
                <w:rtl/>
              </w:rPr>
            </w:pPr>
            <w:r w:rsidRPr="008076DB">
              <w:rPr>
                <w:rFonts w:cs="David" w:hint="cs"/>
                <w:sz w:val="24"/>
                <w:szCs w:val="24"/>
                <w:rtl/>
              </w:rPr>
              <w:t>סה"כ</w:t>
            </w:r>
          </w:p>
        </w:tc>
      </w:tr>
    </w:tbl>
    <w:p w:rsidR="00BD5A4C" w:rsidRPr="008076DB" w:rsidRDefault="00BD5A4C" w:rsidP="00BD5A4C">
      <w:pPr>
        <w:bidi w:val="0"/>
        <w:spacing w:before="200" w:after="200" w:line="276" w:lineRule="auto"/>
        <w:jc w:val="right"/>
        <w:rPr>
          <w:rFonts w:cs="David"/>
          <w:sz w:val="24"/>
          <w:szCs w:val="24"/>
        </w:rPr>
      </w:pPr>
      <w:r w:rsidRPr="008076DB">
        <w:rPr>
          <w:rFonts w:cs="David"/>
          <w:sz w:val="24"/>
          <w:szCs w:val="24"/>
        </w:rPr>
        <w:br w:type="page"/>
      </w:r>
    </w:p>
    <w:p w:rsidR="00BD5A4C" w:rsidRPr="008076DB" w:rsidRDefault="00BD5A4C" w:rsidP="00BD5A4C">
      <w:pPr>
        <w:spacing w:line="360" w:lineRule="auto"/>
        <w:jc w:val="left"/>
        <w:rPr>
          <w:rFonts w:ascii="David" w:hAnsi="Tms Rmn" w:cs="David"/>
          <w:color w:val="000000"/>
          <w:sz w:val="24"/>
          <w:szCs w:val="24"/>
          <w:rtl/>
        </w:rPr>
        <w:sectPr w:rsidR="00BD5A4C" w:rsidRPr="008076DB" w:rsidSect="00B5527A">
          <w:pgSz w:w="16838" w:h="11906" w:orient="landscape"/>
          <w:pgMar w:top="1701" w:right="1440" w:bottom="1133" w:left="1440" w:header="284" w:footer="720" w:gutter="0"/>
          <w:cols w:space="720"/>
          <w:titlePg/>
          <w:bidi/>
          <w:rtlGutter/>
          <w:docGrid w:linePitch="360"/>
        </w:sectPr>
      </w:pPr>
    </w:p>
    <w:p w:rsidR="00BD5A4C" w:rsidRPr="00152F03" w:rsidRDefault="00BD5A4C" w:rsidP="00BD5A4C">
      <w:pPr>
        <w:spacing w:line="360" w:lineRule="auto"/>
        <w:jc w:val="left"/>
        <w:rPr>
          <w:rFonts w:ascii="David" w:hAnsi="Tms Rmn" w:cs="David"/>
          <w:color w:val="000000"/>
          <w:sz w:val="24"/>
          <w:szCs w:val="24"/>
          <w:rtl/>
        </w:rPr>
      </w:pPr>
      <w:r w:rsidRPr="00152F03">
        <w:rPr>
          <w:rFonts w:ascii="David" w:hAnsi="Tms Rmn" w:cs="David" w:hint="cs"/>
          <w:color w:val="000000"/>
          <w:sz w:val="24"/>
          <w:szCs w:val="24"/>
          <w:rtl/>
        </w:rPr>
        <w:t xml:space="preserve">נספח ח' 1 </w:t>
      </w:r>
    </w:p>
    <w:p w:rsidR="00BD5A4C" w:rsidRPr="00152F03" w:rsidRDefault="00BD5A4C" w:rsidP="00BD5A4C">
      <w:pPr>
        <w:spacing w:before="200" w:after="200" w:line="276" w:lineRule="auto"/>
        <w:jc w:val="left"/>
        <w:rPr>
          <w:rFonts w:ascii="David" w:hAnsi="Tms Rmn" w:cs="David"/>
          <w:b/>
          <w:bCs/>
          <w:color w:val="000000"/>
          <w:sz w:val="24"/>
          <w:szCs w:val="24"/>
          <w:u w:val="single"/>
          <w:rtl/>
        </w:rPr>
      </w:pPr>
      <w:r w:rsidRPr="00152F03">
        <w:rPr>
          <w:rFonts w:ascii="David" w:hAnsi="Tms Rmn" w:cs="David" w:hint="cs"/>
          <w:b/>
          <w:bCs/>
          <w:color w:val="000000"/>
          <w:sz w:val="24"/>
          <w:szCs w:val="24"/>
          <w:u w:val="single"/>
          <w:rtl/>
        </w:rPr>
        <w:t>רשימת תחנות כיבוי וכתובות</w:t>
      </w:r>
    </w:p>
    <w:tbl>
      <w:tblPr>
        <w:bidiVisual/>
        <w:tblW w:w="8360" w:type="dxa"/>
        <w:tblInd w:w="93" w:type="dxa"/>
        <w:tblLook w:val="04A0" w:firstRow="1" w:lastRow="0" w:firstColumn="1" w:lastColumn="0" w:noHBand="0" w:noVBand="1"/>
      </w:tblPr>
      <w:tblGrid>
        <w:gridCol w:w="880"/>
        <w:gridCol w:w="1400"/>
        <w:gridCol w:w="1600"/>
        <w:gridCol w:w="4480"/>
      </w:tblGrid>
      <w:tr w:rsidR="00BD5A4C" w:rsidRPr="00152F03" w:rsidTr="001C37F9">
        <w:trPr>
          <w:trHeight w:val="720"/>
        </w:trPr>
        <w:tc>
          <w:tcPr>
            <w:tcW w:w="880" w:type="dxa"/>
            <w:tcBorders>
              <w:top w:val="single" w:sz="8" w:space="0" w:color="auto"/>
              <w:left w:val="single" w:sz="8" w:space="0" w:color="auto"/>
              <w:bottom w:val="single" w:sz="8" w:space="0" w:color="auto"/>
              <w:right w:val="single" w:sz="4" w:space="0" w:color="auto"/>
            </w:tcBorders>
            <w:shd w:val="clear" w:color="000000" w:fill="FFFF00"/>
            <w:noWrap/>
            <w:vAlign w:val="center"/>
            <w:hideMark/>
          </w:tcPr>
          <w:p w:rsidR="00BD5A4C" w:rsidRPr="00152F03" w:rsidRDefault="00BD5A4C" w:rsidP="001C37F9">
            <w:pPr>
              <w:jc w:val="center"/>
              <w:rPr>
                <w:rFonts w:ascii="Arial" w:hAnsi="Arial" w:cs="Arial"/>
                <w:b/>
                <w:bCs/>
                <w:color w:val="000000"/>
                <w:sz w:val="24"/>
                <w:szCs w:val="24"/>
                <w:lang w:eastAsia="en-US"/>
              </w:rPr>
            </w:pPr>
            <w:r w:rsidRPr="00152F03">
              <w:rPr>
                <w:rFonts w:ascii="Arial" w:hAnsi="Arial" w:cs="Arial"/>
                <w:b/>
                <w:bCs/>
                <w:color w:val="000000"/>
                <w:sz w:val="24"/>
                <w:szCs w:val="24"/>
                <w:rtl/>
                <w:lang w:eastAsia="en-US"/>
              </w:rPr>
              <w:t>מס"ד</w:t>
            </w:r>
          </w:p>
        </w:tc>
        <w:tc>
          <w:tcPr>
            <w:tcW w:w="1400" w:type="dxa"/>
            <w:tcBorders>
              <w:top w:val="single" w:sz="8" w:space="0" w:color="auto"/>
              <w:left w:val="single" w:sz="4" w:space="0" w:color="auto"/>
              <w:bottom w:val="single" w:sz="8" w:space="0" w:color="auto"/>
              <w:right w:val="single" w:sz="4" w:space="0" w:color="auto"/>
            </w:tcBorders>
            <w:shd w:val="clear" w:color="000000" w:fill="FFFF00"/>
            <w:noWrap/>
            <w:vAlign w:val="center"/>
            <w:hideMark/>
          </w:tcPr>
          <w:p w:rsidR="00BD5A4C" w:rsidRPr="00152F03" w:rsidRDefault="00BD5A4C" w:rsidP="001C37F9">
            <w:pPr>
              <w:jc w:val="center"/>
              <w:rPr>
                <w:rFonts w:ascii="Arial" w:hAnsi="Arial" w:cs="Arial"/>
                <w:b/>
                <w:bCs/>
                <w:color w:val="000000"/>
                <w:sz w:val="24"/>
                <w:szCs w:val="24"/>
                <w:lang w:eastAsia="en-US"/>
              </w:rPr>
            </w:pPr>
            <w:r w:rsidRPr="00152F03">
              <w:rPr>
                <w:rFonts w:ascii="Arial" w:hAnsi="Arial" w:cs="Arial"/>
                <w:b/>
                <w:bCs/>
                <w:color w:val="000000"/>
                <w:sz w:val="24"/>
                <w:szCs w:val="24"/>
                <w:rtl/>
                <w:lang w:eastAsia="en-US"/>
              </w:rPr>
              <w:t>שם המחוז</w:t>
            </w:r>
          </w:p>
        </w:tc>
        <w:tc>
          <w:tcPr>
            <w:tcW w:w="1600" w:type="dxa"/>
            <w:tcBorders>
              <w:top w:val="single" w:sz="8" w:space="0" w:color="auto"/>
              <w:left w:val="single" w:sz="4" w:space="0" w:color="auto"/>
              <w:bottom w:val="single" w:sz="8" w:space="0" w:color="auto"/>
              <w:right w:val="single" w:sz="4" w:space="0" w:color="auto"/>
            </w:tcBorders>
            <w:shd w:val="clear" w:color="000000" w:fill="FFFF00"/>
            <w:noWrap/>
            <w:vAlign w:val="center"/>
            <w:hideMark/>
          </w:tcPr>
          <w:p w:rsidR="00BD5A4C" w:rsidRPr="00152F03" w:rsidRDefault="00BD5A4C" w:rsidP="001C37F9">
            <w:pPr>
              <w:jc w:val="center"/>
              <w:rPr>
                <w:rFonts w:ascii="Arial" w:hAnsi="Arial" w:cs="Arial"/>
                <w:b/>
                <w:bCs/>
                <w:color w:val="000000"/>
                <w:sz w:val="24"/>
                <w:szCs w:val="24"/>
                <w:lang w:eastAsia="en-US"/>
              </w:rPr>
            </w:pPr>
            <w:r w:rsidRPr="00152F03">
              <w:rPr>
                <w:rFonts w:ascii="Arial" w:hAnsi="Arial" w:cs="Arial"/>
                <w:b/>
                <w:bCs/>
                <w:color w:val="000000"/>
                <w:sz w:val="24"/>
                <w:szCs w:val="24"/>
                <w:rtl/>
                <w:lang w:eastAsia="en-US"/>
              </w:rPr>
              <w:t>שם התחנה</w:t>
            </w:r>
          </w:p>
        </w:tc>
        <w:tc>
          <w:tcPr>
            <w:tcW w:w="4480" w:type="dxa"/>
            <w:tcBorders>
              <w:top w:val="single" w:sz="8" w:space="0" w:color="auto"/>
              <w:left w:val="nil"/>
              <w:bottom w:val="single" w:sz="8" w:space="0" w:color="auto"/>
              <w:right w:val="single" w:sz="8" w:space="0" w:color="auto"/>
            </w:tcBorders>
            <w:shd w:val="clear" w:color="000000" w:fill="FFFF00"/>
            <w:noWrap/>
            <w:vAlign w:val="center"/>
            <w:hideMark/>
          </w:tcPr>
          <w:p w:rsidR="00BD5A4C" w:rsidRPr="00152F03" w:rsidRDefault="00BD5A4C" w:rsidP="001C37F9">
            <w:pPr>
              <w:jc w:val="center"/>
              <w:rPr>
                <w:rFonts w:ascii="Arial" w:hAnsi="Arial" w:cs="Arial"/>
                <w:b/>
                <w:bCs/>
                <w:color w:val="000000"/>
                <w:sz w:val="24"/>
                <w:szCs w:val="24"/>
                <w:lang w:eastAsia="en-US"/>
              </w:rPr>
            </w:pPr>
            <w:r w:rsidRPr="00152F03">
              <w:rPr>
                <w:rFonts w:ascii="Arial" w:hAnsi="Arial" w:cs="Arial"/>
                <w:b/>
                <w:bCs/>
                <w:color w:val="000000"/>
                <w:sz w:val="24"/>
                <w:szCs w:val="24"/>
                <w:rtl/>
                <w:lang w:eastAsia="en-US"/>
              </w:rPr>
              <w:t>כתובת</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w:t>
            </w:r>
          </w:p>
        </w:tc>
        <w:tc>
          <w:tcPr>
            <w:tcW w:w="140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BD5A4C" w:rsidRPr="00152F03" w:rsidRDefault="00BD5A4C" w:rsidP="001C37F9">
            <w:pPr>
              <w:jc w:val="center"/>
              <w:rPr>
                <w:rFonts w:ascii="Arial" w:hAnsi="Arial" w:cs="Arial"/>
                <w:b/>
                <w:bCs/>
                <w:color w:val="000000"/>
                <w:sz w:val="22"/>
                <w:szCs w:val="22"/>
                <w:lang w:eastAsia="en-US"/>
              </w:rPr>
            </w:pPr>
            <w:r w:rsidRPr="00152F03">
              <w:rPr>
                <w:rFonts w:ascii="Arial" w:hAnsi="Arial" w:cs="Arial"/>
                <w:b/>
                <w:bCs/>
                <w:color w:val="000000"/>
                <w:sz w:val="22"/>
                <w:szCs w:val="22"/>
                <w:rtl/>
                <w:lang w:eastAsia="en-US"/>
              </w:rPr>
              <w:t>צפון</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גליל עליון</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שד' טל חי 1, קרית שמונה</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גליל מרכזי</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כרמיאל, רח' החרושת 64</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3</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טבריה</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שדרות ספיר 1, טבריה</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4</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נצרת</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רח' אל-שוהדאא 62, נצרת עילית</w:t>
            </w:r>
          </w:p>
        </w:tc>
      </w:tr>
      <w:tr w:rsidR="00BD5A4C" w:rsidRPr="00152F03" w:rsidTr="001C37F9">
        <w:trPr>
          <w:trHeight w:val="300"/>
        </w:trPr>
        <w:tc>
          <w:tcPr>
            <w:tcW w:w="880" w:type="dxa"/>
            <w:tcBorders>
              <w:top w:val="nil"/>
              <w:left w:val="single" w:sz="8" w:space="0" w:color="auto"/>
              <w:bottom w:val="nil"/>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5</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nil"/>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יזרעאל</w:t>
            </w:r>
          </w:p>
        </w:tc>
        <w:tc>
          <w:tcPr>
            <w:tcW w:w="4480" w:type="dxa"/>
            <w:tcBorders>
              <w:top w:val="nil"/>
              <w:left w:val="nil"/>
              <w:bottom w:val="nil"/>
              <w:right w:val="single" w:sz="8" w:space="0" w:color="auto"/>
            </w:tcBorders>
            <w:shd w:val="clear" w:color="auto" w:fill="auto"/>
            <w:noWrap/>
            <w:vAlign w:val="bottom"/>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חטיבה 9 מס' 1, עפולה </w:t>
            </w:r>
          </w:p>
        </w:tc>
      </w:tr>
      <w:tr w:rsidR="00BD5A4C" w:rsidRPr="00152F03" w:rsidTr="001C37F9">
        <w:trPr>
          <w:trHeight w:val="285"/>
        </w:trPr>
        <w:tc>
          <w:tcPr>
            <w:tcW w:w="88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6</w:t>
            </w:r>
          </w:p>
        </w:tc>
        <w:tc>
          <w:tcPr>
            <w:tcW w:w="1400" w:type="dxa"/>
            <w:vMerge w:val="restart"/>
            <w:tcBorders>
              <w:top w:val="nil"/>
              <w:left w:val="single" w:sz="4" w:space="0" w:color="auto"/>
              <w:bottom w:val="single" w:sz="8" w:space="0" w:color="000000"/>
              <w:right w:val="single" w:sz="4" w:space="0" w:color="auto"/>
            </w:tcBorders>
            <w:shd w:val="clear" w:color="auto" w:fill="auto"/>
            <w:vAlign w:val="center"/>
            <w:hideMark/>
          </w:tcPr>
          <w:p w:rsidR="00BD5A4C" w:rsidRPr="00152F03" w:rsidRDefault="00BD5A4C" w:rsidP="001C37F9">
            <w:pPr>
              <w:jc w:val="center"/>
              <w:rPr>
                <w:rFonts w:ascii="Arial" w:hAnsi="Arial" w:cs="David"/>
                <w:b/>
                <w:bCs/>
                <w:color w:val="000000"/>
                <w:sz w:val="22"/>
                <w:szCs w:val="22"/>
                <w:lang w:eastAsia="en-US"/>
              </w:rPr>
            </w:pPr>
            <w:r w:rsidRPr="00152F03">
              <w:rPr>
                <w:rFonts w:ascii="Arial" w:hAnsi="Arial" w:cs="David" w:hint="cs"/>
                <w:b/>
                <w:bCs/>
                <w:color w:val="000000"/>
                <w:sz w:val="22"/>
                <w:szCs w:val="22"/>
                <w:rtl/>
                <w:lang w:eastAsia="en-US"/>
              </w:rPr>
              <w:t>חוף</w:t>
            </w:r>
          </w:p>
        </w:tc>
        <w:tc>
          <w:tcPr>
            <w:tcW w:w="1600"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חדרה</w:t>
            </w:r>
          </w:p>
        </w:tc>
        <w:tc>
          <w:tcPr>
            <w:tcW w:w="4480" w:type="dxa"/>
            <w:tcBorders>
              <w:top w:val="single" w:sz="8" w:space="0" w:color="auto"/>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צה"ל 30 , חדרה</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7</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David"/>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חיפה - חלץ</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חלץ 9 - גשר פז חוף שמן, חיפה</w:t>
            </w:r>
          </w:p>
        </w:tc>
      </w:tr>
      <w:tr w:rsidR="00BD5A4C" w:rsidRPr="00152F03" w:rsidTr="001C37F9">
        <w:trPr>
          <w:trHeight w:val="285"/>
        </w:trPr>
        <w:tc>
          <w:tcPr>
            <w:tcW w:w="880" w:type="dxa"/>
            <w:tcBorders>
              <w:top w:val="nil"/>
              <w:left w:val="single" w:sz="8" w:space="0" w:color="auto"/>
              <w:bottom w:val="single" w:sz="8"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8</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David"/>
                <w:b/>
                <w:bCs/>
                <w:color w:val="000000"/>
                <w:sz w:val="22"/>
                <w:szCs w:val="22"/>
                <w:lang w:eastAsia="en-US"/>
              </w:rPr>
            </w:pPr>
          </w:p>
        </w:tc>
        <w:tc>
          <w:tcPr>
            <w:tcW w:w="1600" w:type="dxa"/>
            <w:tcBorders>
              <w:top w:val="nil"/>
              <w:left w:val="single" w:sz="4" w:space="0" w:color="auto"/>
              <w:bottom w:val="single" w:sz="8"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 xml:space="preserve">זבולון </w:t>
            </w:r>
          </w:p>
        </w:tc>
        <w:tc>
          <w:tcPr>
            <w:tcW w:w="4480" w:type="dxa"/>
            <w:tcBorders>
              <w:top w:val="nil"/>
              <w:left w:val="nil"/>
              <w:bottom w:val="single" w:sz="8"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דוד רמז 1, עכו </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9</w:t>
            </w:r>
          </w:p>
        </w:tc>
        <w:tc>
          <w:tcPr>
            <w:tcW w:w="140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BD5A4C" w:rsidRPr="00152F03" w:rsidRDefault="00BD5A4C" w:rsidP="001C37F9">
            <w:pPr>
              <w:jc w:val="center"/>
              <w:rPr>
                <w:rFonts w:ascii="Arial" w:hAnsi="Arial" w:cs="Arial"/>
                <w:b/>
                <w:bCs/>
                <w:color w:val="000000"/>
                <w:sz w:val="22"/>
                <w:szCs w:val="22"/>
                <w:lang w:eastAsia="en-US"/>
              </w:rPr>
            </w:pPr>
            <w:r w:rsidRPr="00152F03">
              <w:rPr>
                <w:rFonts w:ascii="Arial" w:hAnsi="Arial" w:cs="Arial"/>
                <w:b/>
                <w:bCs/>
                <w:color w:val="000000"/>
                <w:sz w:val="22"/>
                <w:szCs w:val="22"/>
                <w:rtl/>
                <w:lang w:eastAsia="en-US"/>
              </w:rPr>
              <w:t>מרכז</w:t>
            </w: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איילון</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טשרנחובסקי 53, כפ"ס</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10</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נתניה</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דרך הרכבת 3, נתניה</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11</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פתח תקווה</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המכבים 32 , פ"ת</w:t>
            </w:r>
          </w:p>
        </w:tc>
      </w:tr>
      <w:tr w:rsidR="00BD5A4C" w:rsidRPr="00152F03" w:rsidTr="001C37F9">
        <w:trPr>
          <w:trHeight w:val="300"/>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12</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vAlign w:val="center"/>
            <w:hideMark/>
          </w:tcPr>
          <w:p w:rsidR="00BD5A4C" w:rsidRPr="00152F03" w:rsidRDefault="00BD5A4C" w:rsidP="001C37F9">
            <w:pPr>
              <w:jc w:val="center"/>
              <w:rPr>
                <w:rFonts w:ascii="Arial" w:hAnsi="Arial" w:cs="David"/>
                <w:color w:val="000000"/>
                <w:sz w:val="22"/>
                <w:szCs w:val="22"/>
                <w:lang w:eastAsia="en-US"/>
              </w:rPr>
            </w:pPr>
            <w:r w:rsidRPr="00152F03">
              <w:rPr>
                <w:rFonts w:ascii="Arial" w:hAnsi="Arial" w:cs="David" w:hint="cs"/>
                <w:color w:val="000000"/>
                <w:sz w:val="22"/>
                <w:szCs w:val="22"/>
                <w:rtl/>
                <w:lang w:eastAsia="en-US"/>
              </w:rPr>
              <w:t>ראשון לציון</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בן צבי 2, ראשל"צ</w:t>
            </w:r>
          </w:p>
        </w:tc>
      </w:tr>
      <w:tr w:rsidR="00BD5A4C" w:rsidRPr="00152F03" w:rsidTr="001C37F9">
        <w:trPr>
          <w:trHeight w:val="300"/>
        </w:trPr>
        <w:tc>
          <w:tcPr>
            <w:tcW w:w="880" w:type="dxa"/>
            <w:tcBorders>
              <w:top w:val="nil"/>
              <w:left w:val="single" w:sz="8" w:space="0" w:color="auto"/>
              <w:bottom w:val="nil"/>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13</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nil"/>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רחובות</w:t>
            </w:r>
          </w:p>
        </w:tc>
        <w:tc>
          <w:tcPr>
            <w:tcW w:w="4480" w:type="dxa"/>
            <w:tcBorders>
              <w:top w:val="nil"/>
              <w:left w:val="nil"/>
              <w:bottom w:val="nil"/>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דרך הים 21, רחובות</w:t>
            </w:r>
          </w:p>
        </w:tc>
      </w:tr>
      <w:tr w:rsidR="00BD5A4C" w:rsidRPr="00152F03" w:rsidTr="001C37F9">
        <w:trPr>
          <w:trHeight w:val="300"/>
        </w:trPr>
        <w:tc>
          <w:tcPr>
            <w:tcW w:w="88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14</w:t>
            </w:r>
          </w:p>
        </w:tc>
        <w:tc>
          <w:tcPr>
            <w:tcW w:w="140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BD5A4C" w:rsidRPr="00152F03" w:rsidRDefault="00BD5A4C" w:rsidP="001C37F9">
            <w:pPr>
              <w:jc w:val="center"/>
              <w:rPr>
                <w:rFonts w:ascii="Arial" w:hAnsi="Arial" w:cs="Arial"/>
                <w:b/>
                <w:bCs/>
                <w:color w:val="000000"/>
                <w:sz w:val="22"/>
                <w:szCs w:val="22"/>
                <w:lang w:eastAsia="en-US"/>
              </w:rPr>
            </w:pPr>
            <w:r w:rsidRPr="00152F03">
              <w:rPr>
                <w:rFonts w:ascii="Arial" w:hAnsi="Arial" w:cs="Arial"/>
                <w:b/>
                <w:bCs/>
                <w:color w:val="000000"/>
                <w:sz w:val="22"/>
                <w:szCs w:val="22"/>
                <w:rtl/>
                <w:lang w:eastAsia="en-US"/>
              </w:rPr>
              <w:t xml:space="preserve">דן </w:t>
            </w:r>
          </w:p>
        </w:tc>
        <w:tc>
          <w:tcPr>
            <w:tcW w:w="1600"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בני  ברק</w:t>
            </w:r>
          </w:p>
        </w:tc>
        <w:tc>
          <w:tcPr>
            <w:tcW w:w="4480" w:type="dxa"/>
            <w:tcBorders>
              <w:top w:val="single" w:sz="8" w:space="0" w:color="auto"/>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אהרונוביץ 25, בני ברק</w:t>
            </w:r>
          </w:p>
        </w:tc>
      </w:tr>
      <w:tr w:rsidR="00BD5A4C" w:rsidRPr="00152F03" w:rsidTr="001C37F9">
        <w:trPr>
          <w:trHeight w:val="300"/>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15</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גבעתיים</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המעיין 38, גבעתיים </w:t>
            </w:r>
          </w:p>
        </w:tc>
      </w:tr>
      <w:tr w:rsidR="00BD5A4C" w:rsidRPr="00152F03" w:rsidTr="001C37F9">
        <w:trPr>
          <w:trHeight w:val="300"/>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16</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הרצליה </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שדרות שבעת הכוכבים 6, הרצלייה</w:t>
            </w:r>
          </w:p>
        </w:tc>
      </w:tr>
      <w:tr w:rsidR="00BD5A4C" w:rsidRPr="00152F03" w:rsidTr="001C37F9">
        <w:trPr>
          <w:trHeight w:val="300"/>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17</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חולון</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הרוקמים 14, חולון </w:t>
            </w:r>
          </w:p>
        </w:tc>
      </w:tr>
      <w:tr w:rsidR="00BD5A4C" w:rsidRPr="00152F03" w:rsidTr="001C37F9">
        <w:trPr>
          <w:trHeight w:val="300"/>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18</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רמת גן</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בן אליעזר 13</w:t>
            </w:r>
          </w:p>
        </w:tc>
      </w:tr>
      <w:tr w:rsidR="00BD5A4C" w:rsidRPr="00152F03" w:rsidTr="001C37F9">
        <w:trPr>
          <w:trHeight w:val="300"/>
        </w:trPr>
        <w:tc>
          <w:tcPr>
            <w:tcW w:w="880" w:type="dxa"/>
            <w:tcBorders>
              <w:top w:val="nil"/>
              <w:left w:val="single" w:sz="8" w:space="0" w:color="auto"/>
              <w:bottom w:val="single" w:sz="8"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19</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8"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תל אביב</w:t>
            </w:r>
          </w:p>
        </w:tc>
        <w:tc>
          <w:tcPr>
            <w:tcW w:w="4480" w:type="dxa"/>
            <w:tcBorders>
              <w:top w:val="nil"/>
              <w:left w:val="nil"/>
              <w:bottom w:val="single" w:sz="8"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אבן גבירול 231, תל אביב</w:t>
            </w:r>
          </w:p>
        </w:tc>
      </w:tr>
      <w:tr w:rsidR="00BD5A4C" w:rsidRPr="00152F03" w:rsidTr="001C37F9">
        <w:trPr>
          <w:trHeight w:val="300"/>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20</w:t>
            </w:r>
          </w:p>
        </w:tc>
        <w:tc>
          <w:tcPr>
            <w:tcW w:w="1400"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BD5A4C" w:rsidRPr="00152F03" w:rsidRDefault="00BD5A4C" w:rsidP="001C37F9">
            <w:pPr>
              <w:jc w:val="center"/>
              <w:rPr>
                <w:rFonts w:ascii="Arial" w:hAnsi="Arial" w:cs="Arial"/>
                <w:b/>
                <w:bCs/>
                <w:color w:val="000000"/>
                <w:sz w:val="22"/>
                <w:szCs w:val="22"/>
                <w:lang w:eastAsia="en-US"/>
              </w:rPr>
            </w:pPr>
            <w:r w:rsidRPr="00152F03">
              <w:rPr>
                <w:rFonts w:ascii="Arial" w:hAnsi="Arial" w:cs="Arial"/>
                <w:b/>
                <w:bCs/>
                <w:color w:val="000000"/>
                <w:sz w:val="22"/>
                <w:szCs w:val="22"/>
                <w:rtl/>
                <w:lang w:eastAsia="en-US"/>
              </w:rPr>
              <w:t xml:space="preserve">ירושלים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ירושלים </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יד חרוצים 3, ירושלים </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21</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בית שמש</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Pr>
                <w:rFonts w:ascii="Arial" w:hAnsi="Arial" w:cs="Arial" w:hint="cs"/>
                <w:color w:val="000000"/>
                <w:sz w:val="22"/>
                <w:szCs w:val="22"/>
                <w:rtl/>
                <w:lang w:eastAsia="en-US"/>
              </w:rPr>
              <w:t>השבעה 36, בית שמש</w:t>
            </w:r>
          </w:p>
        </w:tc>
      </w:tr>
      <w:tr w:rsidR="00BD5A4C" w:rsidRPr="00152F03" w:rsidTr="001C37F9">
        <w:trPr>
          <w:trHeight w:val="300"/>
        </w:trPr>
        <w:tc>
          <w:tcPr>
            <w:tcW w:w="880" w:type="dxa"/>
            <w:tcBorders>
              <w:top w:val="nil"/>
              <w:left w:val="single" w:sz="8" w:space="0" w:color="auto"/>
              <w:bottom w:val="single" w:sz="8"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22</w:t>
            </w:r>
          </w:p>
        </w:tc>
        <w:tc>
          <w:tcPr>
            <w:tcW w:w="1400" w:type="dxa"/>
            <w:vMerge/>
            <w:tcBorders>
              <w:top w:val="nil"/>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8"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גבעה ירושלים</w:t>
            </w:r>
          </w:p>
        </w:tc>
        <w:tc>
          <w:tcPr>
            <w:tcW w:w="4480" w:type="dxa"/>
            <w:tcBorders>
              <w:top w:val="nil"/>
              <w:left w:val="nil"/>
              <w:bottom w:val="single" w:sz="8"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שח"ל 3 - ת.ד. 3140  9103101, ירושלים</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23</w:t>
            </w:r>
          </w:p>
        </w:tc>
        <w:tc>
          <w:tcPr>
            <w:tcW w:w="1400" w:type="dxa"/>
            <w:tcBorders>
              <w:top w:val="nil"/>
              <w:left w:val="single" w:sz="4" w:space="0" w:color="auto"/>
              <w:bottom w:val="nil"/>
              <w:right w:val="single" w:sz="4" w:space="0" w:color="auto"/>
            </w:tcBorders>
            <w:shd w:val="clear" w:color="auto" w:fill="auto"/>
            <w:noWrap/>
            <w:vAlign w:val="center"/>
            <w:hideMark/>
          </w:tcPr>
          <w:p w:rsidR="00BD5A4C" w:rsidRPr="00152F03" w:rsidRDefault="00BD5A4C" w:rsidP="001C37F9">
            <w:pPr>
              <w:jc w:val="center"/>
              <w:rPr>
                <w:rFonts w:ascii="Arial" w:hAnsi="Arial" w:cs="Arial"/>
                <w:b/>
                <w:bCs/>
                <w:color w:val="000000"/>
                <w:sz w:val="22"/>
                <w:szCs w:val="22"/>
                <w:lang w:eastAsia="en-US"/>
              </w:rPr>
            </w:pPr>
            <w:r w:rsidRPr="00152F03">
              <w:rPr>
                <w:rFonts w:ascii="Arial" w:hAnsi="Arial" w:cs="Arial"/>
                <w:b/>
                <w:bCs/>
                <w:color w:val="000000"/>
                <w:sz w:val="22"/>
                <w:szCs w:val="22"/>
                <w:rtl/>
                <w:lang w:eastAsia="en-US"/>
              </w:rPr>
              <w:t>יו"ש</w:t>
            </w:r>
          </w:p>
        </w:tc>
        <w:tc>
          <w:tcPr>
            <w:tcW w:w="1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גבעת זאב </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התאנה 2, ת.ד. 916, גבעת זאב</w:t>
            </w:r>
          </w:p>
        </w:tc>
      </w:tr>
      <w:tr w:rsidR="00BD5A4C" w:rsidRPr="00152F03" w:rsidTr="001C37F9">
        <w:trPr>
          <w:trHeight w:val="300"/>
        </w:trPr>
        <w:tc>
          <w:tcPr>
            <w:tcW w:w="88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28</w:t>
            </w:r>
          </w:p>
        </w:tc>
        <w:tc>
          <w:tcPr>
            <w:tcW w:w="1400"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BD5A4C" w:rsidRPr="00152F03" w:rsidRDefault="00BD5A4C" w:rsidP="001C37F9">
            <w:pPr>
              <w:jc w:val="center"/>
              <w:rPr>
                <w:rFonts w:ascii="Arial" w:hAnsi="Arial" w:cs="Arial"/>
                <w:b/>
                <w:bCs/>
                <w:color w:val="000000"/>
                <w:sz w:val="22"/>
                <w:szCs w:val="22"/>
                <w:lang w:eastAsia="en-US"/>
              </w:rPr>
            </w:pPr>
            <w:r w:rsidRPr="00152F03">
              <w:rPr>
                <w:rFonts w:ascii="Arial" w:hAnsi="Arial" w:cs="Arial"/>
                <w:b/>
                <w:bCs/>
                <w:color w:val="000000"/>
                <w:sz w:val="22"/>
                <w:szCs w:val="22"/>
                <w:rtl/>
                <w:lang w:eastAsia="en-US"/>
              </w:rPr>
              <w:t xml:space="preserve">דרום </w:t>
            </w:r>
          </w:p>
        </w:tc>
        <w:tc>
          <w:tcPr>
            <w:tcW w:w="1600"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אשדוד</w:t>
            </w:r>
          </w:p>
        </w:tc>
        <w:tc>
          <w:tcPr>
            <w:tcW w:w="4480" w:type="dxa"/>
            <w:tcBorders>
              <w:top w:val="single" w:sz="8" w:space="0" w:color="auto"/>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ז'בוטינסקי 4, אשדוד</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29</w:t>
            </w:r>
          </w:p>
        </w:tc>
        <w:tc>
          <w:tcPr>
            <w:tcW w:w="1400" w:type="dxa"/>
            <w:vMerge/>
            <w:tcBorders>
              <w:top w:val="single" w:sz="8" w:space="0" w:color="auto"/>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אשקלון</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 xml:space="preserve">התחיה 3 , אשקלון </w:t>
            </w:r>
          </w:p>
        </w:tc>
      </w:tr>
      <w:tr w:rsidR="00BD5A4C" w:rsidRPr="00152F03" w:rsidTr="001C37F9">
        <w:trPr>
          <w:trHeight w:val="285"/>
        </w:trPr>
        <w:tc>
          <w:tcPr>
            <w:tcW w:w="880" w:type="dxa"/>
            <w:tcBorders>
              <w:top w:val="nil"/>
              <w:left w:val="single" w:sz="8" w:space="0" w:color="auto"/>
              <w:bottom w:val="single" w:sz="4"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30</w:t>
            </w:r>
          </w:p>
        </w:tc>
        <w:tc>
          <w:tcPr>
            <w:tcW w:w="1400" w:type="dxa"/>
            <w:vMerge/>
            <w:tcBorders>
              <w:top w:val="single" w:sz="8" w:space="0" w:color="auto"/>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באר שבע</w:t>
            </w:r>
          </w:p>
        </w:tc>
        <w:tc>
          <w:tcPr>
            <w:tcW w:w="4480" w:type="dxa"/>
            <w:tcBorders>
              <w:top w:val="nil"/>
              <w:left w:val="nil"/>
              <w:bottom w:val="single" w:sz="4"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סעדיה מלל 3</w:t>
            </w:r>
          </w:p>
        </w:tc>
      </w:tr>
      <w:tr w:rsidR="00BD5A4C" w:rsidRPr="00152F03" w:rsidTr="001C37F9">
        <w:trPr>
          <w:trHeight w:val="300"/>
        </w:trPr>
        <w:tc>
          <w:tcPr>
            <w:tcW w:w="880" w:type="dxa"/>
            <w:tcBorders>
              <w:top w:val="nil"/>
              <w:left w:val="single" w:sz="8" w:space="0" w:color="auto"/>
              <w:bottom w:val="single" w:sz="8" w:space="0" w:color="auto"/>
              <w:right w:val="single" w:sz="4" w:space="0" w:color="auto"/>
            </w:tcBorders>
            <w:shd w:val="clear" w:color="auto" w:fill="auto"/>
            <w:noWrap/>
            <w:vAlign w:val="center"/>
            <w:hideMark/>
          </w:tcPr>
          <w:p w:rsidR="00BD5A4C" w:rsidRPr="00152F03" w:rsidRDefault="00BD5A4C" w:rsidP="001C37F9">
            <w:pPr>
              <w:bidi w:val="0"/>
              <w:jc w:val="center"/>
              <w:rPr>
                <w:rFonts w:ascii="Arial" w:hAnsi="Arial" w:cs="Arial"/>
                <w:color w:val="000000"/>
                <w:sz w:val="22"/>
                <w:szCs w:val="22"/>
                <w:lang w:eastAsia="en-US"/>
              </w:rPr>
            </w:pPr>
            <w:r w:rsidRPr="00152F03">
              <w:rPr>
                <w:rFonts w:ascii="Arial" w:hAnsi="Arial" w:cs="Arial"/>
                <w:color w:val="000000"/>
                <w:sz w:val="22"/>
                <w:szCs w:val="22"/>
                <w:lang w:eastAsia="en-US"/>
              </w:rPr>
              <w:t>31</w:t>
            </w:r>
          </w:p>
        </w:tc>
        <w:tc>
          <w:tcPr>
            <w:tcW w:w="1400" w:type="dxa"/>
            <w:vMerge/>
            <w:tcBorders>
              <w:top w:val="single" w:sz="8" w:space="0" w:color="auto"/>
              <w:left w:val="single" w:sz="4" w:space="0" w:color="auto"/>
              <w:bottom w:val="single" w:sz="8" w:space="0" w:color="000000"/>
              <w:right w:val="single" w:sz="4" w:space="0" w:color="auto"/>
            </w:tcBorders>
            <w:vAlign w:val="center"/>
            <w:hideMark/>
          </w:tcPr>
          <w:p w:rsidR="00BD5A4C" w:rsidRPr="00152F03" w:rsidRDefault="00BD5A4C" w:rsidP="001C37F9">
            <w:pPr>
              <w:bidi w:val="0"/>
              <w:jc w:val="left"/>
              <w:rPr>
                <w:rFonts w:ascii="Arial" w:hAnsi="Arial" w:cs="Arial"/>
                <w:b/>
                <w:bCs/>
                <w:color w:val="000000"/>
                <w:sz w:val="22"/>
                <w:szCs w:val="22"/>
                <w:lang w:eastAsia="en-US"/>
              </w:rPr>
            </w:pPr>
          </w:p>
        </w:tc>
        <w:tc>
          <w:tcPr>
            <w:tcW w:w="1600" w:type="dxa"/>
            <w:tcBorders>
              <w:top w:val="nil"/>
              <w:left w:val="single" w:sz="4" w:space="0" w:color="auto"/>
              <w:bottom w:val="single" w:sz="8" w:space="0" w:color="auto"/>
              <w:right w:val="single" w:sz="4"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אילת</w:t>
            </w:r>
          </w:p>
        </w:tc>
        <w:tc>
          <w:tcPr>
            <w:tcW w:w="4480" w:type="dxa"/>
            <w:tcBorders>
              <w:top w:val="nil"/>
              <w:left w:val="nil"/>
              <w:bottom w:val="single" w:sz="8" w:space="0" w:color="auto"/>
              <w:right w:val="single" w:sz="8" w:space="0" w:color="auto"/>
            </w:tcBorders>
            <w:shd w:val="clear" w:color="auto" w:fill="auto"/>
            <w:noWrap/>
            <w:vAlign w:val="center"/>
            <w:hideMark/>
          </w:tcPr>
          <w:p w:rsidR="00BD5A4C" w:rsidRPr="00152F03" w:rsidRDefault="00BD5A4C" w:rsidP="001C37F9">
            <w:pPr>
              <w:jc w:val="center"/>
              <w:rPr>
                <w:rFonts w:ascii="Arial" w:hAnsi="Arial" w:cs="Arial"/>
                <w:color w:val="000000"/>
                <w:sz w:val="22"/>
                <w:szCs w:val="22"/>
                <w:lang w:eastAsia="en-US"/>
              </w:rPr>
            </w:pPr>
            <w:r w:rsidRPr="00152F03">
              <w:rPr>
                <w:rFonts w:ascii="Arial" w:hAnsi="Arial" w:cs="Arial"/>
                <w:color w:val="000000"/>
                <w:sz w:val="22"/>
                <w:szCs w:val="22"/>
                <w:rtl/>
                <w:lang w:eastAsia="en-US"/>
              </w:rPr>
              <w:t>שדרות התמרים</w:t>
            </w:r>
          </w:p>
        </w:tc>
      </w:tr>
    </w:tbl>
    <w:p w:rsidR="00BD5A4C" w:rsidRDefault="00BD5A4C" w:rsidP="00BD5A4C">
      <w:pPr>
        <w:bidi w:val="0"/>
        <w:spacing w:before="200" w:after="200" w:line="276" w:lineRule="auto"/>
        <w:jc w:val="left"/>
        <w:rPr>
          <w:rFonts w:ascii="David" w:hAnsi="Tms Rmn" w:cs="David"/>
          <w:color w:val="000000"/>
          <w:sz w:val="24"/>
          <w:szCs w:val="24"/>
          <w:rtl/>
        </w:rPr>
      </w:pPr>
      <w:r>
        <w:rPr>
          <w:rFonts w:ascii="David" w:hAnsi="Tms Rmn" w:cs="David"/>
          <w:color w:val="000000"/>
          <w:sz w:val="24"/>
          <w:szCs w:val="24"/>
          <w:rtl/>
        </w:rPr>
        <w:br w:type="page"/>
      </w:r>
    </w:p>
    <w:p w:rsidR="00BD5A4C" w:rsidRPr="008076DB" w:rsidRDefault="00BD5A4C" w:rsidP="00BD5A4C">
      <w:pPr>
        <w:spacing w:line="360" w:lineRule="auto"/>
        <w:jc w:val="left"/>
        <w:rPr>
          <w:rFonts w:ascii="David" w:hAnsi="Tms Rmn" w:cs="David"/>
          <w:color w:val="000000"/>
          <w:sz w:val="24"/>
          <w:szCs w:val="24"/>
          <w:rtl/>
        </w:rPr>
      </w:pPr>
      <w:r w:rsidRPr="008076DB">
        <w:rPr>
          <w:rFonts w:ascii="David" w:hAnsi="Tms Rmn" w:cs="David" w:hint="cs"/>
          <w:color w:val="000000"/>
          <w:sz w:val="24"/>
          <w:szCs w:val="24"/>
          <w:rtl/>
        </w:rPr>
        <w:t>נספח ט'</w:t>
      </w:r>
    </w:p>
    <w:p w:rsidR="00BD5A4C" w:rsidRPr="00BD6146" w:rsidRDefault="00BD5A4C" w:rsidP="00BD5A4C">
      <w:pPr>
        <w:tabs>
          <w:tab w:val="left" w:pos="3480"/>
        </w:tabs>
        <w:spacing w:line="360" w:lineRule="auto"/>
        <w:ind w:left="540"/>
        <w:jc w:val="center"/>
        <w:rPr>
          <w:rFonts w:cs="David"/>
          <w:sz w:val="28"/>
          <w:szCs w:val="28"/>
          <w:rtl/>
        </w:rPr>
      </w:pPr>
      <w:r w:rsidRPr="00BD6146">
        <w:rPr>
          <w:rFonts w:cs="David" w:hint="cs"/>
          <w:sz w:val="28"/>
          <w:szCs w:val="28"/>
          <w:rtl/>
        </w:rPr>
        <w:t>הסכם רכש למכרז מס' 16-2015 לרכישת שירותי תחזוקה ותיקונים לרכבי</w:t>
      </w:r>
      <w:r w:rsidRPr="00BD6146">
        <w:rPr>
          <w:rFonts w:cs="David"/>
          <w:sz w:val="28"/>
          <w:szCs w:val="28"/>
          <w:rtl/>
        </w:rPr>
        <w:t xml:space="preserve"> </w:t>
      </w:r>
      <w:r w:rsidRPr="00BD6146">
        <w:rPr>
          <w:rFonts w:cs="David" w:hint="cs"/>
          <w:sz w:val="28"/>
          <w:szCs w:val="28"/>
          <w:rtl/>
        </w:rPr>
        <w:t>הרשות</w:t>
      </w:r>
      <w:r w:rsidRPr="00BD6146">
        <w:rPr>
          <w:rFonts w:cs="David"/>
          <w:sz w:val="28"/>
          <w:szCs w:val="28"/>
          <w:rtl/>
        </w:rPr>
        <w:t xml:space="preserve"> </w:t>
      </w:r>
      <w:r w:rsidRPr="00BD6146">
        <w:rPr>
          <w:rFonts w:cs="David" w:hint="cs"/>
          <w:sz w:val="28"/>
          <w:szCs w:val="28"/>
          <w:rtl/>
        </w:rPr>
        <w:t>הלאומית</w:t>
      </w:r>
      <w:r w:rsidRPr="00BD6146">
        <w:rPr>
          <w:rFonts w:cs="David"/>
          <w:sz w:val="28"/>
          <w:szCs w:val="28"/>
          <w:rtl/>
        </w:rPr>
        <w:t xml:space="preserve"> </w:t>
      </w:r>
      <w:r w:rsidRPr="00BD6146">
        <w:rPr>
          <w:rFonts w:cs="David" w:hint="cs"/>
          <w:sz w:val="28"/>
          <w:szCs w:val="28"/>
          <w:rtl/>
        </w:rPr>
        <w:t>לכבאות</w:t>
      </w:r>
    </w:p>
    <w:p w:rsidR="00BD5A4C" w:rsidRPr="008076DB" w:rsidRDefault="00BD5A4C" w:rsidP="00BD5A4C">
      <w:pPr>
        <w:tabs>
          <w:tab w:val="left" w:pos="3960"/>
          <w:tab w:val="left" w:pos="6120"/>
        </w:tabs>
        <w:spacing w:line="360" w:lineRule="auto"/>
        <w:ind w:left="-147"/>
        <w:jc w:val="center"/>
        <w:rPr>
          <w:rFonts w:cs="David"/>
          <w:sz w:val="24"/>
          <w:szCs w:val="24"/>
          <w:rtl/>
        </w:rPr>
      </w:pPr>
      <w:r w:rsidRPr="008076DB">
        <w:rPr>
          <w:rFonts w:cs="David"/>
          <w:sz w:val="24"/>
          <w:szCs w:val="24"/>
          <w:rtl/>
        </w:rPr>
        <w:t xml:space="preserve">שנערך בירושלים ביום </w:t>
      </w:r>
      <w:r w:rsidRPr="008076DB">
        <w:rPr>
          <w:rFonts w:cs="David"/>
          <w:sz w:val="24"/>
          <w:szCs w:val="24"/>
          <w:u w:val="single"/>
          <w:rtl/>
        </w:rPr>
        <w:t>__</w:t>
      </w:r>
      <w:r w:rsidRPr="008076DB">
        <w:rPr>
          <w:rFonts w:cs="David" w:hint="cs"/>
          <w:sz w:val="24"/>
          <w:szCs w:val="24"/>
          <w:rtl/>
        </w:rPr>
        <w:t xml:space="preserve"> </w:t>
      </w:r>
      <w:r w:rsidRPr="008076DB">
        <w:rPr>
          <w:rFonts w:cs="David"/>
          <w:sz w:val="24"/>
          <w:szCs w:val="24"/>
          <w:rtl/>
        </w:rPr>
        <w:t>לחודש</w:t>
      </w:r>
      <w:r w:rsidRPr="008076DB">
        <w:rPr>
          <w:rFonts w:cs="David"/>
          <w:sz w:val="24"/>
          <w:szCs w:val="24"/>
          <w:u w:val="single"/>
          <w:rtl/>
        </w:rPr>
        <w:t>_____</w:t>
      </w:r>
      <w:r w:rsidRPr="008076DB">
        <w:rPr>
          <w:rFonts w:cs="David"/>
          <w:sz w:val="24"/>
          <w:szCs w:val="24"/>
          <w:rtl/>
        </w:rPr>
        <w:t xml:space="preserve">   </w:t>
      </w:r>
      <w:r w:rsidRPr="008076DB">
        <w:rPr>
          <w:rFonts w:cs="David" w:hint="cs"/>
          <w:sz w:val="24"/>
          <w:szCs w:val="24"/>
          <w:rtl/>
        </w:rPr>
        <w:t>ב</w:t>
      </w:r>
      <w:r w:rsidRPr="008076DB">
        <w:rPr>
          <w:rFonts w:cs="David"/>
          <w:sz w:val="24"/>
          <w:szCs w:val="24"/>
          <w:rtl/>
        </w:rPr>
        <w:t>שנ</w:t>
      </w:r>
      <w:r w:rsidRPr="008076DB">
        <w:rPr>
          <w:rFonts w:cs="David" w:hint="cs"/>
          <w:sz w:val="24"/>
          <w:szCs w:val="24"/>
          <w:rtl/>
        </w:rPr>
        <w:t>ת</w:t>
      </w:r>
      <w:r w:rsidRPr="008076DB">
        <w:rPr>
          <w:rFonts w:cs="David"/>
          <w:sz w:val="24"/>
          <w:szCs w:val="24"/>
          <w:rtl/>
        </w:rPr>
        <w:t xml:space="preserve"> </w:t>
      </w:r>
      <w:r w:rsidRPr="008076DB">
        <w:rPr>
          <w:rFonts w:cs="David" w:hint="cs"/>
          <w:sz w:val="24"/>
          <w:szCs w:val="24"/>
          <w:rtl/>
        </w:rPr>
        <w:t>2015</w:t>
      </w:r>
    </w:p>
    <w:p w:rsidR="00BD5A4C" w:rsidRPr="008076DB" w:rsidRDefault="00BD5A4C" w:rsidP="00BD5A4C">
      <w:pPr>
        <w:tabs>
          <w:tab w:val="center" w:pos="5103"/>
        </w:tabs>
        <w:spacing w:line="360" w:lineRule="auto"/>
        <w:ind w:left="-147"/>
        <w:jc w:val="center"/>
        <w:rPr>
          <w:rFonts w:cs="David"/>
          <w:sz w:val="24"/>
          <w:szCs w:val="24"/>
          <w:rtl/>
        </w:rPr>
      </w:pPr>
    </w:p>
    <w:p w:rsidR="00BD5A4C" w:rsidRPr="008076DB" w:rsidRDefault="00BD5A4C" w:rsidP="00BD5A4C">
      <w:pPr>
        <w:tabs>
          <w:tab w:val="left" w:pos="926"/>
          <w:tab w:val="center" w:pos="1106"/>
        </w:tabs>
        <w:spacing w:line="360" w:lineRule="auto"/>
        <w:ind w:left="926" w:hanging="900"/>
        <w:jc w:val="center"/>
        <w:rPr>
          <w:rFonts w:cs="David"/>
          <w:sz w:val="24"/>
          <w:szCs w:val="24"/>
          <w:rtl/>
        </w:rPr>
      </w:pPr>
      <w:r w:rsidRPr="008076DB">
        <w:rPr>
          <w:rFonts w:cs="David"/>
          <w:sz w:val="24"/>
          <w:szCs w:val="24"/>
          <w:rtl/>
        </w:rPr>
        <w:t>בין</w:t>
      </w:r>
    </w:p>
    <w:p w:rsidR="00BD5A4C" w:rsidRPr="008076DB" w:rsidRDefault="00BD5A4C" w:rsidP="00BD5A4C">
      <w:pPr>
        <w:tabs>
          <w:tab w:val="left" w:pos="926"/>
          <w:tab w:val="center" w:pos="1106"/>
        </w:tabs>
        <w:spacing w:line="360" w:lineRule="auto"/>
        <w:ind w:left="926" w:hanging="900"/>
        <w:jc w:val="center"/>
        <w:rPr>
          <w:rFonts w:cs="David"/>
          <w:sz w:val="24"/>
          <w:szCs w:val="24"/>
          <w:rtl/>
        </w:rPr>
      </w:pPr>
      <w:r w:rsidRPr="008076DB">
        <w:rPr>
          <w:rFonts w:cs="David"/>
          <w:sz w:val="24"/>
          <w:szCs w:val="24"/>
          <w:rtl/>
        </w:rPr>
        <w:t xml:space="preserve">ממשלת ישראל בשם מדינת ישראל  המיוצגת על-ידי מנהל מינהל </w:t>
      </w:r>
      <w:r w:rsidRPr="008076DB">
        <w:rPr>
          <w:rFonts w:cs="David" w:hint="cs"/>
          <w:sz w:val="24"/>
          <w:szCs w:val="24"/>
          <w:rtl/>
        </w:rPr>
        <w:t>הרכב</w:t>
      </w:r>
      <w:r w:rsidRPr="008076DB">
        <w:rPr>
          <w:rFonts w:cs="David"/>
          <w:sz w:val="24"/>
          <w:szCs w:val="24"/>
          <w:rtl/>
        </w:rPr>
        <w:t xml:space="preserve"> הממשלתי  וחשב  האוצר</w:t>
      </w:r>
      <w:r w:rsidRPr="008076DB">
        <w:rPr>
          <w:rFonts w:cs="David" w:hint="cs"/>
          <w:sz w:val="24"/>
          <w:szCs w:val="24"/>
          <w:rtl/>
        </w:rPr>
        <w:t xml:space="preserve"> </w:t>
      </w:r>
    </w:p>
    <w:p w:rsidR="00BD5A4C" w:rsidRPr="008076DB" w:rsidRDefault="00BD5A4C" w:rsidP="00BD5A4C">
      <w:pPr>
        <w:tabs>
          <w:tab w:val="left" w:pos="926"/>
          <w:tab w:val="center" w:pos="1106"/>
        </w:tabs>
        <w:spacing w:line="360" w:lineRule="auto"/>
        <w:ind w:left="926" w:hanging="900"/>
        <w:jc w:val="center"/>
        <w:rPr>
          <w:rFonts w:cs="David"/>
          <w:sz w:val="24"/>
          <w:szCs w:val="24"/>
          <w:rtl/>
        </w:rPr>
      </w:pPr>
      <w:r w:rsidRPr="008076DB">
        <w:rPr>
          <w:rFonts w:cs="David"/>
          <w:sz w:val="24"/>
          <w:szCs w:val="24"/>
          <w:rtl/>
        </w:rPr>
        <w:t>(להלן</w:t>
      </w:r>
      <w:r w:rsidRPr="008076DB">
        <w:rPr>
          <w:rFonts w:cs="David" w:hint="cs"/>
          <w:sz w:val="24"/>
          <w:szCs w:val="24"/>
          <w:rtl/>
        </w:rPr>
        <w:t xml:space="preserve"> -</w:t>
      </w:r>
      <w:r w:rsidRPr="008076DB">
        <w:rPr>
          <w:rFonts w:cs="David"/>
          <w:sz w:val="24"/>
          <w:szCs w:val="24"/>
          <w:rtl/>
        </w:rPr>
        <w:t xml:space="preserve"> המ</w:t>
      </w:r>
      <w:r w:rsidRPr="008076DB">
        <w:rPr>
          <w:rFonts w:cs="David" w:hint="eastAsia"/>
          <w:sz w:val="24"/>
          <w:szCs w:val="24"/>
          <w:rtl/>
        </w:rPr>
        <w:t>זמין</w:t>
      </w:r>
      <w:r w:rsidRPr="008076DB">
        <w:rPr>
          <w:rFonts w:cs="David"/>
          <w:sz w:val="24"/>
          <w:szCs w:val="24"/>
          <w:rtl/>
        </w:rPr>
        <w:t>)</w:t>
      </w:r>
    </w:p>
    <w:p w:rsidR="00BD5A4C" w:rsidRPr="008076DB" w:rsidRDefault="00BD5A4C" w:rsidP="00BD5A4C">
      <w:pPr>
        <w:pStyle w:val="BodyText"/>
        <w:spacing w:before="0" w:after="0" w:line="360" w:lineRule="auto"/>
        <w:ind w:left="-147"/>
        <w:jc w:val="right"/>
        <w:rPr>
          <w:sz w:val="24"/>
          <w:u w:val="single"/>
          <w:rtl/>
        </w:rPr>
      </w:pPr>
      <w:r w:rsidRPr="008076DB">
        <w:rPr>
          <w:sz w:val="24"/>
          <w:u w:val="single"/>
          <w:rtl/>
        </w:rPr>
        <w:t>מצד אחד</w:t>
      </w:r>
    </w:p>
    <w:p w:rsidR="00BD5A4C" w:rsidRPr="008076DB" w:rsidRDefault="00BD5A4C" w:rsidP="00BD5A4C">
      <w:pPr>
        <w:tabs>
          <w:tab w:val="left" w:pos="746"/>
          <w:tab w:val="left" w:pos="926"/>
          <w:tab w:val="center" w:pos="5103"/>
        </w:tabs>
        <w:spacing w:line="360" w:lineRule="auto"/>
        <w:ind w:left="-147"/>
        <w:jc w:val="center"/>
        <w:rPr>
          <w:rFonts w:cs="David"/>
          <w:sz w:val="24"/>
          <w:szCs w:val="24"/>
          <w:rtl/>
        </w:rPr>
      </w:pPr>
      <w:r w:rsidRPr="008076DB">
        <w:rPr>
          <w:rFonts w:cs="David" w:hint="cs"/>
          <w:sz w:val="24"/>
          <w:szCs w:val="24"/>
          <w:rtl/>
        </w:rPr>
        <w:t xml:space="preserve">       </w:t>
      </w:r>
      <w:r w:rsidRPr="008076DB">
        <w:rPr>
          <w:rFonts w:cs="David"/>
          <w:sz w:val="24"/>
          <w:szCs w:val="24"/>
          <w:rtl/>
        </w:rPr>
        <w:t>לבין</w:t>
      </w:r>
      <w:r w:rsidRPr="008076DB">
        <w:rPr>
          <w:rFonts w:cs="David" w:hint="cs"/>
          <w:sz w:val="24"/>
          <w:szCs w:val="24"/>
          <w:rtl/>
        </w:rPr>
        <w:tab/>
      </w:r>
      <w:r w:rsidRPr="008076DB">
        <w:rPr>
          <w:rFonts w:cs="David" w:hint="cs"/>
          <w:sz w:val="24"/>
          <w:szCs w:val="24"/>
          <w:rtl/>
        </w:rPr>
        <w:tab/>
      </w:r>
    </w:p>
    <w:p w:rsidR="00BD5A4C" w:rsidRPr="008076DB" w:rsidRDefault="00BD5A4C" w:rsidP="00BD5A4C">
      <w:pPr>
        <w:tabs>
          <w:tab w:val="left" w:pos="746"/>
          <w:tab w:val="left" w:pos="926"/>
          <w:tab w:val="center" w:pos="5103"/>
        </w:tabs>
        <w:spacing w:line="360" w:lineRule="auto"/>
        <w:ind w:left="-147"/>
        <w:jc w:val="center"/>
        <w:rPr>
          <w:rFonts w:cs="David"/>
          <w:sz w:val="24"/>
          <w:szCs w:val="24"/>
          <w:rtl/>
        </w:rPr>
      </w:pPr>
      <w:r w:rsidRPr="008076DB">
        <w:rPr>
          <w:rFonts w:cs="David" w:hint="cs"/>
          <w:sz w:val="24"/>
          <w:szCs w:val="24"/>
          <w:rtl/>
        </w:rPr>
        <w:t xml:space="preserve">__________________ </w:t>
      </w:r>
    </w:p>
    <w:p w:rsidR="00BD5A4C" w:rsidRPr="008076DB" w:rsidRDefault="00BD5A4C" w:rsidP="00BD5A4C">
      <w:pPr>
        <w:tabs>
          <w:tab w:val="left" w:pos="746"/>
          <w:tab w:val="left" w:pos="926"/>
          <w:tab w:val="center" w:pos="5103"/>
        </w:tabs>
        <w:spacing w:line="360" w:lineRule="auto"/>
        <w:ind w:left="-147"/>
        <w:jc w:val="center"/>
        <w:rPr>
          <w:rFonts w:cs="David"/>
          <w:sz w:val="24"/>
          <w:szCs w:val="24"/>
          <w:rtl/>
        </w:rPr>
      </w:pPr>
      <w:r w:rsidRPr="008076DB">
        <w:rPr>
          <w:rFonts w:cs="David"/>
          <w:sz w:val="24"/>
          <w:szCs w:val="24"/>
          <w:rtl/>
        </w:rPr>
        <w:t>(להלן</w:t>
      </w:r>
      <w:r w:rsidRPr="008076DB">
        <w:rPr>
          <w:rFonts w:cs="David" w:hint="cs"/>
          <w:sz w:val="24"/>
          <w:szCs w:val="24"/>
          <w:rtl/>
        </w:rPr>
        <w:t xml:space="preserve"> -</w:t>
      </w:r>
      <w:r w:rsidRPr="008076DB">
        <w:rPr>
          <w:rFonts w:cs="David"/>
          <w:sz w:val="24"/>
          <w:szCs w:val="24"/>
          <w:rtl/>
        </w:rPr>
        <w:t xml:space="preserve"> הספק)</w:t>
      </w:r>
    </w:p>
    <w:p w:rsidR="00BD5A4C" w:rsidRPr="008076DB" w:rsidRDefault="00BD5A4C" w:rsidP="00BD5A4C">
      <w:pPr>
        <w:tabs>
          <w:tab w:val="left" w:pos="746"/>
          <w:tab w:val="center" w:pos="5103"/>
          <w:tab w:val="left" w:pos="6686"/>
          <w:tab w:val="left" w:pos="6866"/>
        </w:tabs>
        <w:spacing w:line="360" w:lineRule="auto"/>
        <w:ind w:left="-147"/>
        <w:jc w:val="right"/>
        <w:rPr>
          <w:rFonts w:cs="David"/>
          <w:sz w:val="24"/>
          <w:szCs w:val="24"/>
          <w:u w:val="single"/>
          <w:rtl/>
        </w:rPr>
      </w:pPr>
      <w:r w:rsidRPr="008076DB">
        <w:rPr>
          <w:rFonts w:cs="David" w:hint="cs"/>
          <w:sz w:val="24"/>
          <w:szCs w:val="24"/>
          <w:rtl/>
        </w:rPr>
        <w:tab/>
      </w:r>
      <w:r w:rsidRPr="008076DB">
        <w:rPr>
          <w:rFonts w:cs="David" w:hint="cs"/>
          <w:sz w:val="24"/>
          <w:szCs w:val="24"/>
          <w:rtl/>
        </w:rPr>
        <w:tab/>
      </w:r>
      <w:r w:rsidRPr="008076DB">
        <w:rPr>
          <w:rFonts w:cs="David" w:hint="cs"/>
          <w:sz w:val="24"/>
          <w:szCs w:val="24"/>
          <w:rtl/>
        </w:rPr>
        <w:tab/>
      </w:r>
      <w:r w:rsidRPr="008076DB">
        <w:rPr>
          <w:rFonts w:cs="David"/>
          <w:sz w:val="24"/>
          <w:szCs w:val="24"/>
          <w:u w:val="single"/>
          <w:rtl/>
        </w:rPr>
        <w:t>מצד שני</w:t>
      </w:r>
    </w:p>
    <w:p w:rsidR="00BD5A4C" w:rsidRPr="008076DB" w:rsidRDefault="00BD5A4C" w:rsidP="00BD5A4C">
      <w:pPr>
        <w:spacing w:line="360" w:lineRule="auto"/>
        <w:ind w:left="60"/>
        <w:rPr>
          <w:rFonts w:cs="David"/>
          <w:sz w:val="24"/>
          <w:szCs w:val="24"/>
          <w:rtl/>
        </w:rPr>
      </w:pPr>
    </w:p>
    <w:p w:rsidR="00BD5A4C" w:rsidRPr="008076DB" w:rsidRDefault="00BD5A4C" w:rsidP="00BD5A4C">
      <w:pPr>
        <w:tabs>
          <w:tab w:val="left" w:pos="926"/>
        </w:tabs>
        <w:spacing w:line="360" w:lineRule="auto"/>
        <w:ind w:left="926" w:hanging="866"/>
        <w:rPr>
          <w:rFonts w:cs="David"/>
          <w:sz w:val="24"/>
          <w:szCs w:val="24"/>
          <w:rtl/>
        </w:rPr>
      </w:pPr>
      <w:r w:rsidRPr="008076DB">
        <w:rPr>
          <w:rFonts w:cs="David"/>
          <w:sz w:val="24"/>
          <w:szCs w:val="24"/>
          <w:rtl/>
        </w:rPr>
        <w:t>הואיל</w:t>
      </w:r>
      <w:r w:rsidRPr="008076DB">
        <w:rPr>
          <w:rFonts w:cs="David" w:hint="cs"/>
          <w:sz w:val="24"/>
          <w:szCs w:val="24"/>
          <w:rtl/>
        </w:rPr>
        <w:tab/>
      </w:r>
      <w:r w:rsidRPr="008076DB">
        <w:rPr>
          <w:rFonts w:cs="David"/>
          <w:sz w:val="24"/>
          <w:szCs w:val="24"/>
          <w:rtl/>
        </w:rPr>
        <w:t>והמ</w:t>
      </w:r>
      <w:r w:rsidRPr="008076DB">
        <w:rPr>
          <w:rFonts w:cs="David" w:hint="cs"/>
          <w:sz w:val="24"/>
          <w:szCs w:val="24"/>
          <w:rtl/>
        </w:rPr>
        <w:t xml:space="preserve">זמין </w:t>
      </w:r>
      <w:r w:rsidRPr="008076DB">
        <w:rPr>
          <w:rFonts w:cs="David"/>
          <w:sz w:val="24"/>
          <w:szCs w:val="24"/>
          <w:rtl/>
        </w:rPr>
        <w:t>מעוניי</w:t>
      </w:r>
      <w:r w:rsidRPr="008076DB">
        <w:rPr>
          <w:rFonts w:cs="David" w:hint="cs"/>
          <w:sz w:val="24"/>
          <w:szCs w:val="24"/>
          <w:rtl/>
        </w:rPr>
        <w:t xml:space="preserve">ן </w:t>
      </w:r>
      <w:r w:rsidRPr="008076DB">
        <w:rPr>
          <w:rFonts w:cs="David"/>
          <w:sz w:val="24"/>
          <w:szCs w:val="24"/>
          <w:rtl/>
        </w:rPr>
        <w:t>ל</w:t>
      </w:r>
      <w:r w:rsidRPr="008076DB">
        <w:rPr>
          <w:rFonts w:cs="David" w:hint="cs"/>
          <w:sz w:val="24"/>
          <w:szCs w:val="24"/>
          <w:rtl/>
        </w:rPr>
        <w:t>רכוש שירותי</w:t>
      </w:r>
      <w:r w:rsidRPr="008076DB">
        <w:rPr>
          <w:rFonts w:cs="David"/>
          <w:sz w:val="24"/>
          <w:szCs w:val="24"/>
          <w:rtl/>
        </w:rPr>
        <w:t xml:space="preserve"> </w:t>
      </w:r>
      <w:r w:rsidRPr="008076DB">
        <w:rPr>
          <w:rFonts w:cs="David" w:hint="cs"/>
          <w:sz w:val="24"/>
          <w:szCs w:val="24"/>
          <w:rtl/>
        </w:rPr>
        <w:t>תחזוקה</w:t>
      </w:r>
      <w:r w:rsidRPr="008076DB">
        <w:rPr>
          <w:rFonts w:cs="David"/>
          <w:sz w:val="24"/>
          <w:szCs w:val="24"/>
          <w:rtl/>
        </w:rPr>
        <w:t xml:space="preserve"> </w:t>
      </w:r>
      <w:r w:rsidRPr="008076DB">
        <w:rPr>
          <w:rFonts w:cs="David" w:hint="cs"/>
          <w:sz w:val="24"/>
          <w:szCs w:val="24"/>
          <w:rtl/>
        </w:rPr>
        <w:t>ותיקונים</w:t>
      </w:r>
      <w:r w:rsidRPr="008076DB">
        <w:rPr>
          <w:rFonts w:cs="David"/>
          <w:sz w:val="24"/>
          <w:szCs w:val="24"/>
          <w:rtl/>
        </w:rPr>
        <w:t xml:space="preserve"> </w:t>
      </w:r>
      <w:r w:rsidRPr="008076DB">
        <w:rPr>
          <w:rFonts w:cs="David" w:hint="cs"/>
          <w:sz w:val="24"/>
          <w:szCs w:val="24"/>
          <w:rtl/>
        </w:rPr>
        <w:t>לרכבי</w:t>
      </w:r>
      <w:r w:rsidRPr="008076DB">
        <w:rPr>
          <w:rFonts w:cs="David"/>
          <w:sz w:val="24"/>
          <w:szCs w:val="24"/>
          <w:rtl/>
        </w:rPr>
        <w:t xml:space="preserve"> </w:t>
      </w:r>
      <w:r w:rsidRPr="008076DB">
        <w:rPr>
          <w:rFonts w:cs="David" w:hint="cs"/>
          <w:sz w:val="24"/>
          <w:szCs w:val="24"/>
          <w:rtl/>
        </w:rPr>
        <w:t>הרשות</w:t>
      </w:r>
      <w:r w:rsidRPr="008076DB">
        <w:rPr>
          <w:rFonts w:cs="David"/>
          <w:sz w:val="24"/>
          <w:szCs w:val="24"/>
          <w:rtl/>
        </w:rPr>
        <w:t xml:space="preserve"> </w:t>
      </w:r>
      <w:r w:rsidRPr="008076DB">
        <w:rPr>
          <w:rFonts w:cs="David" w:hint="cs"/>
          <w:sz w:val="24"/>
          <w:szCs w:val="24"/>
          <w:rtl/>
        </w:rPr>
        <w:t>הלאומית</w:t>
      </w:r>
      <w:r w:rsidRPr="008076DB">
        <w:rPr>
          <w:rFonts w:cs="David"/>
          <w:sz w:val="24"/>
          <w:szCs w:val="24"/>
          <w:rtl/>
        </w:rPr>
        <w:t xml:space="preserve"> </w:t>
      </w:r>
      <w:r w:rsidRPr="008076DB">
        <w:rPr>
          <w:rFonts w:cs="David" w:hint="cs"/>
          <w:sz w:val="24"/>
          <w:szCs w:val="24"/>
          <w:rtl/>
        </w:rPr>
        <w:t>לכבאות בתנאים המפורטים במכרז 16-2015</w:t>
      </w:r>
    </w:p>
    <w:p w:rsidR="00BD5A4C" w:rsidRPr="008076DB" w:rsidRDefault="00BD5A4C" w:rsidP="00BD5A4C">
      <w:pPr>
        <w:tabs>
          <w:tab w:val="left" w:pos="926"/>
        </w:tabs>
        <w:spacing w:line="360" w:lineRule="auto"/>
        <w:ind w:left="926" w:hanging="866"/>
        <w:rPr>
          <w:rFonts w:cs="David"/>
          <w:sz w:val="24"/>
          <w:szCs w:val="24"/>
          <w:rtl/>
        </w:rPr>
      </w:pPr>
      <w:r w:rsidRPr="008076DB">
        <w:rPr>
          <w:rFonts w:cs="David" w:hint="cs"/>
          <w:sz w:val="24"/>
          <w:szCs w:val="24"/>
          <w:rtl/>
        </w:rPr>
        <w:t xml:space="preserve">והואיל </w:t>
      </w:r>
      <w:r w:rsidRPr="008076DB">
        <w:rPr>
          <w:rFonts w:cs="David" w:hint="cs"/>
          <w:sz w:val="24"/>
          <w:szCs w:val="24"/>
          <w:rtl/>
        </w:rPr>
        <w:tab/>
      </w:r>
      <w:r w:rsidRPr="008076DB">
        <w:rPr>
          <w:rFonts w:cs="David"/>
          <w:sz w:val="24"/>
          <w:szCs w:val="24"/>
          <w:rtl/>
        </w:rPr>
        <w:t xml:space="preserve">והספק הגיש הצעה </w:t>
      </w:r>
      <w:r w:rsidRPr="008076DB">
        <w:rPr>
          <w:rFonts w:cs="David" w:hint="cs"/>
          <w:sz w:val="24"/>
          <w:szCs w:val="24"/>
          <w:rtl/>
        </w:rPr>
        <w:t>למכרז, המהווה</w:t>
      </w:r>
      <w:r w:rsidRPr="008076DB">
        <w:rPr>
          <w:rFonts w:cs="David"/>
          <w:sz w:val="24"/>
          <w:szCs w:val="24"/>
          <w:rtl/>
        </w:rPr>
        <w:t xml:space="preserve"> חלק בלתי נפרד מהסכם זה</w:t>
      </w:r>
      <w:r w:rsidRPr="008076DB">
        <w:rPr>
          <w:rFonts w:cs="David" w:hint="cs"/>
          <w:sz w:val="24"/>
          <w:szCs w:val="24"/>
          <w:rtl/>
        </w:rPr>
        <w:t>;</w:t>
      </w:r>
    </w:p>
    <w:p w:rsidR="00BD5A4C" w:rsidRPr="008076DB" w:rsidRDefault="00BD5A4C" w:rsidP="00BD5A4C">
      <w:pPr>
        <w:tabs>
          <w:tab w:val="left" w:pos="926"/>
        </w:tabs>
        <w:spacing w:line="360" w:lineRule="auto"/>
        <w:ind w:left="926" w:hanging="866"/>
        <w:rPr>
          <w:rFonts w:cs="David"/>
          <w:sz w:val="24"/>
          <w:szCs w:val="24"/>
          <w:rtl/>
        </w:rPr>
      </w:pPr>
      <w:r w:rsidRPr="008076DB">
        <w:rPr>
          <w:rFonts w:cs="David" w:hint="cs"/>
          <w:sz w:val="24"/>
          <w:szCs w:val="24"/>
          <w:rtl/>
        </w:rPr>
        <w:t xml:space="preserve">והואיל </w:t>
      </w:r>
      <w:r w:rsidRPr="008076DB">
        <w:rPr>
          <w:rFonts w:cs="David" w:hint="cs"/>
          <w:sz w:val="24"/>
          <w:szCs w:val="24"/>
          <w:rtl/>
        </w:rPr>
        <w:tab/>
      </w:r>
      <w:r w:rsidRPr="008076DB">
        <w:rPr>
          <w:rFonts w:cs="David"/>
          <w:sz w:val="24"/>
          <w:szCs w:val="24"/>
          <w:rtl/>
        </w:rPr>
        <w:t xml:space="preserve">וועדת המכרזים של מינהל </w:t>
      </w:r>
      <w:r w:rsidRPr="008076DB">
        <w:rPr>
          <w:rFonts w:cs="David" w:hint="cs"/>
          <w:sz w:val="24"/>
          <w:szCs w:val="24"/>
          <w:rtl/>
        </w:rPr>
        <w:t>הרכב</w:t>
      </w:r>
      <w:r w:rsidRPr="008076DB">
        <w:rPr>
          <w:rFonts w:cs="David"/>
          <w:sz w:val="24"/>
          <w:szCs w:val="24"/>
          <w:rtl/>
        </w:rPr>
        <w:t xml:space="preserve"> הממשלתי בחרה בהצעת הספק</w:t>
      </w:r>
      <w:r w:rsidRPr="008076DB">
        <w:rPr>
          <w:rFonts w:cs="David" w:hint="cs"/>
          <w:sz w:val="24"/>
          <w:szCs w:val="24"/>
          <w:rtl/>
        </w:rPr>
        <w:t xml:space="preserve"> כהצעה הזוכה במכרז</w:t>
      </w:r>
      <w:r w:rsidRPr="008076DB">
        <w:rPr>
          <w:rFonts w:cs="David"/>
          <w:sz w:val="24"/>
          <w:szCs w:val="24"/>
          <w:rtl/>
        </w:rPr>
        <w:t>, בכפוף לחתימת הסכם זה ומילוי התנאים המוקדמים ליצירת היחסים החוזיים ביניהם</w:t>
      </w:r>
      <w:r w:rsidRPr="008076DB">
        <w:rPr>
          <w:rFonts w:cs="David" w:hint="cs"/>
          <w:sz w:val="24"/>
          <w:szCs w:val="24"/>
          <w:rtl/>
        </w:rPr>
        <w:t>;</w:t>
      </w:r>
    </w:p>
    <w:p w:rsidR="00BD5A4C" w:rsidRPr="008076DB" w:rsidRDefault="00BD5A4C" w:rsidP="00BD5A4C">
      <w:pPr>
        <w:tabs>
          <w:tab w:val="left" w:pos="926"/>
        </w:tabs>
        <w:spacing w:line="360" w:lineRule="auto"/>
        <w:ind w:left="926" w:hanging="866"/>
        <w:rPr>
          <w:rFonts w:cs="David"/>
          <w:sz w:val="24"/>
          <w:szCs w:val="24"/>
          <w:rtl/>
        </w:rPr>
      </w:pPr>
      <w:r w:rsidRPr="008076DB">
        <w:rPr>
          <w:rFonts w:cs="David" w:hint="cs"/>
          <w:sz w:val="24"/>
          <w:szCs w:val="24"/>
          <w:rtl/>
        </w:rPr>
        <w:t>והואיל</w:t>
      </w:r>
      <w:r w:rsidRPr="008076DB">
        <w:rPr>
          <w:rFonts w:cs="David" w:hint="cs"/>
          <w:sz w:val="24"/>
          <w:szCs w:val="24"/>
          <w:rtl/>
        </w:rPr>
        <w:tab/>
        <w:t xml:space="preserve">והספק </w:t>
      </w:r>
      <w:r w:rsidRPr="008076DB">
        <w:rPr>
          <w:rFonts w:cs="David"/>
          <w:sz w:val="24"/>
          <w:szCs w:val="24"/>
          <w:rtl/>
        </w:rPr>
        <w:t>מוכן ל</w:t>
      </w:r>
      <w:r w:rsidRPr="008076DB">
        <w:rPr>
          <w:rFonts w:cs="David" w:hint="cs"/>
          <w:sz w:val="24"/>
          <w:szCs w:val="24"/>
          <w:rtl/>
        </w:rPr>
        <w:t>ממש את זכייתו בהתאם לאמור בהסכם זה, בהצעתו ובמכרז;</w:t>
      </w:r>
    </w:p>
    <w:p w:rsidR="00BD5A4C" w:rsidRPr="008076DB" w:rsidRDefault="00BD5A4C" w:rsidP="00BD5A4C">
      <w:pPr>
        <w:pStyle w:val="BodyText2"/>
        <w:spacing w:before="0" w:after="0" w:line="360" w:lineRule="auto"/>
        <w:ind w:left="60"/>
        <w:rPr>
          <w:sz w:val="24"/>
          <w:rtl/>
        </w:rPr>
      </w:pPr>
    </w:p>
    <w:p w:rsidR="00BD5A4C" w:rsidRPr="008076DB" w:rsidRDefault="00BD5A4C" w:rsidP="00BD5A4C">
      <w:pPr>
        <w:tabs>
          <w:tab w:val="left" w:pos="1080"/>
          <w:tab w:val="left" w:pos="2160"/>
          <w:tab w:val="left" w:pos="3360"/>
          <w:tab w:val="left" w:pos="5400"/>
          <w:tab w:val="left" w:pos="6600"/>
        </w:tabs>
        <w:spacing w:line="360" w:lineRule="auto"/>
        <w:ind w:left="-147"/>
        <w:jc w:val="center"/>
        <w:rPr>
          <w:rFonts w:cs="David"/>
          <w:sz w:val="24"/>
          <w:szCs w:val="24"/>
          <w:u w:val="single"/>
          <w:rtl/>
        </w:rPr>
      </w:pPr>
      <w:r w:rsidRPr="008076DB">
        <w:rPr>
          <w:rFonts w:cs="David" w:hint="cs"/>
          <w:sz w:val="24"/>
          <w:szCs w:val="24"/>
          <w:u w:val="single"/>
          <w:rtl/>
        </w:rPr>
        <w:t>לפיכך הוצהר, הותנה והוסכם בין הצדדים כדלקמן:</w:t>
      </w:r>
    </w:p>
    <w:p w:rsidR="00BD5A4C" w:rsidRPr="00BD6146" w:rsidRDefault="00BD5A4C" w:rsidP="00BD5A4C">
      <w:pPr>
        <w:numPr>
          <w:ilvl w:val="0"/>
          <w:numId w:val="25"/>
        </w:numPr>
        <w:tabs>
          <w:tab w:val="left" w:pos="44"/>
        </w:tabs>
        <w:spacing w:line="360" w:lineRule="auto"/>
        <w:rPr>
          <w:rFonts w:cs="David"/>
          <w:b/>
          <w:bCs/>
          <w:sz w:val="28"/>
          <w:szCs w:val="28"/>
          <w:u w:val="single"/>
          <w:rtl/>
        </w:rPr>
      </w:pPr>
      <w:r w:rsidRPr="00BD6146">
        <w:rPr>
          <w:rFonts w:cs="David"/>
          <w:b/>
          <w:bCs/>
          <w:sz w:val="28"/>
          <w:szCs w:val="28"/>
          <w:u w:val="single"/>
          <w:rtl/>
        </w:rPr>
        <w:t xml:space="preserve">כללי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המבוא להסכם זה ונספחיו מהווים חלק בלתי נפרד ממנו.</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פרשנות ההסכם תיעשה באופן המקיים את דרישות המפרט המפורשות והמשתמעות בצורה</w:t>
      </w:r>
      <w:r w:rsidRPr="008076DB">
        <w:rPr>
          <w:rFonts w:cs="David" w:hint="cs"/>
          <w:sz w:val="24"/>
          <w:szCs w:val="24"/>
          <w:rtl/>
        </w:rPr>
        <w:t xml:space="preserve"> </w:t>
      </w:r>
      <w:r w:rsidRPr="008076DB">
        <w:rPr>
          <w:rFonts w:cs="David"/>
          <w:sz w:val="24"/>
          <w:szCs w:val="24"/>
          <w:rtl/>
        </w:rPr>
        <w:t>המלאה ביותר.</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כותרות הסעיפים בהסכם זה משמשות לצרכי נוחיות בלבד, ואין לפרש הוראות הסכם זה על פיהן.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האמור בלשון יחיד משמעו גם רבים וההיפך, האמור בלשון זכר משמעו גם בלשון נקבה וההיפך.</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כל התחייבויות הספק בהסכם, לכל עניין שהוא, מוסיפות על התחייבויותיו במסגרת הצעתו ובמסגרת המכרז (ואינן מחליפות אותן), ולהיפך.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חוזה זה מחליף חוזים קודמים ומוסיף עליהם. בכל מקרה של סתירה, או א</w:t>
      </w:r>
      <w:r w:rsidRPr="008076DB">
        <w:rPr>
          <w:rFonts w:cs="David" w:hint="cs"/>
          <w:sz w:val="24"/>
          <w:szCs w:val="24"/>
          <w:rtl/>
        </w:rPr>
        <w:t>י התאמה</w:t>
      </w:r>
      <w:r w:rsidRPr="008076DB">
        <w:rPr>
          <w:rFonts w:cs="David"/>
          <w:sz w:val="24"/>
          <w:szCs w:val="24"/>
          <w:rtl/>
        </w:rPr>
        <w:t xml:space="preserve"> בין חוזה</w:t>
      </w:r>
      <w:r w:rsidRPr="008076DB">
        <w:rPr>
          <w:rFonts w:cs="David" w:hint="cs"/>
          <w:sz w:val="24"/>
          <w:szCs w:val="24"/>
          <w:rtl/>
        </w:rPr>
        <w:t xml:space="preserve"> </w:t>
      </w:r>
      <w:r w:rsidRPr="008076DB">
        <w:rPr>
          <w:rFonts w:cs="David"/>
          <w:sz w:val="24"/>
          <w:szCs w:val="24"/>
          <w:rtl/>
        </w:rPr>
        <w:t>זה</w:t>
      </w:r>
      <w:r w:rsidRPr="008076DB">
        <w:rPr>
          <w:rFonts w:cs="David" w:hint="cs"/>
          <w:sz w:val="24"/>
          <w:szCs w:val="24"/>
          <w:rtl/>
        </w:rPr>
        <w:t xml:space="preserve"> </w:t>
      </w:r>
      <w:r w:rsidRPr="008076DB">
        <w:rPr>
          <w:rFonts w:cs="David"/>
          <w:sz w:val="24"/>
          <w:szCs w:val="24"/>
          <w:rtl/>
        </w:rPr>
        <w:t>לחוזים קודמים, יקבעו הוראות חוזה זה.</w:t>
      </w:r>
    </w:p>
    <w:p w:rsidR="00BD5A4C" w:rsidRPr="00BD6146" w:rsidRDefault="00BD5A4C" w:rsidP="00BD5A4C">
      <w:pPr>
        <w:numPr>
          <w:ilvl w:val="0"/>
          <w:numId w:val="25"/>
        </w:numPr>
        <w:tabs>
          <w:tab w:val="left" w:pos="44"/>
        </w:tabs>
        <w:spacing w:line="360" w:lineRule="auto"/>
        <w:rPr>
          <w:rFonts w:cs="David"/>
          <w:b/>
          <w:bCs/>
          <w:sz w:val="28"/>
          <w:szCs w:val="28"/>
          <w:u w:val="single"/>
          <w:rtl/>
        </w:rPr>
      </w:pPr>
      <w:r w:rsidRPr="00BD6146">
        <w:rPr>
          <w:rFonts w:cs="David"/>
          <w:b/>
          <w:bCs/>
          <w:sz w:val="28"/>
          <w:szCs w:val="28"/>
          <w:u w:val="single"/>
          <w:rtl/>
        </w:rPr>
        <w:t>הגדרות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בהסכם זה תהיה למונחים הבאים המשמעות המופיעה לצדם: </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 xml:space="preserve">"הצעה" </w:t>
      </w:r>
      <w:r w:rsidRPr="008076DB">
        <w:rPr>
          <w:rFonts w:cs="David"/>
          <w:sz w:val="24"/>
          <w:szCs w:val="24"/>
          <w:rtl/>
        </w:rPr>
        <w:t>–</w:t>
      </w:r>
      <w:r w:rsidRPr="008076DB">
        <w:rPr>
          <w:rFonts w:cs="David" w:hint="cs"/>
          <w:sz w:val="24"/>
          <w:szCs w:val="24"/>
          <w:rtl/>
        </w:rPr>
        <w:t xml:space="preserve"> </w:t>
      </w:r>
      <w:r w:rsidRPr="008076DB">
        <w:rPr>
          <w:rFonts w:cs="David"/>
          <w:sz w:val="24"/>
          <w:szCs w:val="24"/>
          <w:rtl/>
        </w:rPr>
        <w:t>תשובת המציע שהוגשה ל</w:t>
      </w:r>
      <w:r w:rsidRPr="008076DB">
        <w:rPr>
          <w:rFonts w:cs="David" w:hint="cs"/>
          <w:sz w:val="24"/>
          <w:szCs w:val="24"/>
          <w:rtl/>
        </w:rPr>
        <w:t>מזמין</w:t>
      </w:r>
      <w:r w:rsidRPr="008076DB">
        <w:rPr>
          <w:rFonts w:cs="David"/>
          <w:sz w:val="24"/>
          <w:szCs w:val="24"/>
          <w:rtl/>
        </w:rPr>
        <w:t xml:space="preserve"> כמענה למכרז.</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"ועדת המכרזים" -  וועדת מכרזים מרכזית לענייני רכב. של מינהל הרכש  הממשלתי.</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 xml:space="preserve">"זוכה"/"ספק" </w:t>
      </w:r>
      <w:r w:rsidRPr="008076DB">
        <w:rPr>
          <w:rFonts w:cs="David"/>
          <w:sz w:val="24"/>
          <w:szCs w:val="24"/>
          <w:rtl/>
        </w:rPr>
        <w:t>–</w:t>
      </w:r>
      <w:r w:rsidRPr="008076DB">
        <w:rPr>
          <w:rFonts w:cs="David" w:hint="cs"/>
          <w:sz w:val="24"/>
          <w:szCs w:val="24"/>
          <w:rtl/>
        </w:rPr>
        <w:t xml:space="preserve"> ה</w:t>
      </w:r>
      <w:r w:rsidRPr="008076DB">
        <w:rPr>
          <w:rFonts w:cs="David"/>
          <w:sz w:val="24"/>
          <w:szCs w:val="24"/>
          <w:rtl/>
        </w:rPr>
        <w:t>מציע</w:t>
      </w:r>
      <w:r w:rsidRPr="008076DB">
        <w:rPr>
          <w:rFonts w:cs="David" w:hint="cs"/>
          <w:sz w:val="24"/>
          <w:szCs w:val="24"/>
          <w:rtl/>
        </w:rPr>
        <w:t>/ים</w:t>
      </w:r>
      <w:r w:rsidRPr="008076DB">
        <w:rPr>
          <w:rFonts w:cs="David"/>
          <w:sz w:val="24"/>
          <w:szCs w:val="24"/>
          <w:rtl/>
        </w:rPr>
        <w:t xml:space="preserve"> אשר ייבחר</w:t>
      </w:r>
      <w:r w:rsidRPr="008076DB">
        <w:rPr>
          <w:rFonts w:cs="David" w:hint="cs"/>
          <w:sz w:val="24"/>
          <w:szCs w:val="24"/>
          <w:rtl/>
        </w:rPr>
        <w:t>/ו</w:t>
      </w:r>
      <w:r w:rsidRPr="008076DB">
        <w:rPr>
          <w:rFonts w:cs="David"/>
          <w:sz w:val="24"/>
          <w:szCs w:val="24"/>
          <w:rtl/>
        </w:rPr>
        <w:t xml:space="preserve"> על ידי ועדת המכרזים לספק </w:t>
      </w:r>
      <w:r w:rsidRPr="008076DB">
        <w:rPr>
          <w:rFonts w:cs="David" w:hint="cs"/>
          <w:sz w:val="24"/>
          <w:szCs w:val="24"/>
          <w:rtl/>
        </w:rPr>
        <w:t xml:space="preserve">את השרותים </w:t>
      </w:r>
      <w:r w:rsidRPr="008076DB">
        <w:rPr>
          <w:rFonts w:cs="David"/>
          <w:sz w:val="24"/>
          <w:szCs w:val="24"/>
          <w:rtl/>
        </w:rPr>
        <w:t>לפי מכרז</w:t>
      </w:r>
      <w:r w:rsidRPr="008076DB">
        <w:rPr>
          <w:rFonts w:cs="David" w:hint="cs"/>
          <w:sz w:val="24"/>
          <w:szCs w:val="24"/>
          <w:rtl/>
        </w:rPr>
        <w:t xml:space="preserve"> זה.</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 xml:space="preserve">"מזמין" </w:t>
      </w:r>
      <w:r w:rsidRPr="008076DB">
        <w:rPr>
          <w:rFonts w:cs="David"/>
          <w:sz w:val="24"/>
          <w:szCs w:val="24"/>
          <w:rtl/>
        </w:rPr>
        <w:t>–</w:t>
      </w:r>
      <w:r w:rsidRPr="008076DB">
        <w:rPr>
          <w:rFonts w:cs="David" w:hint="cs"/>
          <w:sz w:val="24"/>
          <w:szCs w:val="24"/>
          <w:rtl/>
        </w:rPr>
        <w:t xml:space="preserve"> מינהל הרכש הממשלתי או ועדת המכרזים.</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w:t>
      </w:r>
      <w:r w:rsidRPr="008076DB">
        <w:rPr>
          <w:rFonts w:cs="David"/>
          <w:sz w:val="24"/>
          <w:szCs w:val="24"/>
          <w:rtl/>
        </w:rPr>
        <w:t>מכרז</w:t>
      </w:r>
      <w:r w:rsidRPr="008076DB">
        <w:rPr>
          <w:rFonts w:cs="David" w:hint="cs"/>
          <w:sz w:val="24"/>
          <w:szCs w:val="24"/>
          <w:rtl/>
        </w:rPr>
        <w:t>"</w:t>
      </w:r>
      <w:r w:rsidRPr="008076DB">
        <w:rPr>
          <w:rFonts w:cs="David"/>
          <w:sz w:val="24"/>
          <w:szCs w:val="24"/>
          <w:rtl/>
        </w:rPr>
        <w:t xml:space="preserve"> – מכרז מ</w:t>
      </w:r>
      <w:r w:rsidRPr="008076DB">
        <w:rPr>
          <w:rFonts w:cs="David" w:hint="cs"/>
          <w:sz w:val="24"/>
          <w:szCs w:val="24"/>
          <w:rtl/>
        </w:rPr>
        <w:t>ספר 16-2015  לרכישת</w:t>
      </w:r>
      <w:r w:rsidRPr="008076DB">
        <w:rPr>
          <w:rFonts w:cs="David"/>
          <w:sz w:val="24"/>
          <w:szCs w:val="24"/>
          <w:rtl/>
        </w:rPr>
        <w:t xml:space="preserve"> </w:t>
      </w:r>
      <w:r w:rsidRPr="008076DB">
        <w:rPr>
          <w:rFonts w:cs="David" w:hint="cs"/>
          <w:sz w:val="24"/>
          <w:szCs w:val="24"/>
          <w:rtl/>
        </w:rPr>
        <w:t>שירותי</w:t>
      </w:r>
      <w:r w:rsidRPr="008076DB">
        <w:rPr>
          <w:rFonts w:cs="David"/>
          <w:sz w:val="24"/>
          <w:szCs w:val="24"/>
          <w:rtl/>
        </w:rPr>
        <w:t xml:space="preserve"> </w:t>
      </w:r>
      <w:r w:rsidRPr="008076DB">
        <w:rPr>
          <w:rFonts w:cs="David" w:hint="cs"/>
          <w:sz w:val="24"/>
          <w:szCs w:val="24"/>
          <w:rtl/>
        </w:rPr>
        <w:t>תחזוקה</w:t>
      </w:r>
      <w:r w:rsidRPr="008076DB">
        <w:rPr>
          <w:rFonts w:cs="David"/>
          <w:sz w:val="24"/>
          <w:szCs w:val="24"/>
          <w:rtl/>
        </w:rPr>
        <w:t xml:space="preserve"> </w:t>
      </w:r>
      <w:r w:rsidRPr="008076DB">
        <w:rPr>
          <w:rFonts w:cs="David" w:hint="cs"/>
          <w:sz w:val="24"/>
          <w:szCs w:val="24"/>
          <w:rtl/>
        </w:rPr>
        <w:t>ותיקונים</w:t>
      </w:r>
      <w:r w:rsidRPr="008076DB">
        <w:rPr>
          <w:rFonts w:cs="David"/>
          <w:sz w:val="24"/>
          <w:szCs w:val="24"/>
          <w:rtl/>
        </w:rPr>
        <w:t xml:space="preserve"> </w:t>
      </w:r>
      <w:r w:rsidRPr="008076DB">
        <w:rPr>
          <w:rFonts w:cs="David" w:hint="cs"/>
          <w:sz w:val="24"/>
          <w:szCs w:val="24"/>
          <w:rtl/>
        </w:rPr>
        <w:t>לרכבי</w:t>
      </w:r>
      <w:r w:rsidRPr="008076DB">
        <w:rPr>
          <w:rFonts w:cs="David"/>
          <w:sz w:val="24"/>
          <w:szCs w:val="24"/>
          <w:rtl/>
        </w:rPr>
        <w:t xml:space="preserve"> </w:t>
      </w:r>
      <w:r w:rsidRPr="008076DB">
        <w:rPr>
          <w:rFonts w:cs="David" w:hint="cs"/>
          <w:sz w:val="24"/>
          <w:szCs w:val="24"/>
          <w:rtl/>
        </w:rPr>
        <w:t>הרשות</w:t>
      </w:r>
      <w:r w:rsidRPr="008076DB">
        <w:rPr>
          <w:rFonts w:cs="David"/>
          <w:sz w:val="24"/>
          <w:szCs w:val="24"/>
          <w:rtl/>
        </w:rPr>
        <w:t xml:space="preserve"> </w:t>
      </w:r>
      <w:r w:rsidRPr="008076DB">
        <w:rPr>
          <w:rFonts w:cs="David" w:hint="cs"/>
          <w:sz w:val="24"/>
          <w:szCs w:val="24"/>
          <w:rtl/>
        </w:rPr>
        <w:t>הלאומית</w:t>
      </w:r>
      <w:r w:rsidRPr="008076DB">
        <w:rPr>
          <w:rFonts w:cs="David"/>
          <w:sz w:val="24"/>
          <w:szCs w:val="24"/>
          <w:rtl/>
        </w:rPr>
        <w:t xml:space="preserve"> </w:t>
      </w:r>
      <w:r w:rsidRPr="008076DB">
        <w:rPr>
          <w:rFonts w:cs="David" w:hint="cs"/>
          <w:sz w:val="24"/>
          <w:szCs w:val="24"/>
          <w:rtl/>
        </w:rPr>
        <w:t>לכבאות</w:t>
      </w:r>
      <w:r w:rsidRPr="008076DB">
        <w:rPr>
          <w:rFonts w:cs="David"/>
          <w:sz w:val="24"/>
          <w:szCs w:val="24"/>
          <w:rtl/>
        </w:rPr>
        <w:t>, על נספחיו, לרבות קבצי הבהרות, אם יהיו כאלה.</w:t>
      </w:r>
      <w:r w:rsidRPr="008076DB">
        <w:rPr>
          <w:rFonts w:cs="David" w:hint="cs"/>
          <w:sz w:val="24"/>
          <w:szCs w:val="24"/>
          <w:rtl/>
        </w:rPr>
        <w:t xml:space="preserve"> </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"מפקח טכני" - </w:t>
      </w:r>
      <w:r w:rsidRPr="008076DB">
        <w:rPr>
          <w:rFonts w:cs="David" w:hint="cs"/>
          <w:sz w:val="24"/>
          <w:szCs w:val="24"/>
          <w:rtl/>
        </w:rPr>
        <w:t>עובד</w:t>
      </w:r>
      <w:r w:rsidRPr="008076DB">
        <w:rPr>
          <w:rFonts w:cs="David"/>
          <w:sz w:val="24"/>
          <w:szCs w:val="24"/>
          <w:rtl/>
        </w:rPr>
        <w:t xml:space="preserve"> שהממשלה מינתה לשמש מפקח טכני לצורך חוזה זה.</w:t>
      </w:r>
    </w:p>
    <w:p w:rsidR="00BD5A4C" w:rsidRPr="00BD6146" w:rsidRDefault="00BD5A4C" w:rsidP="00BD5A4C">
      <w:pPr>
        <w:numPr>
          <w:ilvl w:val="0"/>
          <w:numId w:val="25"/>
        </w:numPr>
        <w:tabs>
          <w:tab w:val="left" w:pos="44"/>
        </w:tabs>
        <w:spacing w:line="360" w:lineRule="auto"/>
        <w:rPr>
          <w:rFonts w:cs="David"/>
          <w:b/>
          <w:bCs/>
          <w:sz w:val="28"/>
          <w:szCs w:val="28"/>
        </w:rPr>
      </w:pPr>
      <w:r w:rsidRPr="00BD6146">
        <w:rPr>
          <w:rFonts w:cs="David" w:hint="cs"/>
          <w:b/>
          <w:bCs/>
          <w:sz w:val="28"/>
          <w:szCs w:val="28"/>
          <w:u w:val="single"/>
          <w:rtl/>
        </w:rPr>
        <w:t>מהות ההסכם</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הסכם זה הינו לרכישת</w:t>
      </w:r>
      <w:r w:rsidRPr="008076DB">
        <w:rPr>
          <w:rFonts w:cs="David"/>
          <w:sz w:val="24"/>
          <w:szCs w:val="24"/>
          <w:rtl/>
        </w:rPr>
        <w:t xml:space="preserve"> </w:t>
      </w:r>
      <w:r w:rsidRPr="008076DB">
        <w:rPr>
          <w:rFonts w:cs="David" w:hint="cs"/>
          <w:sz w:val="24"/>
          <w:szCs w:val="24"/>
          <w:rtl/>
        </w:rPr>
        <w:t>שירותי</w:t>
      </w:r>
      <w:r w:rsidRPr="008076DB">
        <w:rPr>
          <w:rFonts w:cs="David"/>
          <w:sz w:val="24"/>
          <w:szCs w:val="24"/>
          <w:rtl/>
        </w:rPr>
        <w:t xml:space="preserve"> </w:t>
      </w:r>
      <w:r w:rsidRPr="008076DB">
        <w:rPr>
          <w:rFonts w:cs="David" w:hint="cs"/>
          <w:sz w:val="24"/>
          <w:szCs w:val="24"/>
          <w:rtl/>
        </w:rPr>
        <w:t>תחזוקה</w:t>
      </w:r>
      <w:r w:rsidRPr="008076DB">
        <w:rPr>
          <w:rFonts w:cs="David"/>
          <w:sz w:val="24"/>
          <w:szCs w:val="24"/>
          <w:rtl/>
        </w:rPr>
        <w:t xml:space="preserve"> </w:t>
      </w:r>
      <w:r w:rsidRPr="008076DB">
        <w:rPr>
          <w:rFonts w:cs="David" w:hint="cs"/>
          <w:sz w:val="24"/>
          <w:szCs w:val="24"/>
          <w:rtl/>
        </w:rPr>
        <w:t>ותיקונים</w:t>
      </w:r>
      <w:r w:rsidRPr="008076DB">
        <w:rPr>
          <w:rFonts w:cs="David"/>
          <w:sz w:val="24"/>
          <w:szCs w:val="24"/>
          <w:rtl/>
        </w:rPr>
        <w:t xml:space="preserve"> </w:t>
      </w:r>
      <w:r w:rsidRPr="008076DB">
        <w:rPr>
          <w:rFonts w:cs="David" w:hint="cs"/>
          <w:sz w:val="24"/>
          <w:szCs w:val="24"/>
          <w:rtl/>
        </w:rPr>
        <w:t>לכבאיות מנופים /רכב מנהלתי. כמפורט במכרז.</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 xml:space="preserve">להסרת כל ספק מוסכם בזה, כי אין באמור בהסכם זה משום הטלת חובה כלשהי על המזמין  לרכוש שירותי תחזוקה ותיקונים לכלי רכב באמצעות הסכם זה.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באמצעות הסכם זה המזמין רשאי להרחיב את הקף השרות לכלי רכב נוספים של מינהל הרכב הממשלתי שסיימו הסכמי תחזוקה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להסרת ספק, מובהר כי ההתקשרות עם הספק היא של המזמין בלבד ואין</w:t>
      </w:r>
      <w:r w:rsidRPr="008076DB">
        <w:rPr>
          <w:rFonts w:cs="David" w:hint="cs"/>
          <w:sz w:val="24"/>
          <w:szCs w:val="24"/>
          <w:rtl/>
        </w:rPr>
        <w:t xml:space="preserve"> בה או </w:t>
      </w:r>
      <w:r w:rsidRPr="008076DB">
        <w:rPr>
          <w:rFonts w:cs="David"/>
          <w:sz w:val="24"/>
          <w:szCs w:val="24"/>
          <w:rtl/>
        </w:rPr>
        <w:t>ב</w:t>
      </w:r>
      <w:r w:rsidRPr="008076DB">
        <w:rPr>
          <w:rFonts w:cs="David" w:hint="cs"/>
          <w:sz w:val="24"/>
          <w:szCs w:val="24"/>
          <w:rtl/>
        </w:rPr>
        <w:t xml:space="preserve">אמור בהסכם זה כדי </w:t>
      </w:r>
      <w:r w:rsidRPr="008076DB">
        <w:rPr>
          <w:rFonts w:cs="David"/>
          <w:sz w:val="24"/>
          <w:szCs w:val="24"/>
          <w:rtl/>
        </w:rPr>
        <w:t>ליצור כל קשר חוזי או התחייבות כלשהי בין הספק לבין כל גורם אחר שאיננו המזמין.</w:t>
      </w:r>
    </w:p>
    <w:p w:rsidR="00BD5A4C" w:rsidRPr="00BD6146" w:rsidRDefault="00BD5A4C" w:rsidP="00BD5A4C">
      <w:pPr>
        <w:numPr>
          <w:ilvl w:val="0"/>
          <w:numId w:val="25"/>
        </w:numPr>
        <w:tabs>
          <w:tab w:val="left" w:pos="44"/>
        </w:tabs>
        <w:spacing w:line="360" w:lineRule="auto"/>
        <w:rPr>
          <w:rFonts w:cs="David"/>
          <w:b/>
          <w:bCs/>
          <w:sz w:val="28"/>
          <w:szCs w:val="28"/>
          <w:u w:val="single"/>
        </w:rPr>
      </w:pPr>
      <w:r w:rsidRPr="00BD6146">
        <w:rPr>
          <w:rFonts w:cs="David" w:hint="cs"/>
          <w:b/>
          <w:bCs/>
          <w:sz w:val="28"/>
          <w:szCs w:val="28"/>
          <w:u w:val="single"/>
          <w:rtl/>
        </w:rPr>
        <w:t>תקופת ההתקשרות</w:t>
      </w:r>
    </w:p>
    <w:p w:rsidR="00BD5A4C" w:rsidRPr="008E775C" w:rsidRDefault="00BD5A4C" w:rsidP="00BD5A4C">
      <w:pPr>
        <w:numPr>
          <w:ilvl w:val="1"/>
          <w:numId w:val="25"/>
        </w:numPr>
        <w:tabs>
          <w:tab w:val="clear" w:pos="792"/>
          <w:tab w:val="num" w:pos="1133"/>
        </w:tabs>
        <w:spacing w:line="360" w:lineRule="auto"/>
        <w:ind w:left="1133" w:hanging="709"/>
        <w:rPr>
          <w:rFonts w:cs="David"/>
          <w:sz w:val="24"/>
          <w:szCs w:val="24"/>
        </w:rPr>
      </w:pPr>
      <w:r w:rsidRPr="008E775C">
        <w:rPr>
          <w:rFonts w:cs="David" w:hint="cs"/>
          <w:sz w:val="24"/>
          <w:szCs w:val="24"/>
          <w:rtl/>
        </w:rPr>
        <w:t>תקופת ההתקשרות לרכישת שירותי</w:t>
      </w:r>
      <w:r w:rsidRPr="008E775C">
        <w:rPr>
          <w:rFonts w:cs="David"/>
          <w:sz w:val="24"/>
          <w:szCs w:val="24"/>
          <w:rtl/>
        </w:rPr>
        <w:t xml:space="preserve"> </w:t>
      </w:r>
      <w:r w:rsidRPr="008E775C">
        <w:rPr>
          <w:rFonts w:cs="David" w:hint="cs"/>
          <w:sz w:val="24"/>
          <w:szCs w:val="24"/>
          <w:rtl/>
        </w:rPr>
        <w:t>תחזוקה</w:t>
      </w:r>
      <w:r w:rsidRPr="008E775C">
        <w:rPr>
          <w:rFonts w:cs="David"/>
          <w:sz w:val="24"/>
          <w:szCs w:val="24"/>
          <w:rtl/>
        </w:rPr>
        <w:t xml:space="preserve"> </w:t>
      </w:r>
      <w:r w:rsidRPr="008E775C">
        <w:rPr>
          <w:rFonts w:cs="David" w:hint="cs"/>
          <w:sz w:val="24"/>
          <w:szCs w:val="24"/>
          <w:rtl/>
        </w:rPr>
        <w:t>ותיקונים</w:t>
      </w:r>
      <w:r w:rsidRPr="008E775C">
        <w:rPr>
          <w:rFonts w:cs="David"/>
          <w:sz w:val="24"/>
          <w:szCs w:val="24"/>
          <w:rtl/>
        </w:rPr>
        <w:t xml:space="preserve"> </w:t>
      </w:r>
      <w:r w:rsidRPr="008E775C">
        <w:rPr>
          <w:rFonts w:cs="David" w:hint="cs"/>
          <w:sz w:val="24"/>
          <w:szCs w:val="24"/>
          <w:rtl/>
        </w:rPr>
        <w:t>לרכבי</w:t>
      </w:r>
      <w:r w:rsidRPr="008E775C">
        <w:rPr>
          <w:rFonts w:cs="David"/>
          <w:sz w:val="24"/>
          <w:szCs w:val="24"/>
          <w:rtl/>
        </w:rPr>
        <w:t xml:space="preserve"> </w:t>
      </w:r>
      <w:r w:rsidRPr="008E775C">
        <w:rPr>
          <w:rFonts w:cs="David" w:hint="cs"/>
          <w:sz w:val="24"/>
          <w:szCs w:val="24"/>
          <w:rtl/>
        </w:rPr>
        <w:t>הרשות</w:t>
      </w:r>
      <w:r w:rsidRPr="008E775C">
        <w:rPr>
          <w:rFonts w:cs="David"/>
          <w:sz w:val="24"/>
          <w:szCs w:val="24"/>
          <w:rtl/>
        </w:rPr>
        <w:t xml:space="preserve"> </w:t>
      </w:r>
      <w:r w:rsidRPr="008E775C">
        <w:rPr>
          <w:rFonts w:cs="David" w:hint="cs"/>
          <w:sz w:val="24"/>
          <w:szCs w:val="24"/>
          <w:rtl/>
        </w:rPr>
        <w:t>הלאומית</w:t>
      </w:r>
      <w:r w:rsidRPr="008E775C">
        <w:rPr>
          <w:rFonts w:cs="David"/>
          <w:sz w:val="24"/>
          <w:szCs w:val="24"/>
          <w:rtl/>
        </w:rPr>
        <w:t xml:space="preserve"> </w:t>
      </w:r>
      <w:r w:rsidRPr="008E775C">
        <w:rPr>
          <w:rFonts w:cs="David" w:hint="cs"/>
          <w:sz w:val="24"/>
          <w:szCs w:val="24"/>
          <w:rtl/>
        </w:rPr>
        <w:t xml:space="preserve">לכבאות תהייה </w:t>
      </w:r>
      <w:r w:rsidRPr="008E775C">
        <w:rPr>
          <w:rFonts w:cs="David"/>
          <w:sz w:val="24"/>
          <w:szCs w:val="24"/>
        </w:rPr>
        <w:t>36</w:t>
      </w:r>
      <w:r w:rsidRPr="008E775C">
        <w:rPr>
          <w:rFonts w:cs="David"/>
          <w:sz w:val="24"/>
          <w:szCs w:val="24"/>
          <w:rtl/>
        </w:rPr>
        <w:t xml:space="preserve"> חודשים</w:t>
      </w:r>
      <w:r w:rsidRPr="008E775C">
        <w:rPr>
          <w:rFonts w:cs="David" w:hint="cs"/>
          <w:sz w:val="24"/>
          <w:szCs w:val="24"/>
          <w:rtl/>
        </w:rPr>
        <w:t xml:space="preserve"> מיום ..............   עד יום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המזמין שומר לעצמו את הזכות להאריך את תקופת ההתקשרות </w:t>
      </w:r>
      <w:r w:rsidRPr="008076DB">
        <w:rPr>
          <w:rFonts w:cs="David" w:hint="cs"/>
          <w:sz w:val="24"/>
          <w:szCs w:val="24"/>
          <w:rtl/>
        </w:rPr>
        <w:t xml:space="preserve">בתקופה של </w:t>
      </w:r>
      <w:r w:rsidRPr="008076DB">
        <w:rPr>
          <w:rFonts w:cs="David"/>
          <w:sz w:val="24"/>
          <w:szCs w:val="24"/>
          <w:rtl/>
        </w:rPr>
        <w:t xml:space="preserve">עד </w:t>
      </w:r>
      <w:r w:rsidRPr="008076DB">
        <w:rPr>
          <w:rFonts w:cs="David" w:hint="cs"/>
          <w:sz w:val="24"/>
          <w:szCs w:val="24"/>
          <w:rtl/>
        </w:rPr>
        <w:t>36</w:t>
      </w:r>
      <w:r w:rsidRPr="008076DB">
        <w:rPr>
          <w:rFonts w:cs="David"/>
          <w:sz w:val="24"/>
          <w:szCs w:val="24"/>
          <w:rtl/>
        </w:rPr>
        <w:t xml:space="preserve"> חודשים נוספים בסך הכול, בבת אחת או בתקופות רצופות, בתנאים זהים לתנאי הסכם ההתקשרות</w:t>
      </w:r>
      <w:r w:rsidRPr="008076DB">
        <w:rPr>
          <w:rFonts w:cs="David" w:hint="cs"/>
          <w:sz w:val="24"/>
          <w:szCs w:val="24"/>
          <w:rtl/>
        </w:rPr>
        <w:t xml:space="preserve">, לרבות תנאי המחיר, </w:t>
      </w:r>
      <w:r w:rsidRPr="008076DB">
        <w:rPr>
          <w:rFonts w:cs="David"/>
          <w:sz w:val="24"/>
          <w:szCs w:val="24"/>
          <w:rtl/>
        </w:rPr>
        <w:t xml:space="preserve">וזאת בהודעה מוקדמת של </w:t>
      </w:r>
      <w:r w:rsidRPr="008076DB">
        <w:rPr>
          <w:rFonts w:cs="David" w:hint="cs"/>
          <w:sz w:val="24"/>
          <w:szCs w:val="24"/>
          <w:rtl/>
        </w:rPr>
        <w:t>6</w:t>
      </w:r>
      <w:r w:rsidRPr="008076DB">
        <w:rPr>
          <w:rFonts w:cs="David"/>
          <w:sz w:val="24"/>
          <w:szCs w:val="24"/>
          <w:rtl/>
        </w:rPr>
        <w:t>0 יום לפני תום מועד תקופת ההתקשרות</w:t>
      </w:r>
      <w:r w:rsidRPr="008076DB">
        <w:rPr>
          <w:rFonts w:cs="David" w:hint="cs"/>
          <w:sz w:val="24"/>
          <w:szCs w:val="24"/>
          <w:rtl/>
        </w:rPr>
        <w:t>.</w:t>
      </w:r>
      <w:r w:rsidRPr="008076DB">
        <w:rPr>
          <w:rFonts w:cs="David"/>
          <w:sz w:val="24"/>
          <w:szCs w:val="24"/>
          <w:rtl/>
        </w:rPr>
        <w:t xml:space="preserve"> מימוש הזכות להאריך את תקופת ההתקשרות נתון לשיקול דעתו הבלעדי של המזמין.</w:t>
      </w:r>
    </w:p>
    <w:p w:rsidR="00BD5A4C" w:rsidRPr="00BD6146" w:rsidRDefault="00BD5A4C" w:rsidP="00BD5A4C">
      <w:pPr>
        <w:numPr>
          <w:ilvl w:val="0"/>
          <w:numId w:val="25"/>
        </w:numPr>
        <w:tabs>
          <w:tab w:val="left" w:pos="44"/>
        </w:tabs>
        <w:spacing w:line="360" w:lineRule="auto"/>
        <w:rPr>
          <w:rFonts w:cs="David"/>
          <w:b/>
          <w:bCs/>
          <w:sz w:val="28"/>
          <w:szCs w:val="28"/>
          <w:u w:val="single"/>
        </w:rPr>
      </w:pPr>
      <w:r w:rsidRPr="00BD6146">
        <w:rPr>
          <w:rFonts w:cs="David" w:hint="cs"/>
          <w:b/>
          <w:bCs/>
          <w:sz w:val="28"/>
          <w:szCs w:val="28"/>
          <w:u w:val="single"/>
          <w:rtl/>
        </w:rPr>
        <w:t>אופן הזמנת השרות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המזמין</w:t>
      </w:r>
      <w:r w:rsidRPr="008076DB">
        <w:rPr>
          <w:rFonts w:cs="David"/>
          <w:sz w:val="24"/>
          <w:szCs w:val="24"/>
          <w:rtl/>
        </w:rPr>
        <w:t xml:space="preserve"> </w:t>
      </w:r>
      <w:r w:rsidRPr="008076DB">
        <w:rPr>
          <w:rFonts w:cs="David" w:hint="cs"/>
          <w:sz w:val="24"/>
          <w:szCs w:val="24"/>
          <w:rtl/>
        </w:rPr>
        <w:t>י</w:t>
      </w:r>
      <w:r w:rsidRPr="008076DB">
        <w:rPr>
          <w:rFonts w:cs="David"/>
          <w:sz w:val="24"/>
          <w:szCs w:val="24"/>
          <w:rtl/>
        </w:rPr>
        <w:t xml:space="preserve">זמין </w:t>
      </w:r>
      <w:r w:rsidRPr="008076DB">
        <w:rPr>
          <w:rFonts w:cs="David" w:hint="cs"/>
          <w:sz w:val="24"/>
          <w:szCs w:val="24"/>
          <w:rtl/>
        </w:rPr>
        <w:t>את השירותים הנדרשים באמצעות הזמנת תיקון, שתישלח לספק באמצעות פקס, ההזמנה תכלול את הנתונים הבאים.</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סוג </w:t>
      </w:r>
      <w:r w:rsidRPr="008076DB">
        <w:rPr>
          <w:rFonts w:cs="David" w:hint="cs"/>
          <w:sz w:val="24"/>
          <w:szCs w:val="24"/>
          <w:rtl/>
        </w:rPr>
        <w:t xml:space="preserve">כלי </w:t>
      </w:r>
      <w:r w:rsidRPr="008076DB">
        <w:rPr>
          <w:rFonts w:cs="David"/>
          <w:sz w:val="24"/>
          <w:szCs w:val="24"/>
          <w:rtl/>
        </w:rPr>
        <w:t xml:space="preserve">הרכב </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מס' רישוי וקריאת המונה ברכב.</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שם המזמין (מפקח טכני או מוקד שירות) ומס' טלפון להבהרות.</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סוג השרות המבוקש בהתאם לפרק השירותים המבוקשים במכרז.</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פירוט הפעילויות המאושרות לביצוע על כלי הרכב.</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לחלק מהפעילויות הספק יידרש להגיש הצעת מחיר שתאושר על ידי המזמין, רק הצעה מאושרת בחתימת המזמין תשולם בחשבונית.</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לכל פעילות נוספת שנדרשת ושלא רשומה בהזמנה. הספק יבקש אישור באמצעות הזמנת עבודה מעודכנת ומאושרת, מובהר שללא הזמנה מאושרת עם כל הפעילויות הנוספות לא יבוצע תשלום בגין פעילות שלא נרשמה בהזמנה.</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במידה והספק השתמש בשרותי קבלן משנה, החשבונית של העבודה הנלווית אותה ביצע קבלן המשנה, תצורף לחשבונית התיקון.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על ההזמנה יחתמו מנהל מינהל הרכ</w:t>
      </w:r>
      <w:r w:rsidRPr="008076DB">
        <w:rPr>
          <w:rFonts w:cs="David" w:hint="cs"/>
          <w:sz w:val="24"/>
          <w:szCs w:val="24"/>
          <w:rtl/>
        </w:rPr>
        <w:t>ב</w:t>
      </w:r>
      <w:r w:rsidRPr="008076DB">
        <w:rPr>
          <w:rFonts w:cs="David"/>
          <w:sz w:val="24"/>
          <w:szCs w:val="24"/>
          <w:rtl/>
        </w:rPr>
        <w:t xml:space="preserve"> הממשלתי </w:t>
      </w:r>
      <w:r w:rsidRPr="008076DB">
        <w:rPr>
          <w:rFonts w:cs="David" w:hint="cs"/>
          <w:sz w:val="24"/>
          <w:szCs w:val="24"/>
          <w:rtl/>
        </w:rPr>
        <w:t>או המוסמכים על ידו</w:t>
      </w:r>
      <w:r w:rsidRPr="008076DB">
        <w:rPr>
          <w:rFonts w:cs="David"/>
          <w:sz w:val="24"/>
          <w:szCs w:val="24"/>
          <w:rtl/>
        </w:rPr>
        <w:t>.</w:t>
      </w:r>
      <w:r w:rsidRPr="008076DB">
        <w:rPr>
          <w:rFonts w:cs="David" w:hint="cs"/>
          <w:sz w:val="24"/>
          <w:szCs w:val="24"/>
          <w:rtl/>
        </w:rPr>
        <w:t xml:space="preserve"> הזמנה אשר לא תהיה חתומה בידי הגורמים המורשים האמורים לא תכובד על ידי הספק. יובהר כי בכל מקרה של אספקת שרות שלא בהתאם לאמור בסעיף זה לא ישולמו כל תמורה או פיצוי בעבור השרות שניתן.  </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sz w:val="28"/>
          <w:szCs w:val="28"/>
          <w:u w:val="single"/>
          <w:rtl/>
        </w:rPr>
        <w:t xml:space="preserve">אספקת </w:t>
      </w:r>
      <w:r w:rsidRPr="00BD6146">
        <w:rPr>
          <w:rFonts w:hint="cs"/>
          <w:sz w:val="28"/>
          <w:szCs w:val="28"/>
          <w:u w:val="single"/>
          <w:rtl/>
        </w:rPr>
        <w:t xml:space="preserve">השרות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הספק מתחייב לתת עדיפות לתיקונים וטיפולים בכלי הרכב של מערך הכבאות בדגש על כלי הרכב המבצעיים.</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הספק מתחייב לאפשר למפקח הטכני ולקציני הבטיחות של המזמין לערוך ביקורים במוסך הספק  לצורך ליווי תהליך התיקונים ובדיקתם.</w:t>
      </w:r>
    </w:p>
    <w:p w:rsidR="00BD5A4C" w:rsidRPr="00BD6146" w:rsidRDefault="00BD5A4C" w:rsidP="00BD5A4C">
      <w:pPr>
        <w:pStyle w:val="Heading2"/>
        <w:widowControl/>
        <w:numPr>
          <w:ilvl w:val="0"/>
          <w:numId w:val="25"/>
        </w:numPr>
        <w:tabs>
          <w:tab w:val="left" w:pos="1124"/>
          <w:tab w:val="left" w:pos="1304"/>
        </w:tabs>
        <w:overflowPunct w:val="0"/>
        <w:autoSpaceDE w:val="0"/>
        <w:autoSpaceDN w:val="0"/>
        <w:adjustRightInd w:val="0"/>
        <w:spacing w:before="0"/>
        <w:textAlignment w:val="baseline"/>
        <w:rPr>
          <w:sz w:val="28"/>
          <w:szCs w:val="28"/>
          <w:rtl/>
        </w:rPr>
      </w:pPr>
      <w:r w:rsidRPr="00BD6146">
        <w:rPr>
          <w:rFonts w:hint="cs"/>
          <w:sz w:val="28"/>
          <w:szCs w:val="28"/>
          <w:u w:val="single"/>
          <w:rtl/>
        </w:rPr>
        <w:t>תשלום התמורה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התמורה עבור רכישת השירותים תהיה בהתאם לקבוע בנספח הצעת המחיר שבמכרז.</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 xml:space="preserve">עבור שעת עבודה לעבודות תחזוקה ותיקונים (למעט עבודות פחחות וצבע אשר נגרמו בעקבות תאונה) ישלם המזמין לספק בהתאם למחיר הקבוע לשעת עבודה בתעריף המצורף לחוזה זה </w:t>
      </w:r>
      <w:r w:rsidRPr="008076DB">
        <w:rPr>
          <w:rFonts w:cs="David" w:hint="eastAsia"/>
          <w:sz w:val="24"/>
          <w:szCs w:val="24"/>
          <w:rtl/>
        </w:rPr>
        <w:t>כנספח</w:t>
      </w:r>
      <w:r w:rsidRPr="008076DB">
        <w:rPr>
          <w:rFonts w:cs="David"/>
          <w:sz w:val="24"/>
          <w:szCs w:val="24"/>
          <w:rtl/>
        </w:rPr>
        <w:t xml:space="preserve"> </w:t>
      </w:r>
      <w:r w:rsidRPr="008076DB">
        <w:rPr>
          <w:rFonts w:cs="David" w:hint="cs"/>
          <w:sz w:val="24"/>
          <w:szCs w:val="24"/>
          <w:rtl/>
        </w:rPr>
        <w:t>ד</w:t>
      </w:r>
      <w:r w:rsidRPr="008076DB">
        <w:rPr>
          <w:rFonts w:cs="David"/>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מספר שעות העבודה הדרושות לתיקון נושא העבודה </w:t>
      </w:r>
      <w:r w:rsidRPr="008076DB">
        <w:rPr>
          <w:rFonts w:cs="David" w:hint="cs"/>
          <w:sz w:val="24"/>
          <w:szCs w:val="24"/>
          <w:rtl/>
        </w:rPr>
        <w:t xml:space="preserve">יהיו </w:t>
      </w:r>
      <w:r w:rsidRPr="008076DB">
        <w:rPr>
          <w:rFonts w:cs="David"/>
          <w:sz w:val="24"/>
          <w:szCs w:val="24"/>
          <w:rtl/>
        </w:rPr>
        <w:t>בהתאם לקבוע בשע</w:t>
      </w:r>
      <w:r w:rsidRPr="008076DB">
        <w:rPr>
          <w:rFonts w:cs="David" w:hint="cs"/>
          <w:sz w:val="24"/>
          <w:szCs w:val="24"/>
          <w:rtl/>
        </w:rPr>
        <w:t>ת</w:t>
      </w:r>
      <w:r w:rsidRPr="008076DB">
        <w:rPr>
          <w:rFonts w:cs="David"/>
          <w:sz w:val="24"/>
          <w:szCs w:val="24"/>
          <w:rtl/>
        </w:rPr>
        <w:t xml:space="preserve">ון היצרן </w:t>
      </w:r>
      <w:r w:rsidRPr="008076DB">
        <w:rPr>
          <w:rFonts w:cs="David" w:hint="cs"/>
          <w:sz w:val="24"/>
          <w:szCs w:val="24"/>
          <w:rtl/>
        </w:rPr>
        <w:t xml:space="preserve">כפי שיהיה בתוקף נכון ליום הגשת כל חשבונית מס על ידי הספק למזמין ובלבד שזו תוגש במועד גמר כל שירות לכלי רכב (הוגשה חשבונית מס במועד מאוחר יותר, יהיה המועד הקובע לעניין זה </w:t>
      </w:r>
      <w:r w:rsidRPr="008076DB">
        <w:rPr>
          <w:rFonts w:cs="David"/>
          <w:sz w:val="24"/>
          <w:szCs w:val="24"/>
          <w:rtl/>
        </w:rPr>
        <w:t>–</w:t>
      </w:r>
      <w:r w:rsidRPr="008076DB">
        <w:rPr>
          <w:rFonts w:cs="David" w:hint="cs"/>
          <w:sz w:val="24"/>
          <w:szCs w:val="24"/>
          <w:rtl/>
        </w:rPr>
        <w:t xml:space="preserve"> המועד בו הסתיים השירות לכלי הרכב). עבודה או שירות שאינם מופיעים בשעתון, יחויבו בהתאם לזמן הביצוע בפועל.</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מחיר ה</w:t>
      </w:r>
      <w:r w:rsidRPr="008076DB">
        <w:rPr>
          <w:rFonts w:cs="David" w:hint="cs"/>
          <w:sz w:val="24"/>
          <w:szCs w:val="24"/>
          <w:rtl/>
        </w:rPr>
        <w:t>עבודה</w:t>
      </w:r>
      <w:r w:rsidRPr="008076DB">
        <w:rPr>
          <w:rFonts w:cs="David"/>
          <w:sz w:val="24"/>
          <w:szCs w:val="24"/>
          <w:rtl/>
        </w:rPr>
        <w:t xml:space="preserve"> הוא המכפלה של </w:t>
      </w:r>
      <w:r w:rsidRPr="008076DB">
        <w:rPr>
          <w:rFonts w:cs="David" w:hint="cs"/>
          <w:sz w:val="24"/>
          <w:szCs w:val="24"/>
          <w:rtl/>
        </w:rPr>
        <w:t xml:space="preserve">מספר </w:t>
      </w:r>
      <w:r w:rsidRPr="008076DB">
        <w:rPr>
          <w:rFonts w:cs="David"/>
          <w:sz w:val="24"/>
          <w:szCs w:val="24"/>
          <w:rtl/>
        </w:rPr>
        <w:t>שעות העבודה</w:t>
      </w:r>
      <w:r w:rsidRPr="008076DB">
        <w:rPr>
          <w:rFonts w:cs="David" w:hint="cs"/>
          <w:sz w:val="24"/>
          <w:szCs w:val="24"/>
          <w:rtl/>
        </w:rPr>
        <w:t xml:space="preserve"> שנקבע בהתאם להוראות במחיר שעת העבודה</w:t>
      </w:r>
      <w:r w:rsidRPr="008076DB">
        <w:rPr>
          <w:rFonts w:cs="David"/>
          <w:sz w:val="24"/>
          <w:szCs w:val="24"/>
          <w:rtl/>
        </w:rPr>
        <w:t>. ואולם אם אין שעתון על שירות או עבודה מסוימים - מחיר העבודה יהי</w:t>
      </w:r>
      <w:r w:rsidRPr="008076DB">
        <w:rPr>
          <w:rFonts w:cs="David" w:hint="cs"/>
          <w:sz w:val="24"/>
          <w:szCs w:val="24"/>
          <w:rtl/>
        </w:rPr>
        <w:t>ה</w:t>
      </w:r>
      <w:r w:rsidRPr="008076DB">
        <w:rPr>
          <w:rFonts w:cs="David"/>
          <w:sz w:val="24"/>
          <w:szCs w:val="24"/>
          <w:rtl/>
        </w:rPr>
        <w:t xml:space="preserve"> </w:t>
      </w:r>
      <w:r w:rsidRPr="008076DB">
        <w:rPr>
          <w:rFonts w:cs="David" w:hint="cs"/>
          <w:sz w:val="24"/>
          <w:szCs w:val="24"/>
          <w:rtl/>
        </w:rPr>
        <w:t>על פי</w:t>
      </w:r>
      <w:r w:rsidRPr="008076DB">
        <w:rPr>
          <w:rFonts w:cs="David"/>
          <w:sz w:val="24"/>
          <w:szCs w:val="24"/>
          <w:rtl/>
        </w:rPr>
        <w:t xml:space="preserve"> מכפל</w:t>
      </w:r>
      <w:r w:rsidRPr="008076DB">
        <w:rPr>
          <w:rFonts w:cs="David" w:hint="cs"/>
          <w:sz w:val="24"/>
          <w:szCs w:val="24"/>
          <w:rtl/>
        </w:rPr>
        <w:t>ת</w:t>
      </w:r>
      <w:r w:rsidRPr="008076DB">
        <w:rPr>
          <w:rFonts w:cs="David"/>
          <w:sz w:val="24"/>
          <w:szCs w:val="24"/>
          <w:rtl/>
        </w:rPr>
        <w:t xml:space="preserve"> </w:t>
      </w:r>
      <w:r w:rsidRPr="008076DB">
        <w:rPr>
          <w:rFonts w:cs="David" w:hint="cs"/>
          <w:sz w:val="24"/>
          <w:szCs w:val="24"/>
          <w:rtl/>
        </w:rPr>
        <w:t xml:space="preserve">מספר </w:t>
      </w:r>
      <w:r w:rsidRPr="008076DB">
        <w:rPr>
          <w:rFonts w:cs="David"/>
          <w:sz w:val="24"/>
          <w:szCs w:val="24"/>
          <w:rtl/>
        </w:rPr>
        <w:t>שעות העבודה בפועל, במחיר שעת עבודה.</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מחיר חלקי חילוף (מקוריים ולא מקוריים) שסופקו ע"י </w:t>
      </w:r>
      <w:r w:rsidRPr="008076DB">
        <w:rPr>
          <w:rFonts w:cs="David" w:hint="cs"/>
          <w:sz w:val="24"/>
          <w:szCs w:val="24"/>
          <w:rtl/>
        </w:rPr>
        <w:t xml:space="preserve">הספק </w:t>
      </w:r>
      <w:r w:rsidRPr="008076DB">
        <w:rPr>
          <w:rFonts w:cs="David"/>
          <w:sz w:val="24"/>
          <w:szCs w:val="24"/>
          <w:rtl/>
        </w:rPr>
        <w:t xml:space="preserve">במסגרת ולצורך העבודה, </w:t>
      </w:r>
      <w:bookmarkStart w:id="29" w:name="OLE_LINK23"/>
      <w:bookmarkStart w:id="30" w:name="OLE_LINK24"/>
      <w:r w:rsidRPr="008076DB">
        <w:rPr>
          <w:rFonts w:cs="David"/>
          <w:sz w:val="24"/>
          <w:szCs w:val="24"/>
          <w:rtl/>
        </w:rPr>
        <w:t>בניכוי אחוז ההנחה שצוין בתעריף</w:t>
      </w:r>
      <w:r w:rsidRPr="008076DB">
        <w:rPr>
          <w:rFonts w:cs="David" w:hint="cs"/>
          <w:sz w:val="24"/>
          <w:szCs w:val="24"/>
          <w:rtl/>
        </w:rPr>
        <w:t xml:space="preserve"> שבנספח הצעות המחיר</w:t>
      </w:r>
      <w:r w:rsidRPr="008076DB">
        <w:rPr>
          <w:rFonts w:cs="David"/>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מחירי חלפים מקוריים/חילופים ישנים</w:t>
      </w:r>
      <w:r w:rsidRPr="008076DB">
        <w:rPr>
          <w:rFonts w:cs="David" w:hint="cs"/>
          <w:sz w:val="24"/>
          <w:szCs w:val="24"/>
          <w:rtl/>
        </w:rPr>
        <w:t xml:space="preserve"> (</w:t>
      </w:r>
      <w:r w:rsidRPr="008076DB">
        <w:rPr>
          <w:rFonts w:cs="David"/>
          <w:sz w:val="24"/>
          <w:szCs w:val="24"/>
          <w:rtl/>
        </w:rPr>
        <w:t>לאחר תיאום והסכמה בכתב של נציג המזמין</w:t>
      </w:r>
      <w:r w:rsidRPr="008076DB">
        <w:rPr>
          <w:rFonts w:cs="David" w:hint="cs"/>
          <w:sz w:val="24"/>
          <w:szCs w:val="24"/>
          <w:rtl/>
        </w:rPr>
        <w:t xml:space="preserve"> לסוג החלף שיסופק</w:t>
      </w:r>
      <w:r w:rsidRPr="008076DB">
        <w:rPr>
          <w:rFonts w:cs="David"/>
          <w:sz w:val="24"/>
          <w:szCs w:val="24"/>
          <w:rtl/>
        </w:rPr>
        <w:t xml:space="preserve"> שתרשם בהזמנת השירות</w:t>
      </w:r>
      <w:r w:rsidRPr="008076DB">
        <w:rPr>
          <w:rFonts w:cs="David" w:hint="cs"/>
          <w:sz w:val="24"/>
          <w:szCs w:val="24"/>
          <w:rtl/>
        </w:rPr>
        <w:t>)</w:t>
      </w:r>
      <w:r w:rsidRPr="008076DB">
        <w:rPr>
          <w:rFonts w:cs="David"/>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bookmarkStart w:id="31" w:name="OLE_LINK29"/>
      <w:r w:rsidRPr="008076DB">
        <w:rPr>
          <w:rFonts w:cs="David" w:hint="cs"/>
          <w:sz w:val="24"/>
          <w:szCs w:val="24"/>
          <w:rtl/>
        </w:rPr>
        <w:t>מובהר, כי המזמין יהיה רשאי לספק את חלקי החילוף לצורך תחזוקה/תיקונים בעצמו.</w:t>
      </w:r>
    </w:p>
    <w:bookmarkEnd w:id="29"/>
    <w:bookmarkEnd w:id="30"/>
    <w:bookmarkEnd w:id="31"/>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מחיר שמנים וחומרי סיכה בניכוי אחוז ההנחה שצוין בתעריף</w:t>
      </w:r>
      <w:r w:rsidRPr="008076DB">
        <w:rPr>
          <w:rFonts w:cs="David" w:hint="cs"/>
          <w:sz w:val="24"/>
          <w:szCs w:val="24"/>
          <w:rtl/>
        </w:rPr>
        <w:t xml:space="preserve"> שבנספח הצעת המחיר</w:t>
      </w:r>
      <w:r w:rsidRPr="008076DB">
        <w:rPr>
          <w:rFonts w:cs="David"/>
          <w:sz w:val="24"/>
          <w:szCs w:val="24"/>
          <w:rtl/>
        </w:rPr>
        <w:t>.</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tl/>
        </w:rPr>
      </w:pPr>
      <w:r w:rsidRPr="008076DB">
        <w:rPr>
          <w:rFonts w:cs="David" w:hint="cs"/>
          <w:sz w:val="24"/>
          <w:szCs w:val="24"/>
          <w:rtl/>
        </w:rPr>
        <w:t>מובהר, כי המזמין יהיה רשאי לדרוש מהספק את סוג חומרי הסיכה הרצוי, לרבות סוג השמן.</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tl/>
        </w:rPr>
      </w:pPr>
      <w:r w:rsidRPr="008076DB">
        <w:rPr>
          <w:rFonts w:cs="David" w:hint="cs"/>
          <w:sz w:val="24"/>
          <w:szCs w:val="24"/>
          <w:rtl/>
        </w:rPr>
        <w:t>תדירות החלפה של שמנים תהיה בהתאם להמלצת יצרן הרכב, אך למזמין שמורה הזכות להחליט על הגדלת המרווחים בין החלפת השמנים ברכבי</w:t>
      </w:r>
      <w:r w:rsidRPr="008076DB">
        <w:rPr>
          <w:rFonts w:cs="David"/>
          <w:sz w:val="24"/>
          <w:szCs w:val="24"/>
          <w:rtl/>
        </w:rPr>
        <w:t xml:space="preserve"> </w:t>
      </w:r>
      <w:r w:rsidRPr="008076DB">
        <w:rPr>
          <w:rFonts w:cs="David" w:hint="cs"/>
          <w:sz w:val="24"/>
          <w:szCs w:val="24"/>
          <w:rtl/>
        </w:rPr>
        <w:t>הרשות</w:t>
      </w:r>
      <w:r w:rsidRPr="008076DB">
        <w:rPr>
          <w:rFonts w:cs="David"/>
          <w:sz w:val="24"/>
          <w:szCs w:val="24"/>
          <w:rtl/>
        </w:rPr>
        <w:t xml:space="preserve"> </w:t>
      </w:r>
      <w:r w:rsidRPr="008076DB">
        <w:rPr>
          <w:rFonts w:cs="David" w:hint="cs"/>
          <w:sz w:val="24"/>
          <w:szCs w:val="24"/>
          <w:rtl/>
        </w:rPr>
        <w:t>הלאומית</w:t>
      </w:r>
      <w:r w:rsidRPr="008076DB">
        <w:rPr>
          <w:rFonts w:cs="David"/>
          <w:sz w:val="24"/>
          <w:szCs w:val="24"/>
          <w:rtl/>
        </w:rPr>
        <w:t xml:space="preserve"> </w:t>
      </w:r>
      <w:r w:rsidRPr="008076DB">
        <w:rPr>
          <w:rFonts w:cs="David" w:hint="cs"/>
          <w:sz w:val="24"/>
          <w:szCs w:val="24"/>
          <w:rtl/>
        </w:rPr>
        <w:t>לכבאות</w:t>
      </w:r>
      <w:r w:rsidRPr="008076DB" w:rsidDel="00534F2A">
        <w:rPr>
          <w:rFonts w:cs="David" w:hint="cs"/>
          <w:sz w:val="24"/>
          <w:szCs w:val="24"/>
          <w:rtl/>
        </w:rPr>
        <w:t xml:space="preserve"> </w:t>
      </w:r>
      <w:r w:rsidRPr="008076DB">
        <w:rPr>
          <w:rFonts w:cs="David" w:hint="cs"/>
          <w:sz w:val="24"/>
          <w:szCs w:val="24"/>
          <w:rtl/>
        </w:rPr>
        <w:t>שהיקף פעילותן נמוך.</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bookmarkStart w:id="32" w:name="OLE_LINK31"/>
      <w:r w:rsidRPr="008076DB">
        <w:rPr>
          <w:rFonts w:cs="David" w:hint="cs"/>
          <w:sz w:val="24"/>
          <w:szCs w:val="24"/>
          <w:rtl/>
        </w:rPr>
        <w:t xml:space="preserve">מחירי חלפים מקוריים חדשים יקבעו על פי </w:t>
      </w:r>
      <w:r w:rsidRPr="008076DB">
        <w:rPr>
          <w:rFonts w:cs="David"/>
          <w:sz w:val="24"/>
          <w:szCs w:val="24"/>
          <w:rtl/>
        </w:rPr>
        <w:t xml:space="preserve">המחירים הקטלוגים העדכניים של היבואן נכון למועד הגשת כל חשבונית למזמין על ידי </w:t>
      </w:r>
      <w:r w:rsidRPr="008076DB">
        <w:rPr>
          <w:rFonts w:cs="David" w:hint="cs"/>
          <w:sz w:val="24"/>
          <w:szCs w:val="24"/>
          <w:rtl/>
        </w:rPr>
        <w:t>הספק</w:t>
      </w:r>
      <w:r w:rsidRPr="008076DB">
        <w:rPr>
          <w:rFonts w:cs="David"/>
          <w:sz w:val="24"/>
          <w:szCs w:val="24"/>
          <w:rtl/>
        </w:rPr>
        <w:t xml:space="preserve"> </w:t>
      </w:r>
      <w:r w:rsidRPr="008076DB">
        <w:rPr>
          <w:rFonts w:cs="David" w:hint="cs"/>
          <w:sz w:val="24"/>
          <w:szCs w:val="24"/>
          <w:rtl/>
        </w:rPr>
        <w:t>ו</w:t>
      </w:r>
      <w:r w:rsidRPr="008076DB">
        <w:rPr>
          <w:rFonts w:cs="David"/>
          <w:sz w:val="24"/>
          <w:szCs w:val="24"/>
          <w:rtl/>
        </w:rPr>
        <w:t>בלבד שהחשבונית תוגש במועד גמר כל שירות</w:t>
      </w:r>
      <w:r w:rsidRPr="008076DB">
        <w:rPr>
          <w:rFonts w:cs="David" w:hint="cs"/>
          <w:sz w:val="24"/>
          <w:szCs w:val="24"/>
          <w:rtl/>
        </w:rPr>
        <w:t xml:space="preserve"> (הוגשה חשבונית מס במועד מאוחר יותר, יהיה המועד הקובע לעניין זה – המועד בו הסתיים השירות לכלי הרכב). </w:t>
      </w:r>
      <w:r w:rsidRPr="008076DB">
        <w:rPr>
          <w:rFonts w:cs="David"/>
          <w:sz w:val="24"/>
          <w:szCs w:val="24"/>
          <w:rtl/>
        </w:rPr>
        <w:t xml:space="preserve"> בניכוי </w:t>
      </w:r>
      <w:bookmarkStart w:id="33" w:name="OLE_LINK27"/>
      <w:r w:rsidRPr="008076DB">
        <w:rPr>
          <w:rFonts w:cs="David"/>
          <w:sz w:val="24"/>
          <w:szCs w:val="24"/>
          <w:rtl/>
        </w:rPr>
        <w:t>אחוז ההנחה שצוין בתעריף.</w:t>
      </w:r>
    </w:p>
    <w:bookmarkEnd w:id="33"/>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מחירי</w:t>
      </w:r>
      <w:r w:rsidRPr="008076DB">
        <w:rPr>
          <w:rFonts w:cs="David" w:hint="cs"/>
          <w:sz w:val="24"/>
          <w:szCs w:val="24"/>
          <w:rtl/>
        </w:rPr>
        <w:t xml:space="preserve"> </w:t>
      </w:r>
      <w:r w:rsidRPr="008076DB">
        <w:rPr>
          <w:rFonts w:cs="David"/>
          <w:sz w:val="24"/>
          <w:szCs w:val="24"/>
          <w:rtl/>
        </w:rPr>
        <w:t>חלפים חילופי</w:t>
      </w:r>
      <w:r w:rsidRPr="008076DB">
        <w:rPr>
          <w:rFonts w:cs="David" w:hint="cs"/>
          <w:sz w:val="24"/>
          <w:szCs w:val="24"/>
          <w:rtl/>
        </w:rPr>
        <w:t>י</w:t>
      </w:r>
      <w:r w:rsidRPr="008076DB">
        <w:rPr>
          <w:rFonts w:cs="David"/>
          <w:sz w:val="24"/>
          <w:szCs w:val="24"/>
          <w:rtl/>
        </w:rPr>
        <w:t>ם חדשים</w:t>
      </w:r>
      <w:r w:rsidRPr="008076DB">
        <w:rPr>
          <w:rFonts w:cs="David" w:hint="cs"/>
          <w:sz w:val="24"/>
          <w:szCs w:val="24"/>
          <w:rtl/>
        </w:rPr>
        <w:t xml:space="preserve"> (לא מקוריים) </w:t>
      </w:r>
      <w:r w:rsidRPr="008076DB">
        <w:rPr>
          <w:rFonts w:cs="David"/>
          <w:sz w:val="24"/>
          <w:szCs w:val="24"/>
          <w:rtl/>
        </w:rPr>
        <w:t>יקבעו על פי המחירים הקטלוגים העדכניים של מר"מ (מידע רכב ממוחשב) נכון למועד הגשת כל חשבונית למזמין על ידי ה</w:t>
      </w:r>
      <w:r w:rsidRPr="008076DB">
        <w:rPr>
          <w:rFonts w:cs="David" w:hint="cs"/>
          <w:sz w:val="24"/>
          <w:szCs w:val="24"/>
          <w:rtl/>
        </w:rPr>
        <w:t>ספק</w:t>
      </w:r>
      <w:r w:rsidRPr="008076DB">
        <w:rPr>
          <w:rFonts w:cs="David"/>
          <w:sz w:val="24"/>
          <w:szCs w:val="24"/>
          <w:rtl/>
        </w:rPr>
        <w:t xml:space="preserve"> </w:t>
      </w:r>
      <w:r w:rsidRPr="008076DB">
        <w:rPr>
          <w:rFonts w:cs="David" w:hint="cs"/>
          <w:sz w:val="24"/>
          <w:szCs w:val="24"/>
          <w:rtl/>
        </w:rPr>
        <w:t>ו</w:t>
      </w:r>
      <w:r w:rsidRPr="008076DB">
        <w:rPr>
          <w:rFonts w:cs="David"/>
          <w:sz w:val="24"/>
          <w:szCs w:val="24"/>
          <w:rtl/>
        </w:rPr>
        <w:t>בלבד שהחשבונית תוגש במועד גמר כל שירות</w:t>
      </w:r>
      <w:r w:rsidRPr="008076DB">
        <w:rPr>
          <w:rFonts w:cs="David" w:hint="cs"/>
          <w:sz w:val="24"/>
          <w:szCs w:val="24"/>
          <w:rtl/>
        </w:rPr>
        <w:t xml:space="preserve"> (הוגשה חשבונית מס במועד מאוחר יותר, יהיה המועד הקובע לעניין זה – המועד בו הסתיים השירות לכלי הרכב).</w:t>
      </w:r>
      <w:r w:rsidRPr="008076DB">
        <w:rPr>
          <w:rFonts w:cs="David"/>
          <w:sz w:val="24"/>
          <w:szCs w:val="24"/>
          <w:rtl/>
        </w:rPr>
        <w:t xml:space="preserve"> בניכוי </w:t>
      </w:r>
      <w:r w:rsidRPr="008076DB">
        <w:rPr>
          <w:rFonts w:cs="David" w:hint="cs"/>
          <w:sz w:val="24"/>
          <w:szCs w:val="24"/>
          <w:rtl/>
        </w:rPr>
        <w:t>אחוז ההנחה שצוין בתעריף המצורף לחוזה זה כנספח א'.</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מחירי חלפים מקוריים/חילופים ישנים</w:t>
      </w:r>
      <w:r w:rsidRPr="008076DB">
        <w:rPr>
          <w:rFonts w:cs="David" w:hint="cs"/>
          <w:sz w:val="24"/>
          <w:szCs w:val="24"/>
          <w:rtl/>
        </w:rPr>
        <w:t xml:space="preserve"> </w:t>
      </w:r>
      <w:r w:rsidRPr="008076DB">
        <w:rPr>
          <w:rFonts w:cs="David"/>
          <w:sz w:val="24"/>
          <w:szCs w:val="24"/>
          <w:rtl/>
        </w:rPr>
        <w:t xml:space="preserve">לאחר תיאום והסכמה בכתב של נציג המזמין שתרשם בהזמנת השירות בניכוי </w:t>
      </w:r>
      <w:r w:rsidRPr="008076DB">
        <w:rPr>
          <w:rFonts w:cs="David" w:hint="cs"/>
          <w:sz w:val="24"/>
          <w:szCs w:val="24"/>
          <w:rtl/>
        </w:rPr>
        <w:t xml:space="preserve">אחוז ההנחה שצוין בתעריף המצורף לחוזה זה </w:t>
      </w:r>
      <w:r w:rsidRPr="008076DB">
        <w:rPr>
          <w:rFonts w:cs="David" w:hint="eastAsia"/>
          <w:sz w:val="24"/>
          <w:szCs w:val="24"/>
          <w:rtl/>
        </w:rPr>
        <w:t>כנספח</w:t>
      </w:r>
      <w:r w:rsidRPr="008076DB">
        <w:rPr>
          <w:rFonts w:cs="David"/>
          <w:sz w:val="24"/>
          <w:szCs w:val="24"/>
          <w:rtl/>
        </w:rPr>
        <w:t xml:space="preserve"> </w:t>
      </w:r>
      <w:r w:rsidRPr="008076DB">
        <w:rPr>
          <w:rFonts w:cs="David" w:hint="cs"/>
          <w:sz w:val="24"/>
          <w:szCs w:val="24"/>
          <w:rtl/>
        </w:rPr>
        <w:t>ד</w:t>
      </w:r>
      <w:r w:rsidRPr="008076DB">
        <w:rPr>
          <w:rFonts w:cs="David"/>
          <w:sz w:val="24"/>
          <w:szCs w:val="24"/>
          <w:rtl/>
        </w:rPr>
        <w:t>'.</w:t>
      </w:r>
    </w:p>
    <w:bookmarkEnd w:id="32"/>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sz w:val="24"/>
          <w:szCs w:val="24"/>
          <w:rtl/>
        </w:rPr>
        <w:t>התמורה</w:t>
      </w:r>
      <w:r w:rsidRPr="008076DB">
        <w:rPr>
          <w:rFonts w:cs="David" w:hint="cs"/>
          <w:sz w:val="24"/>
          <w:szCs w:val="24"/>
          <w:rtl/>
        </w:rPr>
        <w:t xml:space="preserve"> כמפורט לעיל</w:t>
      </w:r>
      <w:r w:rsidRPr="008076DB">
        <w:rPr>
          <w:rFonts w:cs="David"/>
          <w:sz w:val="24"/>
          <w:szCs w:val="24"/>
          <w:rtl/>
        </w:rPr>
        <w:t xml:space="preserve"> הינה מלאה וסופית ופרט לתשלומים לא יהא</w:t>
      </w:r>
      <w:r w:rsidRPr="008076DB">
        <w:rPr>
          <w:rFonts w:cs="David" w:hint="cs"/>
          <w:sz w:val="24"/>
          <w:szCs w:val="24"/>
          <w:rtl/>
        </w:rPr>
        <w:t xml:space="preserve"> הספק </w:t>
      </w:r>
      <w:r w:rsidRPr="008076DB">
        <w:rPr>
          <w:rFonts w:cs="David"/>
          <w:sz w:val="24"/>
          <w:szCs w:val="24"/>
          <w:rtl/>
        </w:rPr>
        <w:t xml:space="preserve">זכאי לכל תוספת ו/או </w:t>
      </w:r>
      <w:r w:rsidRPr="008076DB">
        <w:rPr>
          <w:rFonts w:cs="David" w:hint="cs"/>
          <w:sz w:val="24"/>
          <w:szCs w:val="24"/>
          <w:rtl/>
        </w:rPr>
        <w:t xml:space="preserve"> </w:t>
      </w:r>
      <w:r w:rsidRPr="008076DB">
        <w:rPr>
          <w:rFonts w:cs="David"/>
          <w:sz w:val="24"/>
          <w:szCs w:val="24"/>
          <w:rtl/>
        </w:rPr>
        <w:t xml:space="preserve">עלויות </w:t>
      </w:r>
      <w:r w:rsidRPr="008076DB">
        <w:rPr>
          <w:rFonts w:cs="David" w:hint="cs"/>
          <w:sz w:val="24"/>
          <w:szCs w:val="24"/>
          <w:rtl/>
        </w:rPr>
        <w:t xml:space="preserve"> </w:t>
      </w:r>
      <w:r w:rsidRPr="008076DB">
        <w:rPr>
          <w:rFonts w:cs="David"/>
          <w:sz w:val="24"/>
          <w:szCs w:val="24"/>
          <w:rtl/>
        </w:rPr>
        <w:t>ישירות או עקיפות של בעל המוסך מכל מין בגין ביצוע השירות.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כל התשלומים על פי הסכם זה, בגין רכישת השרותים, ישולמו אך ורק בתקופה של עשרת הימים הבאים החל מהיום ה-15 לכל חודש קלנדארי. תקופה זו תיקרא: "מועד התשלום הממשלתי". תאריך התשלום יהיה כדלקמן:</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חשבוניות שיוגשו במחצית הראשונה של כל חודש (בימים 1-15, כולל שני ימים אלו):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חשבוניות שיוגשו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חשבוניות שיוגשו למזמין בין התאריכים 25-31 לכל חודש (כולל שני ימים אלו): ישולמו ביום העסקים הראשון הבא לאחר ה- 24 לחודש העוקב. במקרה זה יעמדו מספר ימי האשראי על 24-29 ימי אשראי.</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התמורה הנזכרת בסעיף זה מהווה תמורה סופית למילוי כל התחייבויות הספק לפי הסכם  זה.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הספק יגיש את החשבוניות הנזכרות בסעיף זה כשהן תואמות את הקבוע בנספח המחירים למכרז כל עיכוב בתשלום הנגרם מאי התאמה לקבוע בנספחי המחירים, לא יהיה בו כדי לחייב את המזמין לפצות על כך את הספק מהסכם זה, ולא תהיה לספק כל טענה בקשר לכך.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u w:val="single"/>
          <w:rtl/>
        </w:rPr>
        <w:t>ריבית פיגורים</w:t>
      </w:r>
      <w:r w:rsidRPr="008076DB">
        <w:rPr>
          <w:rFonts w:cs="David" w:hint="cs"/>
          <w:sz w:val="24"/>
          <w:szCs w:val="24"/>
          <w:rtl/>
        </w:rPr>
        <w:t xml:space="preserve"> - פיגר המזמין בתשלומים לספק, עליו לשלם לספק ריבית חשב כללי בשיעור שנקבע  בהוראת החשב הכללי באותה עת.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u w:val="single"/>
          <w:rtl/>
        </w:rPr>
        <w:t>עוסק מורשה</w:t>
      </w:r>
      <w:r w:rsidRPr="008076DB">
        <w:rPr>
          <w:rFonts w:cs="David" w:hint="cs"/>
          <w:sz w:val="24"/>
          <w:szCs w:val="24"/>
          <w:rtl/>
        </w:rPr>
        <w:t xml:space="preserve"> - תנאי מוקדם לביצוע התשלומים לפי הסכם זה הינו המצאת צילום תעודת עוסק מורשה ברת תוקף על פי חוק מס ערך מוסף, התשל"ו- 1976,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 xml:space="preserve">הספק מתחייב כי חשבונית המס בגין שרותי תחזוקה, תיקונים, פחחות ועבודות צבע רכבי הרשות הלאומית לכבאות תוגש למזמין ותכלול את הפירוט הבא: </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hint="cs"/>
          <w:sz w:val="24"/>
          <w:szCs w:val="24"/>
          <w:rtl/>
        </w:rPr>
        <w:t>בפרק עלות עבודה:</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מספר הזמנה</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tl/>
        </w:rPr>
      </w:pPr>
      <w:r w:rsidRPr="008076DB">
        <w:rPr>
          <w:rFonts w:cs="David" w:hint="cs"/>
          <w:sz w:val="24"/>
          <w:szCs w:val="24"/>
          <w:rtl/>
        </w:rPr>
        <w:t xml:space="preserve"> מספר הסכם</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תיאור עבודה</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שעתון עבודה כפי שנקבע על ידי יצרן הרכב</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מחיר שעת עבודה כפי שנקבע בהסכם</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סה"כ תשלום עבור שעות העבודה.</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hint="cs"/>
          <w:sz w:val="24"/>
          <w:szCs w:val="24"/>
          <w:rtl/>
        </w:rPr>
        <w:t>בפרק עלות חלפים וחומרים:</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tl/>
        </w:rPr>
      </w:pPr>
      <w:r w:rsidRPr="008076DB">
        <w:rPr>
          <w:rFonts w:cs="David" w:hint="cs"/>
          <w:sz w:val="24"/>
          <w:szCs w:val="24"/>
          <w:rtl/>
        </w:rPr>
        <w:t>מספר קטלוגי ותיאור פריט (מקורי, לא מקורי, חומרי סיכה/שמנים)</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מחיר לפי מחירון יבואן/יצרן</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 xml:space="preserve"> הנחה למזמין ממחירון יבואן/יצרן</w:t>
      </w:r>
    </w:p>
    <w:p w:rsidR="00BD5A4C" w:rsidRPr="008076DB" w:rsidRDefault="00BD5A4C" w:rsidP="00BD5A4C">
      <w:pPr>
        <w:numPr>
          <w:ilvl w:val="3"/>
          <w:numId w:val="25"/>
        </w:numPr>
        <w:tabs>
          <w:tab w:val="clear" w:pos="1800"/>
          <w:tab w:val="num" w:pos="2975"/>
        </w:tabs>
        <w:spacing w:line="360" w:lineRule="auto"/>
        <w:ind w:left="2975" w:hanging="992"/>
        <w:rPr>
          <w:rFonts w:cs="David"/>
          <w:sz w:val="24"/>
          <w:szCs w:val="24"/>
        </w:rPr>
      </w:pPr>
      <w:r w:rsidRPr="008076DB">
        <w:rPr>
          <w:rFonts w:cs="David" w:hint="cs"/>
          <w:sz w:val="24"/>
          <w:szCs w:val="24"/>
          <w:rtl/>
        </w:rPr>
        <w:t>סה"כ לתשלום אחרי הנחה לחלקים וחומרים.</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הספק יצרף לחשבונית המס את המסמכים כמפורט להלן:</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hint="cs"/>
          <w:sz w:val="24"/>
          <w:szCs w:val="24"/>
          <w:rtl/>
        </w:rPr>
        <w:t>הזמנת עבודה תואמת לחשבונית</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חשבוניות של ספקי חוץ או קבלני משנה.</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הצעת מחיר מאושרת על ידי המזמין במידה שהתיקון בוצע על סמך הצעת מחיר</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המזמין זכאי לדרוש מאת בעל המוסך תוך מהלך השרות ובסיומו כל דיווח מקצועי או טכני בין בכתב ובין בע"פ, ולרבות כל פריט, אשר נכלל במסמכי השרות.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לכל רכב יהיה במוסך כרטיס עבודה המפרט כל פעולה שבוצעה ברכב וכן כל חלק  שהותקן בו, מקור החלף והאחריות שניתנה לחלק.</w:t>
      </w:r>
    </w:p>
    <w:p w:rsidR="00BD5A4C"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בגמר התיקון ו/או הטיפול, </w:t>
      </w:r>
      <w:r w:rsidRPr="008076DB">
        <w:rPr>
          <w:rFonts w:cs="David" w:hint="cs"/>
          <w:sz w:val="24"/>
          <w:szCs w:val="24"/>
          <w:rtl/>
        </w:rPr>
        <w:t>ת</w:t>
      </w:r>
      <w:r w:rsidRPr="008076DB">
        <w:rPr>
          <w:rFonts w:cs="David"/>
          <w:sz w:val="24"/>
          <w:szCs w:val="24"/>
          <w:rtl/>
        </w:rPr>
        <w:t>בוצע בדיקה בטיחותית בהתאם למפרט המופיע בטופס שיצורף להזמנת תיקון/עבודה של הרכב. המוסך יחתום כנדרש על גבי הטופס וימסרו לנציג מקבל השירותים.</w:t>
      </w:r>
    </w:p>
    <w:p w:rsidR="00BD5A4C" w:rsidRDefault="00BD5A4C" w:rsidP="00BD5A4C">
      <w:pPr>
        <w:spacing w:line="360" w:lineRule="auto"/>
        <w:rPr>
          <w:rFonts w:cs="David"/>
          <w:sz w:val="24"/>
          <w:szCs w:val="24"/>
          <w:rtl/>
        </w:rPr>
      </w:pPr>
    </w:p>
    <w:p w:rsidR="00BD5A4C" w:rsidRPr="008076DB" w:rsidRDefault="00BD5A4C" w:rsidP="00BD5A4C">
      <w:pPr>
        <w:spacing w:line="360" w:lineRule="auto"/>
        <w:rPr>
          <w:rFonts w:cs="David"/>
          <w:sz w:val="24"/>
          <w:szCs w:val="24"/>
          <w:rtl/>
        </w:rPr>
      </w:pPr>
    </w:p>
    <w:p w:rsidR="00BD5A4C" w:rsidRPr="00BD6146" w:rsidRDefault="00BD5A4C" w:rsidP="00BD5A4C">
      <w:pPr>
        <w:pStyle w:val="Heading2"/>
        <w:widowControl/>
        <w:numPr>
          <w:ilvl w:val="0"/>
          <w:numId w:val="25"/>
        </w:numPr>
        <w:tabs>
          <w:tab w:val="left" w:pos="1124"/>
          <w:tab w:val="left" w:pos="1304"/>
        </w:tabs>
        <w:overflowPunct w:val="0"/>
        <w:autoSpaceDE w:val="0"/>
        <w:autoSpaceDN w:val="0"/>
        <w:adjustRightInd w:val="0"/>
        <w:spacing w:before="0"/>
        <w:textAlignment w:val="baseline"/>
        <w:rPr>
          <w:sz w:val="28"/>
          <w:szCs w:val="28"/>
          <w:rtl/>
        </w:rPr>
      </w:pPr>
      <w:r w:rsidRPr="00BD6146">
        <w:rPr>
          <w:rFonts w:hint="cs"/>
          <w:sz w:val="28"/>
          <w:szCs w:val="28"/>
          <w:rtl/>
        </w:rPr>
        <w:t>תנאי</w:t>
      </w:r>
      <w:r w:rsidRPr="00BD6146">
        <w:rPr>
          <w:sz w:val="28"/>
          <w:szCs w:val="28"/>
          <w:rtl/>
        </w:rPr>
        <w:t xml:space="preserve"> </w:t>
      </w:r>
      <w:r w:rsidRPr="00BD6146">
        <w:rPr>
          <w:rFonts w:hint="cs"/>
          <w:sz w:val="28"/>
          <w:szCs w:val="28"/>
          <w:rtl/>
        </w:rPr>
        <w:t>הצמדה</w:t>
      </w:r>
    </w:p>
    <w:p w:rsidR="00BD5A4C" w:rsidRPr="008076DB" w:rsidRDefault="00BD5A4C" w:rsidP="00BD5A4C">
      <w:pPr>
        <w:pStyle w:val="1"/>
        <w:spacing w:line="360" w:lineRule="auto"/>
        <w:ind w:right="-142"/>
        <w:rPr>
          <w:rFonts w:cs="David"/>
          <w:szCs w:val="24"/>
          <w:rtl/>
        </w:rPr>
      </w:pPr>
      <w:r w:rsidRPr="008076DB">
        <w:rPr>
          <w:rFonts w:cs="David" w:hint="cs"/>
          <w:szCs w:val="24"/>
          <w:rtl/>
        </w:rPr>
        <w:t xml:space="preserve"> בסעיף זה-</w:t>
      </w:r>
    </w:p>
    <w:p w:rsidR="00BD5A4C" w:rsidRPr="008076DB" w:rsidRDefault="00BD5A4C" w:rsidP="00BD5A4C">
      <w:pPr>
        <w:pStyle w:val="1"/>
        <w:spacing w:line="360" w:lineRule="auto"/>
        <w:ind w:right="-142"/>
        <w:rPr>
          <w:rFonts w:cs="David"/>
          <w:szCs w:val="24"/>
          <w:rtl/>
        </w:rPr>
      </w:pPr>
      <w:r w:rsidRPr="008076DB">
        <w:rPr>
          <w:rFonts w:cs="David" w:hint="cs"/>
          <w:szCs w:val="24"/>
          <w:rtl/>
        </w:rPr>
        <w:t xml:space="preserve"> </w:t>
      </w:r>
      <w:r w:rsidRPr="008076DB">
        <w:rPr>
          <w:rFonts w:cs="David"/>
          <w:szCs w:val="24"/>
          <w:rtl/>
        </w:rPr>
        <w:t>"מדד"-</w:t>
      </w:r>
      <w:r w:rsidRPr="008076DB">
        <w:rPr>
          <w:rFonts w:cs="David" w:hint="cs"/>
          <w:szCs w:val="24"/>
          <w:rtl/>
        </w:rPr>
        <w:t xml:space="preserve"> מדד תיקוני הרכב וחלפים קוד 140725  המפורסם על ידי הלשכה המרכזית לסטטיסטיקה .   </w:t>
      </w:r>
    </w:p>
    <w:p w:rsidR="00BD5A4C" w:rsidRPr="008076DB" w:rsidRDefault="00BD5A4C" w:rsidP="00BD5A4C">
      <w:pPr>
        <w:pStyle w:val="Heading2"/>
        <w:widowControl/>
        <w:numPr>
          <w:ilvl w:val="1"/>
          <w:numId w:val="25"/>
        </w:numPr>
        <w:tabs>
          <w:tab w:val="num" w:pos="747"/>
          <w:tab w:val="left" w:pos="1124"/>
          <w:tab w:val="left" w:pos="1304"/>
        </w:tabs>
        <w:overflowPunct w:val="0"/>
        <w:autoSpaceDE w:val="0"/>
        <w:autoSpaceDN w:val="0"/>
        <w:adjustRightInd w:val="0"/>
        <w:spacing w:before="0"/>
        <w:textAlignment w:val="baseline"/>
        <w:rPr>
          <w:b w:val="0"/>
          <w:bCs w:val="0"/>
          <w:sz w:val="24"/>
          <w:szCs w:val="24"/>
        </w:rPr>
      </w:pPr>
      <w:r w:rsidRPr="008076DB">
        <w:rPr>
          <w:rFonts w:hint="cs"/>
          <w:b w:val="0"/>
          <w:bCs w:val="0"/>
          <w:sz w:val="24"/>
          <w:szCs w:val="24"/>
          <w:rtl/>
        </w:rPr>
        <w:t xml:space="preserve">עדכון מחירי התחזוקה יעשה בתום החודש ה-18 מהמועד האחרון להגשת ההצעות במכרז זה. למרות האמור לעיל, אם במהלך 18 החודשים הראשונים של ההתקשרות יחול שינוי במדד ושיעורו יעלה לכדי 4% ומעלה מהמועד האחרון להגשת ההצעות כפי שנקבע במכרז, תיעשה התאמה לשינויים שחלו כדלהלן: שיעור ההתאמה יתבסס על השוואה בין המדד, שהיה ידוע ממועד שבו עבר המדד את 4%, לבין המדד הקובע במועד הגשת החשבונות. </w:t>
      </w:r>
    </w:p>
    <w:p w:rsidR="00BD5A4C" w:rsidRPr="008076DB" w:rsidRDefault="00BD5A4C" w:rsidP="00BD5A4C">
      <w:pPr>
        <w:pStyle w:val="Heading2"/>
        <w:widowControl/>
        <w:numPr>
          <w:ilvl w:val="1"/>
          <w:numId w:val="25"/>
        </w:numPr>
        <w:tabs>
          <w:tab w:val="num" w:pos="584"/>
          <w:tab w:val="num" w:pos="747"/>
          <w:tab w:val="left" w:pos="1124"/>
          <w:tab w:val="left" w:pos="1304"/>
        </w:tabs>
        <w:overflowPunct w:val="0"/>
        <w:autoSpaceDE w:val="0"/>
        <w:autoSpaceDN w:val="0"/>
        <w:adjustRightInd w:val="0"/>
        <w:spacing w:before="0"/>
        <w:textAlignment w:val="baseline"/>
        <w:rPr>
          <w:b w:val="0"/>
          <w:bCs w:val="0"/>
          <w:sz w:val="24"/>
          <w:szCs w:val="24"/>
        </w:rPr>
      </w:pPr>
      <w:r w:rsidRPr="008076DB">
        <w:rPr>
          <w:rFonts w:hint="cs"/>
          <w:b w:val="0"/>
          <w:bCs w:val="0"/>
          <w:sz w:val="24"/>
          <w:szCs w:val="24"/>
          <w:rtl/>
        </w:rPr>
        <w:t xml:space="preserve">המזמין רשאי לשנות את שיעור ההצמדה על פי השיעור, שייקבע בתקנות כספים ומשק, שהחשב הכללי מפרסם מעת לעת. </w:t>
      </w:r>
    </w:p>
    <w:p w:rsidR="00BD5A4C" w:rsidRPr="008076DB" w:rsidRDefault="00BD5A4C" w:rsidP="00BD5A4C">
      <w:pPr>
        <w:pStyle w:val="Heading2"/>
        <w:widowControl/>
        <w:numPr>
          <w:ilvl w:val="1"/>
          <w:numId w:val="25"/>
        </w:numPr>
        <w:tabs>
          <w:tab w:val="num" w:pos="747"/>
          <w:tab w:val="left" w:pos="1124"/>
          <w:tab w:val="left" w:pos="1304"/>
        </w:tabs>
        <w:overflowPunct w:val="0"/>
        <w:autoSpaceDE w:val="0"/>
        <w:autoSpaceDN w:val="0"/>
        <w:adjustRightInd w:val="0"/>
        <w:spacing w:before="0"/>
        <w:textAlignment w:val="baseline"/>
        <w:rPr>
          <w:b w:val="0"/>
          <w:bCs w:val="0"/>
          <w:sz w:val="24"/>
          <w:szCs w:val="24"/>
        </w:rPr>
      </w:pPr>
      <w:r w:rsidRPr="008076DB">
        <w:rPr>
          <w:rFonts w:hint="cs"/>
          <w:b w:val="0"/>
          <w:bCs w:val="0"/>
          <w:sz w:val="24"/>
          <w:szCs w:val="24"/>
          <w:rtl/>
        </w:rPr>
        <w:t xml:space="preserve">מדד הבסיס הוא מדד חודש </w:t>
      </w:r>
      <w:r w:rsidRPr="008076DB">
        <w:rPr>
          <w:b w:val="0"/>
          <w:bCs w:val="0"/>
          <w:sz w:val="24"/>
          <w:szCs w:val="24"/>
          <w:highlight w:val="yellow"/>
          <w:rtl/>
        </w:rPr>
        <w:t>.........................</w:t>
      </w:r>
      <w:r w:rsidRPr="008076DB">
        <w:rPr>
          <w:rFonts w:hint="cs"/>
          <w:b w:val="0"/>
          <w:bCs w:val="0"/>
          <w:sz w:val="24"/>
          <w:szCs w:val="24"/>
          <w:rtl/>
        </w:rPr>
        <w:t xml:space="preserve"> שמתפרסם ב-15 לחודש שאחריו.</w:t>
      </w:r>
    </w:p>
    <w:p w:rsidR="00BD5A4C" w:rsidRPr="008076DB" w:rsidRDefault="00BD5A4C" w:rsidP="00BD5A4C">
      <w:pPr>
        <w:pStyle w:val="Heading2"/>
        <w:widowControl/>
        <w:numPr>
          <w:ilvl w:val="1"/>
          <w:numId w:val="25"/>
        </w:numPr>
        <w:tabs>
          <w:tab w:val="num" w:pos="387"/>
          <w:tab w:val="num" w:pos="567"/>
          <w:tab w:val="left" w:pos="1124"/>
          <w:tab w:val="left" w:pos="1304"/>
        </w:tabs>
        <w:overflowPunct w:val="0"/>
        <w:autoSpaceDE w:val="0"/>
        <w:autoSpaceDN w:val="0"/>
        <w:adjustRightInd w:val="0"/>
        <w:spacing w:before="0"/>
        <w:textAlignment w:val="baseline"/>
        <w:rPr>
          <w:b w:val="0"/>
          <w:bCs w:val="0"/>
          <w:sz w:val="24"/>
          <w:szCs w:val="24"/>
        </w:rPr>
      </w:pPr>
      <w:r w:rsidRPr="008076DB">
        <w:rPr>
          <w:rFonts w:hint="cs"/>
          <w:b w:val="0"/>
          <w:bCs w:val="0"/>
          <w:sz w:val="24"/>
          <w:szCs w:val="24"/>
          <w:rtl/>
        </w:rPr>
        <w:t>עדכון מחיר התחזוקה ייעשה לאחר פניית הספק בכתב. במקרה של איחור, לא ישולם ההפרש בגין האיחור.</w:t>
      </w:r>
    </w:p>
    <w:p w:rsidR="00BD5A4C" w:rsidRPr="008076DB" w:rsidRDefault="00BD5A4C" w:rsidP="00BD5A4C">
      <w:pPr>
        <w:pStyle w:val="Heading2"/>
        <w:widowControl/>
        <w:numPr>
          <w:ilvl w:val="1"/>
          <w:numId w:val="25"/>
        </w:numPr>
        <w:tabs>
          <w:tab w:val="clear" w:pos="792"/>
          <w:tab w:val="num" w:pos="387"/>
          <w:tab w:val="num" w:pos="567"/>
          <w:tab w:val="num" w:pos="992"/>
          <w:tab w:val="left" w:pos="1124"/>
          <w:tab w:val="left" w:pos="1304"/>
        </w:tabs>
        <w:overflowPunct w:val="0"/>
        <w:autoSpaceDE w:val="0"/>
        <w:autoSpaceDN w:val="0"/>
        <w:adjustRightInd w:val="0"/>
        <w:spacing w:before="0"/>
        <w:ind w:left="850"/>
        <w:textAlignment w:val="baseline"/>
        <w:rPr>
          <w:b w:val="0"/>
          <w:bCs w:val="0"/>
          <w:sz w:val="24"/>
          <w:szCs w:val="24"/>
          <w:rtl/>
        </w:rPr>
      </w:pPr>
      <w:r w:rsidRPr="008076DB">
        <w:rPr>
          <w:rFonts w:hint="cs"/>
          <w:b w:val="0"/>
          <w:bCs w:val="0"/>
          <w:sz w:val="24"/>
          <w:szCs w:val="24"/>
          <w:rtl/>
        </w:rPr>
        <w:t xml:space="preserve"> מחירי הבסיס לחישוב מחירי התחזוקה יהיו בהתאם לקבוע בהצעת הספק המהווה   חלק בלתי בלתי נפרד מחוזה זה. </w:t>
      </w:r>
    </w:p>
    <w:p w:rsidR="00BD5A4C" w:rsidRPr="008076DB" w:rsidRDefault="00BD5A4C" w:rsidP="00BD5A4C">
      <w:pPr>
        <w:numPr>
          <w:ilvl w:val="1"/>
          <w:numId w:val="25"/>
        </w:numPr>
        <w:tabs>
          <w:tab w:val="clear" w:pos="792"/>
          <w:tab w:val="num" w:pos="992"/>
        </w:tabs>
        <w:spacing w:line="360" w:lineRule="auto"/>
        <w:ind w:left="850" w:hanging="426"/>
        <w:rPr>
          <w:rFonts w:cs="David"/>
          <w:sz w:val="24"/>
          <w:szCs w:val="24"/>
        </w:rPr>
      </w:pPr>
      <w:r w:rsidRPr="008076DB">
        <w:rPr>
          <w:rFonts w:cs="David" w:hint="cs"/>
          <w:sz w:val="24"/>
          <w:szCs w:val="24"/>
          <w:rtl/>
        </w:rPr>
        <w:t xml:space="preserve">כללי הצמדת מחיר - </w:t>
      </w:r>
      <w:r w:rsidRPr="008076DB">
        <w:rPr>
          <w:rFonts w:cs="David"/>
          <w:sz w:val="24"/>
          <w:szCs w:val="24"/>
          <w:rtl/>
        </w:rPr>
        <w:t>כללי ההצמדה המפורטים להלן הם אלה הקבועים על ידי החשב הכללי</w:t>
      </w:r>
      <w:r w:rsidRPr="008076DB">
        <w:rPr>
          <w:rFonts w:cs="David" w:hint="cs"/>
          <w:sz w:val="24"/>
          <w:szCs w:val="24"/>
          <w:rtl/>
        </w:rPr>
        <w:t xml:space="preserve"> בהוראת תכ"מ הוראות תכ"מ מספר 7.17.2 המתפרסמות מעת לעת באתר האינטרנט של משרד האוצר.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הגדרות בנושא הצמדה</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sz w:val="24"/>
          <w:szCs w:val="24"/>
          <w:rtl/>
        </w:rPr>
        <w:t xml:space="preserve">תאריך הבסיס – המועד האחרון להגשת הצעות </w:t>
      </w:r>
      <w:r w:rsidRPr="008076DB">
        <w:rPr>
          <w:rFonts w:cs="David" w:hint="cs"/>
          <w:sz w:val="24"/>
          <w:szCs w:val="24"/>
          <w:rtl/>
        </w:rPr>
        <w:t>ה</w:t>
      </w:r>
      <w:r w:rsidRPr="008076DB">
        <w:rPr>
          <w:rFonts w:cs="David"/>
          <w:sz w:val="24"/>
          <w:szCs w:val="24"/>
          <w:rtl/>
        </w:rPr>
        <w:t xml:space="preserve">מכרז  </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sz w:val="24"/>
          <w:szCs w:val="24"/>
          <w:rtl/>
        </w:rPr>
        <w:t xml:space="preserve">תאריך התחלת הצמדה – המועד שממנו והלאה מחושבת ההצמדה </w:t>
      </w:r>
      <w:r w:rsidRPr="008076DB">
        <w:rPr>
          <w:rFonts w:cs="David" w:hint="cs"/>
          <w:sz w:val="24"/>
          <w:szCs w:val="24"/>
          <w:rtl/>
        </w:rPr>
        <w:t>-</w:t>
      </w:r>
      <w:r w:rsidRPr="008076DB">
        <w:rPr>
          <w:rFonts w:cs="David"/>
          <w:sz w:val="24"/>
          <w:szCs w:val="24"/>
          <w:rtl/>
        </w:rPr>
        <w:t xml:space="preserve"> 18 חודש מתאריך הבסיס</w:t>
      </w:r>
      <w:r w:rsidRPr="008076DB">
        <w:rPr>
          <w:rFonts w:cs="David" w:hint="cs"/>
          <w:sz w:val="24"/>
          <w:szCs w:val="24"/>
          <w:rtl/>
        </w:rPr>
        <w:t xml:space="preserve"> (הגשת המכרז).</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מדד התחלתי – המדד הידוע בתאריך התחלת ההצמדה</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hint="cs"/>
          <w:sz w:val="24"/>
          <w:szCs w:val="24"/>
          <w:rtl/>
        </w:rPr>
        <w:t>המ</w:t>
      </w:r>
      <w:r w:rsidRPr="008076DB">
        <w:rPr>
          <w:rFonts w:cs="David"/>
          <w:sz w:val="24"/>
          <w:szCs w:val="24"/>
          <w:rtl/>
        </w:rPr>
        <w:t>דד הקובע – המדד האחרון הידוע ביום מועד ביצוע ההצמדה. המדד בתאריך זה קובע את שיעור ההתאמה ביחס למדד ההתחלתי.</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tl/>
        </w:rPr>
      </w:pPr>
      <w:r w:rsidRPr="008076DB">
        <w:rPr>
          <w:rFonts w:cs="David"/>
          <w:sz w:val="24"/>
          <w:szCs w:val="24"/>
          <w:rtl/>
        </w:rPr>
        <w:t>הצמדה שלילית – הצמדה המבוצעת כאשר המדד הקובע ירד אל מתחת לשיעור המדד ההתחלתי.</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hint="cs"/>
          <w:sz w:val="24"/>
          <w:szCs w:val="24"/>
          <w:rtl/>
        </w:rPr>
        <w:t xml:space="preserve">  </w:t>
      </w:r>
      <w:r w:rsidRPr="008076DB">
        <w:rPr>
          <w:rFonts w:cs="David"/>
          <w:sz w:val="24"/>
          <w:szCs w:val="24"/>
          <w:rtl/>
        </w:rPr>
        <w:t>מדד המחירים לצרכן – כפי שמפורסם על ידי הלשכה המרכזית לסטטיסטיקה</w:t>
      </w:r>
      <w:r w:rsidRPr="008076DB">
        <w:rPr>
          <w:rFonts w:cs="David" w:hint="cs"/>
          <w:sz w:val="24"/>
          <w:szCs w:val="24"/>
          <w:rtl/>
        </w:rPr>
        <w:t>.</w:t>
      </w:r>
      <w:r w:rsidRPr="008076DB">
        <w:rPr>
          <w:rFonts w:cs="David"/>
          <w:sz w:val="24"/>
          <w:szCs w:val="24"/>
          <w:rtl/>
        </w:rPr>
        <w:t xml:space="preserve">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u w:val="single"/>
          <w:rtl/>
        </w:rPr>
        <w:t>עקרונות ביצוע הצמדה</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המחירים יוצמדו לשינויים ב</w:t>
      </w:r>
      <w:r w:rsidRPr="008076DB">
        <w:rPr>
          <w:rFonts w:cs="David" w:hint="cs"/>
          <w:sz w:val="24"/>
          <w:szCs w:val="24"/>
          <w:rtl/>
        </w:rPr>
        <w:t>מדד תיקוני רכב וחלפים קוד 140725  המפורסם על ידי הלשכה המרכזית לסטטיסטיקה.</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סכום ההצמדה שיחושב יתווסף (או יופחת, אם חלה ירידה במדד הרלוונטי) </w:t>
      </w:r>
      <w:r w:rsidRPr="008076DB">
        <w:rPr>
          <w:rFonts w:cs="David" w:hint="cs"/>
          <w:sz w:val="24"/>
          <w:szCs w:val="24"/>
          <w:rtl/>
        </w:rPr>
        <w:t xml:space="preserve">  </w:t>
      </w:r>
      <w:r w:rsidRPr="008076DB">
        <w:rPr>
          <w:rFonts w:cs="David"/>
          <w:sz w:val="24"/>
          <w:szCs w:val="24"/>
          <w:rtl/>
        </w:rPr>
        <w:t>לתערי</w:t>
      </w:r>
      <w:r w:rsidRPr="008076DB">
        <w:rPr>
          <w:rFonts w:cs="David" w:hint="cs"/>
          <w:sz w:val="24"/>
          <w:szCs w:val="24"/>
          <w:rtl/>
        </w:rPr>
        <w:t>ף</w:t>
      </w:r>
      <w:r w:rsidRPr="008076DB">
        <w:rPr>
          <w:rFonts w:cs="David"/>
          <w:sz w:val="24"/>
          <w:szCs w:val="24"/>
          <w:rtl/>
        </w:rPr>
        <w:t xml:space="preserve"> שנקבע בהתקשרות</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ביצוע הצמדה יהיה גם במקרים שבהם מדובר בהצמדה שלילית</w:t>
      </w:r>
      <w:r w:rsidRPr="008076DB">
        <w:rPr>
          <w:rFonts w:cs="David" w:hint="cs"/>
          <w:sz w:val="24"/>
          <w:szCs w:val="24"/>
          <w:rtl/>
        </w:rPr>
        <w:t>.</w:t>
      </w:r>
    </w:p>
    <w:p w:rsidR="00BD5A4C" w:rsidRPr="008076DB" w:rsidRDefault="00BD5A4C" w:rsidP="00BD5A4C">
      <w:pPr>
        <w:numPr>
          <w:ilvl w:val="1"/>
          <w:numId w:val="25"/>
        </w:numPr>
        <w:tabs>
          <w:tab w:val="clear" w:pos="792"/>
          <w:tab w:val="num" w:pos="1133"/>
          <w:tab w:val="num" w:pos="1983"/>
        </w:tabs>
        <w:spacing w:line="360" w:lineRule="auto"/>
        <w:ind w:left="1133" w:hanging="709"/>
        <w:rPr>
          <w:rFonts w:cs="David"/>
          <w:sz w:val="24"/>
          <w:szCs w:val="24"/>
        </w:rPr>
      </w:pPr>
      <w:r w:rsidRPr="008076DB">
        <w:rPr>
          <w:rFonts w:cs="David" w:hint="eastAsia"/>
          <w:sz w:val="24"/>
          <w:szCs w:val="24"/>
          <w:u w:val="single"/>
          <w:rtl/>
        </w:rPr>
        <w:t>מנגנון</w:t>
      </w:r>
      <w:r w:rsidRPr="008076DB">
        <w:rPr>
          <w:rFonts w:cs="David"/>
          <w:sz w:val="24"/>
          <w:szCs w:val="24"/>
          <w:u w:val="single"/>
          <w:rtl/>
        </w:rPr>
        <w:t xml:space="preserve"> </w:t>
      </w:r>
      <w:r w:rsidRPr="008076DB">
        <w:rPr>
          <w:rFonts w:cs="David" w:hint="eastAsia"/>
          <w:sz w:val="24"/>
          <w:szCs w:val="24"/>
          <w:u w:val="single"/>
          <w:rtl/>
        </w:rPr>
        <w:t>ביצוע</w:t>
      </w:r>
      <w:r w:rsidRPr="008076DB">
        <w:rPr>
          <w:rFonts w:cs="David"/>
          <w:sz w:val="24"/>
          <w:szCs w:val="24"/>
          <w:u w:val="single"/>
          <w:rtl/>
        </w:rPr>
        <w:t xml:space="preserve"> </w:t>
      </w:r>
      <w:r w:rsidRPr="008076DB">
        <w:rPr>
          <w:rFonts w:cs="David" w:hint="eastAsia"/>
          <w:sz w:val="24"/>
          <w:szCs w:val="24"/>
          <w:u w:val="single"/>
          <w:rtl/>
        </w:rPr>
        <w:t>ההצמדה</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ביצוע ההצמדה יחל לאחר תום 18 חודשים מתאריך הבסיס, למעט במקרה </w:t>
      </w:r>
      <w:r w:rsidRPr="008076DB">
        <w:rPr>
          <w:rFonts w:cs="David" w:hint="cs"/>
          <w:sz w:val="24"/>
          <w:szCs w:val="24"/>
          <w:rtl/>
        </w:rPr>
        <w:t xml:space="preserve">  </w:t>
      </w:r>
      <w:r w:rsidRPr="008076DB">
        <w:rPr>
          <w:rFonts w:cs="David"/>
          <w:sz w:val="24"/>
          <w:szCs w:val="24"/>
          <w:rtl/>
        </w:rPr>
        <w:t xml:space="preserve">המפורט בסעיף </w:t>
      </w:r>
      <w:r w:rsidRPr="008076DB">
        <w:rPr>
          <w:rFonts w:cs="David"/>
          <w:sz w:val="24"/>
          <w:szCs w:val="24"/>
          <w:cs/>
        </w:rPr>
        <w:t>‎</w:t>
      </w:r>
      <w:r w:rsidRPr="008076DB">
        <w:rPr>
          <w:rFonts w:cs="David" w:hint="cs"/>
          <w:sz w:val="24"/>
          <w:szCs w:val="24"/>
          <w:rtl/>
        </w:rPr>
        <w:t>3 להלן</w:t>
      </w:r>
      <w:r w:rsidRPr="008076DB">
        <w:rPr>
          <w:rFonts w:cs="David"/>
          <w:sz w:val="24"/>
          <w:szCs w:val="24"/>
          <w:rtl/>
        </w:rPr>
        <w:t>. המדד הידוע ביום זה ייקבע כמדד ההתחלתי</w:t>
      </w:r>
      <w:r w:rsidRPr="008076DB">
        <w:rPr>
          <w:rFonts w:cs="David" w:hint="cs"/>
          <w:sz w:val="24"/>
          <w:szCs w:val="24"/>
          <w:rtl/>
        </w:rPr>
        <w:t>.</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ההצמדה תתבצע מדי </w:t>
      </w:r>
      <w:r w:rsidRPr="008076DB">
        <w:rPr>
          <w:rFonts w:cs="David" w:hint="cs"/>
          <w:sz w:val="24"/>
          <w:szCs w:val="24"/>
          <w:rtl/>
        </w:rPr>
        <w:t>שישה</w:t>
      </w:r>
      <w:r w:rsidRPr="008076DB">
        <w:rPr>
          <w:rFonts w:cs="David"/>
          <w:sz w:val="24"/>
          <w:szCs w:val="24"/>
          <w:rtl/>
        </w:rPr>
        <w:t xml:space="preserve"> חודשים, כך שההצמדה הראשונה תתבצע בחלוף </w:t>
      </w:r>
      <w:r w:rsidRPr="008076DB">
        <w:rPr>
          <w:rFonts w:cs="David" w:hint="cs"/>
          <w:sz w:val="24"/>
          <w:szCs w:val="24"/>
          <w:rtl/>
        </w:rPr>
        <w:t xml:space="preserve">6 </w:t>
      </w:r>
      <w:r w:rsidRPr="008076DB">
        <w:rPr>
          <w:rFonts w:cs="David"/>
          <w:sz w:val="24"/>
          <w:szCs w:val="24"/>
          <w:rtl/>
        </w:rPr>
        <w:t xml:space="preserve">חודשים מתאריך </w:t>
      </w:r>
      <w:r w:rsidRPr="008076DB">
        <w:rPr>
          <w:rFonts w:cs="David" w:hint="cs"/>
          <w:sz w:val="24"/>
          <w:szCs w:val="24"/>
          <w:rtl/>
        </w:rPr>
        <w:t>התחלת ההצמדה ובכל שישה</w:t>
      </w:r>
      <w:r w:rsidRPr="008076DB">
        <w:rPr>
          <w:rFonts w:cs="David"/>
          <w:sz w:val="24"/>
          <w:szCs w:val="24"/>
          <w:rtl/>
        </w:rPr>
        <w:t xml:space="preserve"> חודשים לאחר מכן</w:t>
      </w:r>
      <w:r w:rsidRPr="008076DB">
        <w:rPr>
          <w:rFonts w:cs="David" w:hint="cs"/>
          <w:sz w:val="24"/>
          <w:szCs w:val="24"/>
          <w:rtl/>
        </w:rPr>
        <w:t>, כלומר בתום 24 חדשים מתאריך הבסיס.</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 xml:space="preserve">על אף האמור בסעיף </w:t>
      </w:r>
      <w:r w:rsidRPr="008076DB">
        <w:rPr>
          <w:rFonts w:cs="David"/>
          <w:sz w:val="24"/>
          <w:szCs w:val="24"/>
          <w:cs/>
        </w:rPr>
        <w:t>‎</w:t>
      </w:r>
      <w:r w:rsidRPr="008076DB">
        <w:rPr>
          <w:rFonts w:cs="David" w:hint="cs"/>
          <w:sz w:val="24"/>
          <w:szCs w:val="24"/>
          <w:rtl/>
        </w:rPr>
        <w:t>1 לעיל</w:t>
      </w:r>
      <w:r w:rsidRPr="008076DB">
        <w:rPr>
          <w:rFonts w:cs="David"/>
          <w:sz w:val="24"/>
          <w:szCs w:val="24"/>
          <w:rtl/>
        </w:rPr>
        <w:t>, אם במועד מסוים (להלן: "יום השינוי") במהלך 18 החודשים הראשונים מתאריך הבסיס, יחול שינוי במדד – כך שיהיה גבוה בשיעור של</w:t>
      </w:r>
      <w:r w:rsidRPr="008076DB">
        <w:rPr>
          <w:rFonts w:cs="David" w:hint="cs"/>
          <w:sz w:val="24"/>
          <w:szCs w:val="24"/>
          <w:rtl/>
        </w:rPr>
        <w:t xml:space="preserve"> </w:t>
      </w:r>
      <w:r w:rsidRPr="008076DB">
        <w:rPr>
          <w:rFonts w:cs="David"/>
          <w:sz w:val="24"/>
          <w:szCs w:val="24"/>
          <w:rtl/>
        </w:rPr>
        <w:t>4% ויותר מהמדד הידוע בתאריך הבסיס, יחל חישוב ההצמדה מנקודה זו ואילך, באופן הבא:</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המדד הידוע ביום השינוי ייקבע כמדד ההתחלתי.</w:t>
      </w:r>
    </w:p>
    <w:p w:rsidR="00BD5A4C" w:rsidRPr="00BD6146" w:rsidRDefault="00BD5A4C" w:rsidP="00BD5A4C">
      <w:pPr>
        <w:pStyle w:val="Heading2"/>
        <w:widowControl/>
        <w:numPr>
          <w:ilvl w:val="0"/>
          <w:numId w:val="25"/>
        </w:numPr>
        <w:tabs>
          <w:tab w:val="left" w:pos="1124"/>
          <w:tab w:val="left" w:pos="1304"/>
        </w:tabs>
        <w:overflowPunct w:val="0"/>
        <w:autoSpaceDE w:val="0"/>
        <w:autoSpaceDN w:val="0"/>
        <w:adjustRightInd w:val="0"/>
        <w:spacing w:before="0"/>
        <w:textAlignment w:val="baseline"/>
        <w:rPr>
          <w:sz w:val="28"/>
          <w:szCs w:val="28"/>
          <w:rtl/>
        </w:rPr>
      </w:pPr>
      <w:r w:rsidRPr="00BD6146">
        <w:rPr>
          <w:sz w:val="28"/>
          <w:szCs w:val="28"/>
          <w:u w:val="single"/>
          <w:rtl/>
        </w:rPr>
        <w:t>התחייבויות</w:t>
      </w:r>
      <w:r w:rsidRPr="00BD6146">
        <w:rPr>
          <w:rFonts w:hint="cs"/>
          <w:sz w:val="28"/>
          <w:szCs w:val="28"/>
          <w:u w:val="single"/>
          <w:rtl/>
        </w:rPr>
        <w:t xml:space="preserve"> והצהרות הספק</w:t>
      </w:r>
      <w:r w:rsidRPr="00BD6146">
        <w:rPr>
          <w:rFonts w:hint="cs"/>
          <w:sz w:val="28"/>
          <w:szCs w:val="28"/>
          <w:rtl/>
        </w:rPr>
        <w:t xml:space="preserve">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 xml:space="preserve">הספק מצהיר, כי הוא קרא את כל תנאי </w:t>
      </w:r>
      <w:r w:rsidRPr="008076DB">
        <w:rPr>
          <w:rFonts w:cs="David" w:hint="cs"/>
          <w:sz w:val="24"/>
          <w:szCs w:val="24"/>
          <w:rtl/>
        </w:rPr>
        <w:t xml:space="preserve">המכרז, לרבות הדרישות הטכניות לפי סעיף 4,  </w:t>
      </w:r>
      <w:r w:rsidRPr="008076DB">
        <w:rPr>
          <w:rFonts w:cs="David"/>
          <w:sz w:val="24"/>
          <w:szCs w:val="24"/>
          <w:rtl/>
        </w:rPr>
        <w:t xml:space="preserve">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8076DB">
        <w:rPr>
          <w:rFonts w:cs="David" w:hint="cs"/>
          <w:sz w:val="24"/>
          <w:szCs w:val="24"/>
          <w:rtl/>
        </w:rPr>
        <w:t>והכו</w:t>
      </w:r>
      <w:r w:rsidRPr="008076DB">
        <w:rPr>
          <w:rFonts w:cs="David" w:hint="eastAsia"/>
          <w:sz w:val="24"/>
          <w:szCs w:val="24"/>
          <w:rtl/>
        </w:rPr>
        <w:t>ל</w:t>
      </w:r>
      <w:r w:rsidRPr="008076DB">
        <w:rPr>
          <w:rFonts w:cs="David"/>
          <w:sz w:val="24"/>
          <w:szCs w:val="24"/>
          <w:rtl/>
        </w:rPr>
        <w:t xml:space="preserve"> בכפוף להוראות הסכם זה.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הספק מצהיר כי כל הפרטים שמסר למזמין בהצעתו ובכללם פרטים על נ</w:t>
      </w:r>
      <w:r w:rsidRPr="008076DB">
        <w:rPr>
          <w:rFonts w:cs="David" w:hint="cs"/>
          <w:sz w:val="24"/>
          <w:szCs w:val="24"/>
          <w:rtl/>
        </w:rPr>
        <w:t>י</w:t>
      </w:r>
      <w:r w:rsidRPr="008076DB">
        <w:rPr>
          <w:rFonts w:cs="David"/>
          <w:sz w:val="24"/>
          <w:szCs w:val="24"/>
          <w:rtl/>
        </w:rPr>
        <w:t>סיונו, הציוד שברשותו ויכולתו לבצע את העבודות, הינם מלאים ונכונים.</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הספק מתחייב לשתף פעולה עם כל גורם אחר הקשור עם המזמין או כל גורם אחר</w:t>
      </w:r>
      <w:r w:rsidRPr="008076DB">
        <w:rPr>
          <w:rFonts w:cs="David" w:hint="cs"/>
          <w:sz w:val="24"/>
          <w:szCs w:val="24"/>
          <w:rtl/>
        </w:rPr>
        <w:t xml:space="preserve"> </w:t>
      </w:r>
      <w:r w:rsidRPr="008076DB">
        <w:rPr>
          <w:rFonts w:cs="David"/>
          <w:sz w:val="24"/>
          <w:szCs w:val="24"/>
          <w:rtl/>
        </w:rPr>
        <w:t>השותף לביצוע העבודות</w:t>
      </w:r>
      <w:r w:rsidRPr="008076DB">
        <w:rPr>
          <w:rFonts w:cs="David" w:hint="cs"/>
          <w:sz w:val="24"/>
          <w:szCs w:val="24"/>
          <w:rtl/>
        </w:rPr>
        <w:t>, לפי הוראת המזמין</w:t>
      </w:r>
      <w:r w:rsidRPr="008076DB">
        <w:rPr>
          <w:rFonts w:cs="David"/>
          <w:sz w:val="24"/>
          <w:szCs w:val="24"/>
          <w:rtl/>
        </w:rPr>
        <w:t>.</w:t>
      </w:r>
      <w:r w:rsidRPr="008076DB">
        <w:rPr>
          <w:rFonts w:cs="David" w:hint="cs"/>
          <w:sz w:val="24"/>
          <w:szCs w:val="24"/>
          <w:rtl/>
        </w:rPr>
        <w:t xml:space="preserve">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הספקים מתחייבים לשתף פעולה, ככל שיידרש, למתן שירותי תחזוקה לכלי רכב ממשלתיים כפי שייקבע על ידי המזמין, לצורך מתן שירות למזמין ובדיקה של כלי הרכב בתקופת ההתקשרות, הכל על פי הוראת המזמין.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הספק מבין כי כבאיות ורכבים מבצעיים של מערך הכבאות, יכול ויימצאו בכוננות גם במהלך שהותם במוסך, ולפיכך מתחייב לתת עדיפות לתיקוני הכבאיות והרכבים המבצעיים.</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מובהר כי ההתקשרות עם הספק היא של המזמין בלבד ואין</w:t>
      </w:r>
      <w:r w:rsidRPr="008076DB">
        <w:rPr>
          <w:rFonts w:cs="David" w:hint="cs"/>
          <w:sz w:val="24"/>
          <w:szCs w:val="24"/>
          <w:rtl/>
        </w:rPr>
        <w:t xml:space="preserve"> בה או </w:t>
      </w:r>
      <w:r w:rsidRPr="008076DB">
        <w:rPr>
          <w:rFonts w:cs="David"/>
          <w:sz w:val="24"/>
          <w:szCs w:val="24"/>
          <w:rtl/>
        </w:rPr>
        <w:t>ב</w:t>
      </w:r>
      <w:r w:rsidRPr="008076DB">
        <w:rPr>
          <w:rFonts w:cs="David" w:hint="cs"/>
          <w:sz w:val="24"/>
          <w:szCs w:val="24"/>
          <w:rtl/>
        </w:rPr>
        <w:t xml:space="preserve">אמור בהסכם זה כדי </w:t>
      </w:r>
      <w:r w:rsidRPr="008076DB">
        <w:rPr>
          <w:rFonts w:cs="David"/>
          <w:sz w:val="24"/>
          <w:szCs w:val="24"/>
          <w:rtl/>
        </w:rPr>
        <w:t>ליצור כל קשר חוזי או התחייבות כלשהי בין הספק לבין כל גורם אחר שאיננו המזמין.</w:t>
      </w:r>
    </w:p>
    <w:p w:rsidR="00BD5A4C" w:rsidRPr="00BD6146" w:rsidRDefault="00BD5A4C" w:rsidP="00BD5A4C">
      <w:pPr>
        <w:pStyle w:val="Heading2"/>
        <w:widowControl/>
        <w:numPr>
          <w:ilvl w:val="0"/>
          <w:numId w:val="25"/>
        </w:numPr>
        <w:tabs>
          <w:tab w:val="left" w:pos="1124"/>
          <w:tab w:val="left" w:pos="1304"/>
        </w:tabs>
        <w:overflowPunct w:val="0"/>
        <w:autoSpaceDE w:val="0"/>
        <w:autoSpaceDN w:val="0"/>
        <w:adjustRightInd w:val="0"/>
        <w:spacing w:before="0"/>
        <w:textAlignment w:val="baseline"/>
        <w:rPr>
          <w:sz w:val="28"/>
          <w:szCs w:val="28"/>
          <w:u w:val="single"/>
          <w:rtl/>
        </w:rPr>
      </w:pPr>
      <w:r w:rsidRPr="00BD6146">
        <w:rPr>
          <w:sz w:val="28"/>
          <w:szCs w:val="28"/>
          <w:u w:val="single"/>
          <w:rtl/>
        </w:rPr>
        <w:t>שמירת סודיות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הספק מצהיר בזאת, כי ידוע לו, כי אי מילוי התחייבות על-פי </w:t>
      </w:r>
      <w:r w:rsidRPr="008076DB">
        <w:rPr>
          <w:rFonts w:cs="David" w:hint="cs"/>
          <w:sz w:val="24"/>
          <w:szCs w:val="24"/>
          <w:rtl/>
        </w:rPr>
        <w:t xml:space="preserve">סעיף </w:t>
      </w:r>
      <w:r w:rsidRPr="008076DB">
        <w:rPr>
          <w:rFonts w:cs="David"/>
          <w:sz w:val="24"/>
          <w:szCs w:val="24"/>
          <w:rtl/>
        </w:rPr>
        <w:t>זה, מהווה עבירה לפי חוק העונשין</w:t>
      </w:r>
      <w:r w:rsidRPr="008076DB">
        <w:rPr>
          <w:rFonts w:cs="David" w:hint="cs"/>
          <w:sz w:val="24"/>
          <w:szCs w:val="24"/>
          <w:rtl/>
        </w:rPr>
        <w:t>,</w:t>
      </w:r>
      <w:r w:rsidRPr="008076DB">
        <w:rPr>
          <w:rFonts w:cs="David"/>
          <w:sz w:val="24"/>
          <w:szCs w:val="24"/>
          <w:rtl/>
        </w:rPr>
        <w:t xml:space="preserve"> </w:t>
      </w:r>
      <w:r w:rsidRPr="008076DB">
        <w:rPr>
          <w:rFonts w:cs="David" w:hint="cs"/>
          <w:sz w:val="24"/>
          <w:szCs w:val="24"/>
          <w:rtl/>
        </w:rPr>
        <w:t>ה</w:t>
      </w:r>
      <w:r w:rsidRPr="008076DB">
        <w:rPr>
          <w:rFonts w:cs="David"/>
          <w:sz w:val="24"/>
          <w:szCs w:val="24"/>
          <w:rtl/>
        </w:rPr>
        <w:t>תשל"ז – 1977.</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תוך תקופת החוזה</w:t>
      </w:r>
      <w:r w:rsidRPr="008076DB">
        <w:rPr>
          <w:rFonts w:cs="David" w:hint="cs"/>
          <w:sz w:val="24"/>
          <w:szCs w:val="24"/>
          <w:rtl/>
        </w:rPr>
        <w:t>,</w:t>
      </w:r>
      <w:r w:rsidRPr="008076DB">
        <w:rPr>
          <w:rFonts w:cs="David"/>
          <w:sz w:val="24"/>
          <w:szCs w:val="24"/>
          <w:rtl/>
        </w:rPr>
        <w:t xml:space="preserve"> לפניו</w:t>
      </w:r>
      <w:r w:rsidRPr="008076DB">
        <w:rPr>
          <w:rFonts w:cs="David" w:hint="cs"/>
          <w:sz w:val="24"/>
          <w:szCs w:val="24"/>
          <w:rtl/>
        </w:rPr>
        <w:t>,</w:t>
      </w:r>
      <w:r w:rsidRPr="008076DB">
        <w:rPr>
          <w:rFonts w:cs="David"/>
          <w:sz w:val="24"/>
          <w:szCs w:val="24"/>
          <w:rtl/>
        </w:rPr>
        <w:t xml:space="preserve"> או לאחר מכן. </w:t>
      </w:r>
      <w:r w:rsidRPr="008076DB">
        <w:rPr>
          <w:rFonts w:cs="David" w:hint="cs"/>
          <w:sz w:val="24"/>
          <w:szCs w:val="24"/>
          <w:rtl/>
        </w:rPr>
        <w:t xml:space="preserve">התחייבות לשמירת סודיות מצורפת </w:t>
      </w:r>
      <w:r w:rsidRPr="008076DB">
        <w:rPr>
          <w:rFonts w:cs="David" w:hint="eastAsia"/>
          <w:sz w:val="24"/>
          <w:szCs w:val="24"/>
          <w:rtl/>
        </w:rPr>
        <w:t>כנספח</w:t>
      </w:r>
      <w:r w:rsidRPr="008076DB">
        <w:rPr>
          <w:rFonts w:cs="David"/>
          <w:sz w:val="24"/>
          <w:szCs w:val="24"/>
          <w:rtl/>
        </w:rPr>
        <w:t xml:space="preserve"> 1' </w:t>
      </w:r>
      <w:r w:rsidRPr="008076DB">
        <w:rPr>
          <w:rFonts w:cs="David" w:hint="eastAsia"/>
          <w:sz w:val="24"/>
          <w:szCs w:val="24"/>
          <w:rtl/>
        </w:rPr>
        <w:t>להסכם</w:t>
      </w:r>
      <w:r w:rsidRPr="008076DB">
        <w:rPr>
          <w:rFonts w:cs="David"/>
          <w:sz w:val="24"/>
          <w:szCs w:val="24"/>
          <w:rtl/>
        </w:rPr>
        <w:t xml:space="preserve"> </w:t>
      </w:r>
      <w:r w:rsidRPr="008076DB">
        <w:rPr>
          <w:rFonts w:cs="David" w:hint="eastAsia"/>
          <w:sz w:val="24"/>
          <w:szCs w:val="24"/>
          <w:rtl/>
        </w:rPr>
        <w:t>זה</w:t>
      </w:r>
      <w:r w:rsidRPr="008076DB">
        <w:rPr>
          <w:rFonts w:cs="David" w:hint="cs"/>
          <w:sz w:val="24"/>
          <w:szCs w:val="24"/>
          <w:rtl/>
        </w:rPr>
        <w:t xml:space="preserve">  ומהווה חלק בלתי נפרד ממנו.</w:t>
      </w:r>
    </w:p>
    <w:p w:rsidR="00BD5A4C" w:rsidRPr="00BD6146" w:rsidRDefault="00BD5A4C" w:rsidP="00BD5A4C">
      <w:pPr>
        <w:pStyle w:val="Heading2"/>
        <w:widowControl/>
        <w:numPr>
          <w:ilvl w:val="0"/>
          <w:numId w:val="25"/>
        </w:numPr>
        <w:tabs>
          <w:tab w:val="left" w:pos="1124"/>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ניגוד עניינים</w:t>
      </w:r>
    </w:p>
    <w:p w:rsidR="00BD5A4C" w:rsidRPr="008076DB" w:rsidRDefault="00BD5A4C" w:rsidP="00BD5A4C">
      <w:pPr>
        <w:pStyle w:val="Heading1"/>
        <w:numPr>
          <w:ilvl w:val="1"/>
          <w:numId w:val="17"/>
        </w:numPr>
        <w:tabs>
          <w:tab w:val="left" w:pos="1036"/>
        </w:tabs>
        <w:overflowPunct w:val="0"/>
        <w:autoSpaceDE w:val="0"/>
        <w:autoSpaceDN w:val="0"/>
        <w:adjustRightInd w:val="0"/>
        <w:spacing w:before="0"/>
        <w:ind w:left="992" w:hanging="567"/>
        <w:textAlignment w:val="baseline"/>
        <w:rPr>
          <w:b w:val="0"/>
          <w:bCs w:val="0"/>
          <w:sz w:val="24"/>
          <w:szCs w:val="24"/>
        </w:rPr>
      </w:pPr>
      <w:r w:rsidRPr="008076DB">
        <w:rPr>
          <w:b w:val="0"/>
          <w:bCs w:val="0"/>
          <w:sz w:val="24"/>
          <w:szCs w:val="24"/>
          <w:rtl/>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rsidR="00BD5A4C" w:rsidRPr="008076DB" w:rsidRDefault="00BD5A4C" w:rsidP="00BD5A4C">
      <w:pPr>
        <w:pStyle w:val="Heading1"/>
        <w:numPr>
          <w:ilvl w:val="1"/>
          <w:numId w:val="17"/>
        </w:numPr>
        <w:tabs>
          <w:tab w:val="left" w:pos="1036"/>
        </w:tabs>
        <w:overflowPunct w:val="0"/>
        <w:autoSpaceDE w:val="0"/>
        <w:autoSpaceDN w:val="0"/>
        <w:adjustRightInd w:val="0"/>
        <w:spacing w:before="0"/>
        <w:ind w:left="992" w:hanging="567"/>
        <w:textAlignment w:val="baseline"/>
        <w:rPr>
          <w:b w:val="0"/>
          <w:bCs w:val="0"/>
          <w:sz w:val="24"/>
          <w:szCs w:val="24"/>
        </w:rPr>
      </w:pPr>
      <w:r w:rsidRPr="008076DB">
        <w:rPr>
          <w:b w:val="0"/>
          <w:bCs w:val="0"/>
          <w:sz w:val="24"/>
          <w:szCs w:val="24"/>
          <w:rtl/>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rsidR="00BD5A4C" w:rsidRPr="008076DB" w:rsidRDefault="00BD5A4C" w:rsidP="00BD5A4C">
      <w:pPr>
        <w:pStyle w:val="Heading1"/>
        <w:numPr>
          <w:ilvl w:val="1"/>
          <w:numId w:val="17"/>
        </w:numPr>
        <w:tabs>
          <w:tab w:val="left" w:pos="1036"/>
        </w:tabs>
        <w:overflowPunct w:val="0"/>
        <w:autoSpaceDE w:val="0"/>
        <w:autoSpaceDN w:val="0"/>
        <w:adjustRightInd w:val="0"/>
        <w:spacing w:before="0"/>
        <w:ind w:left="992" w:hanging="567"/>
        <w:textAlignment w:val="baseline"/>
        <w:rPr>
          <w:b w:val="0"/>
          <w:bCs w:val="0"/>
          <w:sz w:val="24"/>
          <w:szCs w:val="24"/>
        </w:rPr>
      </w:pPr>
      <w:r w:rsidRPr="008076DB">
        <w:rPr>
          <w:b w:val="0"/>
          <w:bCs w:val="0"/>
          <w:sz w:val="24"/>
          <w:szCs w:val="24"/>
          <w:rtl/>
        </w:rPr>
        <w:t xml:space="preserve">הצהרה והתחייבות הספק או מי מטעמו של הספק להימנע ממצב של ניגוד עניינים מצורפת כנספח </w:t>
      </w:r>
      <w:r w:rsidRPr="008076DB">
        <w:rPr>
          <w:rFonts w:hint="cs"/>
          <w:b w:val="0"/>
          <w:bCs w:val="0"/>
          <w:sz w:val="24"/>
          <w:szCs w:val="24"/>
          <w:rtl/>
        </w:rPr>
        <w:t>2</w:t>
      </w:r>
      <w:r w:rsidRPr="008076DB">
        <w:rPr>
          <w:b w:val="0"/>
          <w:bCs w:val="0"/>
          <w:sz w:val="24"/>
          <w:szCs w:val="24"/>
          <w:rtl/>
        </w:rPr>
        <w:t xml:space="preserve"> להסכם זה. התחייבות הספק וחתימת מי מטעמו, אשר ייטלו חלק בביצוע העבודה כאמור מהווה תנאי לביצוע העבודה באמצעותם.</w:t>
      </w:r>
    </w:p>
    <w:p w:rsidR="00BD5A4C" w:rsidRPr="008076DB" w:rsidRDefault="00BD5A4C" w:rsidP="00BD5A4C">
      <w:pPr>
        <w:pStyle w:val="Heading1"/>
        <w:numPr>
          <w:ilvl w:val="1"/>
          <w:numId w:val="17"/>
        </w:numPr>
        <w:tabs>
          <w:tab w:val="left" w:pos="1036"/>
        </w:tabs>
        <w:overflowPunct w:val="0"/>
        <w:autoSpaceDE w:val="0"/>
        <w:autoSpaceDN w:val="0"/>
        <w:adjustRightInd w:val="0"/>
        <w:spacing w:before="0"/>
        <w:ind w:left="992" w:hanging="567"/>
        <w:textAlignment w:val="baseline"/>
        <w:rPr>
          <w:b w:val="0"/>
          <w:bCs w:val="0"/>
          <w:sz w:val="24"/>
          <w:szCs w:val="24"/>
        </w:rPr>
      </w:pPr>
      <w:r w:rsidRPr="008076DB">
        <w:rPr>
          <w:b w:val="0"/>
          <w:bCs w:val="0"/>
          <w:sz w:val="24"/>
          <w:szCs w:val="24"/>
          <w:rtl/>
        </w:rPr>
        <w:t xml:space="preserve">על הספק להודיע למזמין או לנציג מטעמו באופן </w:t>
      </w:r>
      <w:r w:rsidRPr="008076DB">
        <w:rPr>
          <w:rFonts w:hint="cs"/>
          <w:b w:val="0"/>
          <w:bCs w:val="0"/>
          <w:sz w:val="24"/>
          <w:szCs w:val="24"/>
          <w:rtl/>
        </w:rPr>
        <w:t>מידי</w:t>
      </w:r>
      <w:r w:rsidRPr="008076DB">
        <w:rPr>
          <w:b w:val="0"/>
          <w:bCs w:val="0"/>
          <w:sz w:val="24"/>
          <w:szCs w:val="24"/>
          <w:rtl/>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rsidR="00BD5A4C" w:rsidRPr="00BD6146" w:rsidRDefault="00BD5A4C" w:rsidP="00BD5A4C">
      <w:pPr>
        <w:pStyle w:val="Heading2"/>
        <w:widowControl/>
        <w:numPr>
          <w:ilvl w:val="0"/>
          <w:numId w:val="25"/>
        </w:numPr>
        <w:tabs>
          <w:tab w:val="left" w:pos="1124"/>
          <w:tab w:val="left" w:pos="1304"/>
        </w:tabs>
        <w:overflowPunct w:val="0"/>
        <w:autoSpaceDE w:val="0"/>
        <w:autoSpaceDN w:val="0"/>
        <w:adjustRightInd w:val="0"/>
        <w:spacing w:before="0"/>
        <w:textAlignment w:val="baseline"/>
        <w:rPr>
          <w:sz w:val="28"/>
          <w:szCs w:val="28"/>
        </w:rPr>
      </w:pPr>
      <w:r w:rsidRPr="00BD6146">
        <w:rPr>
          <w:sz w:val="28"/>
          <w:szCs w:val="28"/>
          <w:u w:val="single"/>
          <w:rtl/>
        </w:rPr>
        <w:t>הוראות קצין בטחון</w:t>
      </w:r>
      <w:r w:rsidRPr="00BD6146">
        <w:rPr>
          <w:rFonts w:hint="cs"/>
          <w:sz w:val="28"/>
          <w:szCs w:val="28"/>
          <w:rtl/>
        </w:rPr>
        <w:t xml:space="preserve">  </w:t>
      </w:r>
    </w:p>
    <w:p w:rsidR="00BD5A4C" w:rsidRPr="008076DB" w:rsidRDefault="00BD5A4C" w:rsidP="00BD5A4C">
      <w:pPr>
        <w:pStyle w:val="Heading2"/>
        <w:tabs>
          <w:tab w:val="left" w:pos="386"/>
        </w:tabs>
        <w:spacing w:before="0"/>
        <w:rPr>
          <w:b w:val="0"/>
          <w:bCs w:val="0"/>
          <w:sz w:val="24"/>
          <w:szCs w:val="24"/>
          <w:rtl/>
        </w:rPr>
      </w:pPr>
      <w:r w:rsidRPr="008076DB">
        <w:rPr>
          <w:rFonts w:hint="cs"/>
          <w:b w:val="0"/>
          <w:bCs w:val="0"/>
          <w:sz w:val="24"/>
          <w:szCs w:val="24"/>
          <w:rtl/>
        </w:rPr>
        <w:tab/>
      </w:r>
      <w:r w:rsidRPr="008076DB">
        <w:rPr>
          <w:b w:val="0"/>
          <w:bCs w:val="0"/>
          <w:sz w:val="24"/>
          <w:szCs w:val="24"/>
          <w:rtl/>
        </w:rPr>
        <w:t>הספק מתחייב לקיים את הוראות קצין הביטחון של המשרד, כפי שיימסרו לו.</w:t>
      </w:r>
    </w:p>
    <w:p w:rsidR="00BD5A4C" w:rsidRPr="00BD6146" w:rsidRDefault="00BD5A4C" w:rsidP="00BD5A4C">
      <w:pPr>
        <w:pStyle w:val="Heading2"/>
        <w:widowControl/>
        <w:numPr>
          <w:ilvl w:val="0"/>
          <w:numId w:val="25"/>
        </w:numPr>
        <w:tabs>
          <w:tab w:val="num" w:pos="1056"/>
          <w:tab w:val="left" w:pos="1124"/>
          <w:tab w:val="left" w:pos="1304"/>
        </w:tabs>
        <w:overflowPunct w:val="0"/>
        <w:autoSpaceDE w:val="0"/>
        <w:autoSpaceDN w:val="0"/>
        <w:adjustRightInd w:val="0"/>
        <w:spacing w:before="0"/>
        <w:textAlignment w:val="baseline"/>
        <w:rPr>
          <w:sz w:val="28"/>
          <w:szCs w:val="28"/>
        </w:rPr>
      </w:pPr>
      <w:r w:rsidRPr="00BD6146">
        <w:rPr>
          <w:rFonts w:hint="cs"/>
          <w:sz w:val="28"/>
          <w:szCs w:val="28"/>
          <w:u w:val="single"/>
          <w:rtl/>
        </w:rPr>
        <w:t>מערכת היחסים בין הצדדים</w:t>
      </w:r>
      <w:r w:rsidRPr="00BD6146">
        <w:rPr>
          <w:rFonts w:hint="cs"/>
          <w:sz w:val="28"/>
          <w:szCs w:val="28"/>
          <w:rtl/>
        </w:rPr>
        <w:t xml:space="preserve">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 מעביד.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מוצהר ומו</w:t>
      </w:r>
      <w:r w:rsidRPr="008076DB">
        <w:rPr>
          <w:rFonts w:cs="David" w:hint="cs"/>
          <w:sz w:val="24"/>
          <w:szCs w:val="24"/>
          <w:rtl/>
        </w:rPr>
        <w:t xml:space="preserve">סכם בזה כי לספק או למי מעובדיו </w:t>
      </w:r>
      <w:r w:rsidRPr="008076DB">
        <w:rPr>
          <w:rFonts w:cs="David"/>
          <w:sz w:val="24"/>
          <w:szCs w:val="24"/>
          <w:rtl/>
        </w:rPr>
        <w:t xml:space="preserve">לא </w:t>
      </w:r>
      <w:r w:rsidRPr="008076DB">
        <w:rPr>
          <w:rFonts w:cs="David" w:hint="cs"/>
          <w:sz w:val="24"/>
          <w:szCs w:val="24"/>
          <w:rtl/>
        </w:rPr>
        <w:t xml:space="preserve">תהיינה </w:t>
      </w:r>
      <w:r w:rsidRPr="008076DB">
        <w:rPr>
          <w:rFonts w:cs="David"/>
          <w:sz w:val="24"/>
          <w:szCs w:val="24"/>
          <w:rtl/>
        </w:rPr>
        <w:t>זכויות של עובדים אצל המ</w:t>
      </w:r>
      <w:r w:rsidRPr="008076DB">
        <w:rPr>
          <w:rFonts w:cs="David" w:hint="cs"/>
          <w:sz w:val="24"/>
          <w:szCs w:val="24"/>
          <w:rtl/>
        </w:rPr>
        <w:t>זמין</w:t>
      </w:r>
      <w:r w:rsidRPr="008076DB">
        <w:rPr>
          <w:rFonts w:cs="David"/>
          <w:sz w:val="24"/>
          <w:szCs w:val="24"/>
          <w:rtl/>
        </w:rPr>
        <w:t xml:space="preserve"> ו</w:t>
      </w:r>
      <w:r w:rsidRPr="008076DB">
        <w:rPr>
          <w:rFonts w:cs="David" w:hint="cs"/>
          <w:sz w:val="24"/>
          <w:szCs w:val="24"/>
          <w:rtl/>
        </w:rPr>
        <w:t xml:space="preserve">כי למעט תשלום התמורה כמפורט להלן, הוא לא יהיה </w:t>
      </w:r>
      <w:r w:rsidRPr="008076DB">
        <w:rPr>
          <w:rFonts w:cs="David"/>
          <w:sz w:val="24"/>
          <w:szCs w:val="24"/>
          <w:rtl/>
        </w:rPr>
        <w:t xml:space="preserve">זכאי לכל </w:t>
      </w:r>
      <w:r w:rsidRPr="008076DB">
        <w:rPr>
          <w:rFonts w:cs="David" w:hint="cs"/>
          <w:sz w:val="24"/>
          <w:szCs w:val="24"/>
          <w:rtl/>
        </w:rPr>
        <w:t xml:space="preserve">תשלום או הטבה אחרת </w:t>
      </w:r>
      <w:r w:rsidRPr="008076DB">
        <w:rPr>
          <w:rFonts w:cs="David"/>
          <w:sz w:val="24"/>
          <w:szCs w:val="24"/>
          <w:rtl/>
        </w:rPr>
        <w:t>בקשר ל</w:t>
      </w:r>
      <w:r w:rsidRPr="008076DB">
        <w:rPr>
          <w:rFonts w:cs="David" w:hint="cs"/>
          <w:sz w:val="24"/>
          <w:szCs w:val="24"/>
          <w:rtl/>
        </w:rPr>
        <w:t xml:space="preserve">הסכם זה </w:t>
      </w:r>
      <w:r w:rsidRPr="008076DB">
        <w:rPr>
          <w:rFonts w:cs="David"/>
          <w:sz w:val="24"/>
          <w:szCs w:val="24"/>
          <w:rtl/>
        </w:rPr>
        <w:t xml:space="preserve"> ו/או ביטולו, או סיומו, ו/או הפסקתו - מכל סיבה שהיא.</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המ</w:t>
      </w:r>
      <w:r w:rsidRPr="008076DB">
        <w:rPr>
          <w:rFonts w:cs="David" w:hint="cs"/>
          <w:sz w:val="24"/>
          <w:szCs w:val="24"/>
          <w:rtl/>
        </w:rPr>
        <w:t xml:space="preserve">זמין </w:t>
      </w:r>
      <w:r w:rsidRPr="008076DB">
        <w:rPr>
          <w:rFonts w:cs="David"/>
          <w:sz w:val="24"/>
          <w:szCs w:val="24"/>
          <w:rtl/>
        </w:rPr>
        <w:t xml:space="preserve">לא </w:t>
      </w:r>
      <w:r w:rsidRPr="008076DB">
        <w:rPr>
          <w:rFonts w:cs="David" w:hint="cs"/>
          <w:sz w:val="24"/>
          <w:szCs w:val="24"/>
          <w:rtl/>
        </w:rPr>
        <w:t>י</w:t>
      </w:r>
      <w:r w:rsidRPr="008076DB">
        <w:rPr>
          <w:rFonts w:cs="David"/>
          <w:sz w:val="24"/>
          <w:szCs w:val="24"/>
          <w:rtl/>
        </w:rPr>
        <w:t>שלם עבור אנשים המועסקים על-ידי הספק כל תשלום לביטוח</w:t>
      </w:r>
      <w:r w:rsidRPr="008076DB">
        <w:rPr>
          <w:rFonts w:cs="David" w:hint="cs"/>
          <w:sz w:val="24"/>
          <w:szCs w:val="24"/>
          <w:rtl/>
        </w:rPr>
        <w:t xml:space="preserve">                                           </w:t>
      </w:r>
      <w:r w:rsidRPr="008076DB">
        <w:rPr>
          <w:rFonts w:cs="David"/>
          <w:sz w:val="24"/>
          <w:szCs w:val="24"/>
          <w:rtl/>
        </w:rPr>
        <w:t>לאומי,</w:t>
      </w:r>
      <w:r w:rsidRPr="008076DB">
        <w:rPr>
          <w:rFonts w:cs="David" w:hint="cs"/>
          <w:sz w:val="24"/>
          <w:szCs w:val="24"/>
          <w:rtl/>
        </w:rPr>
        <w:t xml:space="preserve"> </w:t>
      </w:r>
      <w:r w:rsidRPr="008076DB">
        <w:rPr>
          <w:rFonts w:cs="David"/>
          <w:sz w:val="24"/>
          <w:szCs w:val="24"/>
          <w:rtl/>
        </w:rPr>
        <w:t>מס מקביל ויתר הזכויות הסוציאליות.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אין לראות בכל זכות הניתנת למזמין או לנציגו לפקח, להדריך או להכווין את הספק או מי מטעמו, אלא אמצעי להבטיח את ביצוע העבודות כראוי וביצוע הסכם זה במלואו ואין בהם כדי להקים מערכת יחסים של עובד מעביד.</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w:t>
      </w:r>
    </w:p>
    <w:p w:rsidR="00BD5A4C" w:rsidRPr="00BD6146" w:rsidRDefault="00BD5A4C" w:rsidP="00BD5A4C">
      <w:pPr>
        <w:pStyle w:val="Heading2"/>
        <w:widowControl/>
        <w:numPr>
          <w:ilvl w:val="0"/>
          <w:numId w:val="25"/>
        </w:numPr>
        <w:tabs>
          <w:tab w:val="left" w:pos="247"/>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העברת ביצוע</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הספק לא ימסור לאחר כל חלק מחוזה זה, וכן </w:t>
      </w:r>
      <w:r w:rsidRPr="008076DB">
        <w:rPr>
          <w:rFonts w:cs="David" w:hint="cs"/>
          <w:sz w:val="24"/>
          <w:szCs w:val="24"/>
          <w:rtl/>
        </w:rPr>
        <w:t xml:space="preserve">לא יתן </w:t>
      </w:r>
      <w:r w:rsidRPr="008076DB">
        <w:rPr>
          <w:rFonts w:cs="David"/>
          <w:sz w:val="24"/>
          <w:szCs w:val="24"/>
          <w:rtl/>
        </w:rPr>
        <w:t>המחאת</w:t>
      </w:r>
      <w:r w:rsidRPr="008076DB">
        <w:rPr>
          <w:rFonts w:cs="David" w:hint="cs"/>
          <w:sz w:val="24"/>
          <w:szCs w:val="24"/>
          <w:rtl/>
        </w:rPr>
        <w:t xml:space="preserve"> זכות בקשר עם חוזה זה</w:t>
      </w:r>
      <w:r w:rsidRPr="008076DB">
        <w:rPr>
          <w:rFonts w:cs="David"/>
          <w:sz w:val="24"/>
          <w:szCs w:val="24"/>
          <w:rtl/>
        </w:rPr>
        <w:t>,</w:t>
      </w:r>
      <w:r w:rsidRPr="008076DB">
        <w:rPr>
          <w:rFonts w:cs="David" w:hint="cs"/>
          <w:sz w:val="24"/>
          <w:szCs w:val="24"/>
          <w:rtl/>
        </w:rPr>
        <w:t xml:space="preserve"> </w:t>
      </w:r>
      <w:r w:rsidRPr="008076DB">
        <w:rPr>
          <w:rFonts w:cs="David"/>
          <w:sz w:val="24"/>
          <w:szCs w:val="24"/>
          <w:rtl/>
        </w:rPr>
        <w:t>אלא אם כן</w:t>
      </w:r>
      <w:r w:rsidRPr="008076DB">
        <w:rPr>
          <w:rFonts w:cs="David" w:hint="cs"/>
          <w:sz w:val="24"/>
          <w:szCs w:val="24"/>
          <w:rtl/>
        </w:rPr>
        <w:t xml:space="preserve"> ניתנה לכך הסכמת המזמין </w:t>
      </w:r>
      <w:r w:rsidRPr="008076DB">
        <w:rPr>
          <w:rFonts w:cs="David"/>
          <w:sz w:val="24"/>
          <w:szCs w:val="24"/>
          <w:rtl/>
        </w:rPr>
        <w:t>מראש ובכתב.</w:t>
      </w:r>
      <w:r w:rsidRPr="008076DB">
        <w:rPr>
          <w:rFonts w:cs="David" w:hint="cs"/>
          <w:sz w:val="24"/>
          <w:szCs w:val="24"/>
          <w:rtl/>
        </w:rPr>
        <w:t xml:space="preserve"> ניתנה הסכמת המזמין כאמור, לא יהיה בכך כדי לשחרר את הספק מאחריות ומהתחייבויות או מחובה כלשהי על פי כל דין ולפי הסכם זה.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ה</w:t>
      </w:r>
      <w:r w:rsidRPr="008076DB">
        <w:rPr>
          <w:rFonts w:cs="David"/>
          <w:sz w:val="24"/>
          <w:szCs w:val="24"/>
          <w:rtl/>
        </w:rPr>
        <w:t>ספק איננו רשאי להעביר ו/או להסב ו/או להעניק את זכויותיו וחובותיו על פי הסכם זה, כולן או מקצתן, לאחר, או לשתף אחר ב</w:t>
      </w:r>
      <w:r w:rsidRPr="008076DB">
        <w:rPr>
          <w:rFonts w:cs="David" w:hint="cs"/>
          <w:sz w:val="24"/>
          <w:szCs w:val="24"/>
          <w:rtl/>
        </w:rPr>
        <w:t>ביצוע העבודות, אלא אם כן ניתנה לכך הסכמת המזמין מראש ובכתב. ניתנה הסכמת המזמין כאמור, לא יהיה בכך כדי לשחרר את ספק מהתחייבות ואחריות או חובה כלשהי על פי כל דין ולפי הסכם זה.</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תרופות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אין באמור בסעיף זה כדי לגרוע מזכות המזמין לכל סעד אחר על פי הסכם זה או על פי כל דין בגין ההפרה.</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Pr>
      </w:pPr>
      <w:r w:rsidRPr="00BD6146">
        <w:rPr>
          <w:rFonts w:hint="cs"/>
          <w:sz w:val="28"/>
          <w:szCs w:val="28"/>
          <w:u w:val="single"/>
          <w:rtl/>
        </w:rPr>
        <w:t xml:space="preserve">פיצויים מוסכמים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הפיצויים </w:t>
      </w:r>
      <w:r w:rsidRPr="008076DB">
        <w:rPr>
          <w:rFonts w:cs="David" w:hint="cs"/>
          <w:sz w:val="24"/>
          <w:szCs w:val="24"/>
          <w:rtl/>
        </w:rPr>
        <w:t xml:space="preserve">המוסכמים </w:t>
      </w:r>
      <w:r w:rsidRPr="008076DB">
        <w:rPr>
          <w:rFonts w:cs="David"/>
          <w:sz w:val="24"/>
          <w:szCs w:val="24"/>
          <w:rtl/>
        </w:rPr>
        <w:t>על פי סעיף זה הינם פיצוי</w:t>
      </w:r>
      <w:r w:rsidRPr="008076DB">
        <w:rPr>
          <w:rFonts w:cs="David" w:hint="cs"/>
          <w:sz w:val="24"/>
          <w:szCs w:val="24"/>
          <w:rtl/>
        </w:rPr>
        <w:t>ים</w:t>
      </w:r>
      <w:r w:rsidRPr="008076DB">
        <w:rPr>
          <w:rFonts w:cs="David"/>
          <w:sz w:val="24"/>
          <w:szCs w:val="24"/>
          <w:rtl/>
        </w:rPr>
        <w:t xml:space="preserve"> מוסכ</w:t>
      </w:r>
      <w:r w:rsidRPr="008076DB">
        <w:rPr>
          <w:rFonts w:cs="David" w:hint="cs"/>
          <w:sz w:val="24"/>
          <w:szCs w:val="24"/>
          <w:rtl/>
        </w:rPr>
        <w:t>מי</w:t>
      </w:r>
      <w:r w:rsidRPr="008076DB">
        <w:rPr>
          <w:rFonts w:cs="David"/>
          <w:sz w:val="24"/>
          <w:szCs w:val="24"/>
          <w:rtl/>
        </w:rPr>
        <w:t>ם</w:t>
      </w:r>
      <w:r w:rsidRPr="008076DB">
        <w:rPr>
          <w:rFonts w:cs="David" w:hint="cs"/>
          <w:sz w:val="24"/>
          <w:szCs w:val="24"/>
          <w:rtl/>
        </w:rPr>
        <w:t xml:space="preserve"> בגין הפרת התחייבויות הספק המפורטות בהסכם זה </w:t>
      </w:r>
      <w:r w:rsidRPr="008076DB">
        <w:rPr>
          <w:rFonts w:cs="David"/>
          <w:sz w:val="24"/>
          <w:szCs w:val="24"/>
          <w:rtl/>
        </w:rPr>
        <w:t>וגביית</w:t>
      </w:r>
      <w:r w:rsidRPr="008076DB">
        <w:rPr>
          <w:rFonts w:cs="David" w:hint="cs"/>
          <w:sz w:val="24"/>
          <w:szCs w:val="24"/>
          <w:rtl/>
        </w:rPr>
        <w:t>ם</w:t>
      </w:r>
      <w:r w:rsidRPr="008076DB">
        <w:rPr>
          <w:rFonts w:cs="David"/>
          <w:sz w:val="24"/>
          <w:szCs w:val="24"/>
          <w:rtl/>
        </w:rPr>
        <w:t xml:space="preserve"> תעשה בלא צורך בהוכחת נזק.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sz w:val="24"/>
          <w:szCs w:val="24"/>
          <w:rtl/>
        </w:rPr>
        <w:t>אין בהסכמה על פיצויים בסעיף זה כדי להשפיע על זכות המזמין לכל תרופה</w:t>
      </w:r>
      <w:r w:rsidRPr="008076DB">
        <w:rPr>
          <w:rFonts w:cs="David" w:hint="cs"/>
          <w:sz w:val="24"/>
          <w:szCs w:val="24"/>
          <w:rtl/>
        </w:rPr>
        <w:t xml:space="preserve"> </w:t>
      </w:r>
      <w:r w:rsidRPr="008076DB">
        <w:rPr>
          <w:rFonts w:cs="David"/>
          <w:sz w:val="24"/>
          <w:szCs w:val="24"/>
          <w:rtl/>
        </w:rPr>
        <w:t xml:space="preserve">אחרת בגין הפרת ההסכם, לרבות פיצויים בגין נזק, ובכלל זה נזקים בפועל שמעבר לפיצויים המוסכמים, אף אם נגבו בדרך של קיזוז או </w:t>
      </w:r>
      <w:r w:rsidRPr="008076DB">
        <w:rPr>
          <w:rFonts w:cs="David" w:hint="cs"/>
          <w:sz w:val="24"/>
          <w:szCs w:val="24"/>
          <w:rtl/>
        </w:rPr>
        <w:t>חלוט</w:t>
      </w:r>
      <w:r w:rsidRPr="008076DB">
        <w:rPr>
          <w:rFonts w:cs="David"/>
          <w:sz w:val="24"/>
          <w:szCs w:val="24"/>
          <w:rtl/>
        </w:rPr>
        <w:t xml:space="preserve"> הערבות הבנקאית.</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קיזוז, ניכוי ועכבון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 xml:space="preserve">מבלי לגרוע מזכויות המזמין לכל סעד אחר על פי הסכם זה או על פי כל דין, רשאי </w:t>
      </w:r>
      <w:r w:rsidRPr="008076DB">
        <w:rPr>
          <w:rFonts w:cs="David"/>
          <w:sz w:val="24"/>
          <w:szCs w:val="24"/>
          <w:rtl/>
        </w:rPr>
        <w:t xml:space="preserve">המזמין </w:t>
      </w:r>
      <w:r w:rsidRPr="008076DB">
        <w:rPr>
          <w:rFonts w:cs="David" w:hint="cs"/>
          <w:sz w:val="24"/>
          <w:szCs w:val="24"/>
          <w:rtl/>
        </w:rPr>
        <w:t xml:space="preserve"> </w:t>
      </w:r>
      <w:r w:rsidRPr="008076DB">
        <w:rPr>
          <w:rFonts w:cs="David"/>
          <w:sz w:val="24"/>
          <w:szCs w:val="24"/>
          <w:rtl/>
        </w:rPr>
        <w:t xml:space="preserve">לקזז ו/או לעכב אצלו תשלומים אשר יגיעו לספק או כל סכום מהם כנגד סכומים אשר יגיעו למזמין מאת </w:t>
      </w:r>
      <w:r w:rsidRPr="008076DB">
        <w:rPr>
          <w:rFonts w:cs="David" w:hint="cs"/>
          <w:sz w:val="24"/>
          <w:szCs w:val="24"/>
          <w:rtl/>
        </w:rPr>
        <w:t>ה</w:t>
      </w:r>
      <w:r w:rsidRPr="008076DB">
        <w:rPr>
          <w:rFonts w:cs="David"/>
          <w:sz w:val="24"/>
          <w:szCs w:val="24"/>
          <w:rtl/>
        </w:rPr>
        <w:t>ספק.</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מ</w:t>
      </w:r>
      <w:r w:rsidRPr="008076DB">
        <w:rPr>
          <w:rFonts w:cs="David"/>
          <w:sz w:val="24"/>
          <w:szCs w:val="24"/>
          <w:rtl/>
        </w:rPr>
        <w:t xml:space="preserve">בלי לפגוע בכלליות האמור לעיל, בכל מקרה של גרימת נזק למזמין על ידי </w:t>
      </w:r>
      <w:r w:rsidRPr="008076DB">
        <w:rPr>
          <w:rFonts w:cs="David" w:hint="cs"/>
          <w:sz w:val="24"/>
          <w:szCs w:val="24"/>
          <w:rtl/>
        </w:rPr>
        <w:t>ה</w:t>
      </w:r>
      <w:r w:rsidRPr="008076DB">
        <w:rPr>
          <w:rFonts w:cs="David"/>
          <w:sz w:val="24"/>
          <w:szCs w:val="24"/>
          <w:rtl/>
        </w:rPr>
        <w:t xml:space="preserve">ספק, בין במישרין ובין בעקיפין, תהיה למזמין זכות לעכב ו/או לקזז מתוך הכספים שיגיעו לספק את </w:t>
      </w:r>
      <w:r w:rsidRPr="008076DB">
        <w:rPr>
          <w:rFonts w:cs="David" w:hint="cs"/>
          <w:sz w:val="24"/>
          <w:szCs w:val="24"/>
          <w:rtl/>
        </w:rPr>
        <w:t xml:space="preserve"> </w:t>
      </w:r>
      <w:r w:rsidRPr="008076DB">
        <w:rPr>
          <w:rFonts w:cs="David"/>
          <w:sz w:val="24"/>
          <w:szCs w:val="24"/>
          <w:rtl/>
        </w:rPr>
        <w:t>כל הסכומים שהמזמין עלול לשאת בהם במקרה כזה, לפי שיקול דעתו של המזמין.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המזמין רשאי לנכות כל סכום, או חלק ממנו, הרשום בחשבוניות שהספק הגיש, אם  המחיר אינו לפי תנאי הסכם זה.</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תרופות מצטברות</w:t>
      </w:r>
    </w:p>
    <w:p w:rsidR="00BD5A4C" w:rsidRDefault="00BD5A4C" w:rsidP="00BD5A4C">
      <w:pPr>
        <w:pStyle w:val="Heading2"/>
        <w:tabs>
          <w:tab w:val="left" w:pos="926"/>
        </w:tabs>
        <w:spacing w:before="0"/>
        <w:ind w:left="386"/>
        <w:rPr>
          <w:b w:val="0"/>
          <w:bCs w:val="0"/>
          <w:sz w:val="24"/>
          <w:szCs w:val="24"/>
          <w:rtl/>
        </w:rPr>
      </w:pPr>
      <w:r w:rsidRPr="008076DB">
        <w:rPr>
          <w:rFonts w:hint="cs"/>
          <w:b w:val="0"/>
          <w:bCs w:val="0"/>
          <w:sz w:val="24"/>
          <w:szCs w:val="24"/>
          <w:rtl/>
        </w:rPr>
        <w:t>התרופות,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rsidR="00BD5A4C" w:rsidRDefault="00BD5A4C" w:rsidP="00BD5A4C">
      <w:pPr>
        <w:rPr>
          <w:rtl/>
          <w:lang w:eastAsia="en-US"/>
        </w:rPr>
      </w:pPr>
    </w:p>
    <w:p w:rsidR="00BD5A4C" w:rsidRPr="00BD6146" w:rsidRDefault="00BD5A4C" w:rsidP="00BD5A4C">
      <w:pPr>
        <w:rPr>
          <w:rtl/>
          <w:lang w:eastAsia="en-US"/>
        </w:rPr>
      </w:pP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rtl/>
        </w:rPr>
      </w:pPr>
      <w:r w:rsidRPr="00BD6146">
        <w:rPr>
          <w:rFonts w:hint="cs"/>
          <w:sz w:val="28"/>
          <w:szCs w:val="28"/>
          <w:u w:val="single"/>
          <w:rtl/>
        </w:rPr>
        <w:t>ערבות</w:t>
      </w:r>
      <w:r w:rsidRPr="00BD6146">
        <w:rPr>
          <w:rFonts w:hint="cs"/>
          <w:sz w:val="28"/>
          <w:szCs w:val="28"/>
          <w:rtl/>
        </w:rPr>
        <w:t xml:space="preserve">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במעמד חתימת הסכם זה ימסור הספק למזמין ערבות בנקאית (או ערבות של מבטח כמשמעותו בחוק הפיקוח על שירותים פיננסיים (ביטוח), התשמ"א- 1981) בלתי מותנית, לפקודת, ממשלת ישראל/משרד האוצר/ מנהל הרכב, צמודה למדד המחירים לצרכן הידוע במועד חתימת ההסכם, ובהתאם לסל בו זכה, שתהא בתוקף לשלוש שנים ו- 60 יום מיום החתימה על החוזה. (להלן-"ערבות ביצוע"). ערבות הביצוע תשמש להבטחת קיום מלוא התחייבויות ספק על פי הסכם זה.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מתן הערבות כאמור, על כל התנאים המפורטים ואישורה בידי המזמין כמתאימה לדרישותיו, מהווה תנאי מוקדם להיכנס הסכם זה לתוקף.</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במקרה שהסכם זה יוארך על פי האופציה הנתונה למזמין לפי סעיף 5.4.2 לתנאי המכרז, מתחייב הספק להאריך את תוקפה של הערבות עד ל-60 יום לאחר תום תקופת ההתקשרות הנוספת.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הערבות תהיה ניתנת </w:t>
      </w:r>
      <w:r w:rsidRPr="008076DB">
        <w:rPr>
          <w:rFonts w:cs="David" w:hint="cs"/>
          <w:sz w:val="24"/>
          <w:szCs w:val="24"/>
          <w:rtl/>
        </w:rPr>
        <w:t>לחלוט</w:t>
      </w:r>
      <w:r w:rsidRPr="008076DB">
        <w:rPr>
          <w:rFonts w:cs="David"/>
          <w:sz w:val="24"/>
          <w:szCs w:val="24"/>
          <w:rtl/>
        </w:rPr>
        <w:t xml:space="preserve"> על ידי המזמין לצורך גביית תשלום פיצויים מוסכמים, לצורך</w:t>
      </w:r>
      <w:r w:rsidRPr="008076DB">
        <w:rPr>
          <w:rFonts w:cs="David" w:hint="cs"/>
          <w:sz w:val="24"/>
          <w:szCs w:val="24"/>
          <w:rtl/>
        </w:rPr>
        <w:t xml:space="preserve"> </w:t>
      </w:r>
      <w:r w:rsidRPr="008076DB">
        <w:rPr>
          <w:rFonts w:cs="David"/>
          <w:sz w:val="24"/>
          <w:szCs w:val="24"/>
          <w:rtl/>
        </w:rPr>
        <w:t xml:space="preserve">גביית פיצויים אחרים המגיעים למזמין עקב הפרת ההסכם על ידי הספק, או לצורך כל תשלום אחר המגיע למזמין מהספק.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מובהר בזאת כי </w:t>
      </w:r>
      <w:r w:rsidRPr="008076DB">
        <w:rPr>
          <w:rFonts w:cs="David" w:hint="cs"/>
          <w:sz w:val="24"/>
          <w:szCs w:val="24"/>
          <w:rtl/>
        </w:rPr>
        <w:t>חלוט</w:t>
      </w:r>
      <w:r w:rsidRPr="008076DB">
        <w:rPr>
          <w:rFonts w:cs="David"/>
          <w:sz w:val="24"/>
          <w:szCs w:val="24"/>
          <w:rtl/>
        </w:rPr>
        <w:t xml:space="preserve"> הערבות לא ייחשב כ</w:t>
      </w:r>
      <w:r w:rsidRPr="008076DB">
        <w:rPr>
          <w:rFonts w:cs="David" w:hint="cs"/>
          <w:sz w:val="24"/>
          <w:szCs w:val="24"/>
          <w:rtl/>
        </w:rPr>
        <w:t xml:space="preserve">מלוא </w:t>
      </w:r>
      <w:r w:rsidRPr="008076DB">
        <w:rPr>
          <w:rFonts w:cs="David"/>
          <w:sz w:val="24"/>
          <w:szCs w:val="24"/>
          <w:rtl/>
        </w:rPr>
        <w:t xml:space="preserve">תשלום </w:t>
      </w:r>
      <w:r w:rsidRPr="008076DB">
        <w:rPr>
          <w:rFonts w:cs="David" w:hint="cs"/>
          <w:sz w:val="24"/>
          <w:szCs w:val="24"/>
          <w:rtl/>
        </w:rPr>
        <w:t>ה</w:t>
      </w:r>
      <w:r w:rsidRPr="008076DB">
        <w:rPr>
          <w:rFonts w:cs="David"/>
          <w:sz w:val="24"/>
          <w:szCs w:val="24"/>
          <w:rtl/>
        </w:rPr>
        <w:t xml:space="preserve">פיצויים </w:t>
      </w:r>
      <w:r w:rsidRPr="008076DB">
        <w:rPr>
          <w:rFonts w:cs="David" w:hint="cs"/>
          <w:sz w:val="24"/>
          <w:szCs w:val="24"/>
          <w:rtl/>
        </w:rPr>
        <w:t>ה</w:t>
      </w:r>
      <w:r w:rsidRPr="008076DB">
        <w:rPr>
          <w:rFonts w:cs="David"/>
          <w:sz w:val="24"/>
          <w:szCs w:val="24"/>
          <w:rtl/>
        </w:rPr>
        <w:t>מוסכמים</w:t>
      </w:r>
      <w:r w:rsidRPr="008076DB">
        <w:rPr>
          <w:rFonts w:cs="David" w:hint="cs"/>
          <w:sz w:val="24"/>
          <w:szCs w:val="24"/>
          <w:rtl/>
        </w:rPr>
        <w:t xml:space="preserve"> </w:t>
      </w:r>
      <w:r w:rsidRPr="008076DB">
        <w:rPr>
          <w:rFonts w:cs="David"/>
          <w:sz w:val="24"/>
          <w:szCs w:val="24"/>
          <w:rtl/>
        </w:rPr>
        <w:t>מאת הספק</w:t>
      </w:r>
      <w:r w:rsidRPr="008076DB">
        <w:rPr>
          <w:rFonts w:cs="David" w:hint="cs"/>
          <w:sz w:val="24"/>
          <w:szCs w:val="24"/>
          <w:rtl/>
        </w:rPr>
        <w:t xml:space="preserve"> </w:t>
      </w:r>
      <w:r w:rsidRPr="008076DB">
        <w:rPr>
          <w:rFonts w:cs="David"/>
          <w:sz w:val="24"/>
          <w:szCs w:val="24"/>
          <w:rtl/>
        </w:rPr>
        <w:t>למזמין</w:t>
      </w:r>
      <w:r w:rsidRPr="008076DB">
        <w:rPr>
          <w:rFonts w:cs="David" w:hint="cs"/>
          <w:sz w:val="24"/>
          <w:szCs w:val="24"/>
          <w:rtl/>
        </w:rPr>
        <w:t xml:space="preserve">. במידה וסכום הערבות נמוך מגובה הפיצויים המוסכמים אשר מגיעים למזמין, </w:t>
      </w:r>
      <w:r w:rsidRPr="008076DB">
        <w:rPr>
          <w:rFonts w:cs="David"/>
          <w:sz w:val="24"/>
          <w:szCs w:val="24"/>
          <w:rtl/>
        </w:rPr>
        <w:t>יהיה זכאי</w:t>
      </w:r>
      <w:r w:rsidRPr="008076DB">
        <w:rPr>
          <w:rFonts w:cs="David" w:hint="cs"/>
          <w:sz w:val="24"/>
          <w:szCs w:val="24"/>
          <w:rtl/>
        </w:rPr>
        <w:t xml:space="preserve"> המזמין</w:t>
      </w:r>
      <w:r w:rsidRPr="008076DB">
        <w:rPr>
          <w:rFonts w:cs="David"/>
          <w:sz w:val="24"/>
          <w:szCs w:val="24"/>
          <w:rtl/>
        </w:rPr>
        <w:t xml:space="preserve"> לקבל מן הספק את ההפרש </w:t>
      </w:r>
      <w:r w:rsidRPr="008076DB">
        <w:rPr>
          <w:rFonts w:cs="David" w:hint="cs"/>
          <w:sz w:val="24"/>
          <w:szCs w:val="24"/>
          <w:rtl/>
        </w:rPr>
        <w:t>בין הסכו</w:t>
      </w:r>
      <w:r w:rsidRPr="008076DB">
        <w:rPr>
          <w:rFonts w:cs="David" w:hint="eastAsia"/>
          <w:sz w:val="24"/>
          <w:szCs w:val="24"/>
          <w:rtl/>
        </w:rPr>
        <w:t>ם</w:t>
      </w:r>
      <w:r w:rsidRPr="008076DB">
        <w:rPr>
          <w:rFonts w:cs="David"/>
          <w:sz w:val="24"/>
          <w:szCs w:val="24"/>
          <w:rtl/>
        </w:rPr>
        <w:t xml:space="preserve"> ששולם עקב </w:t>
      </w:r>
      <w:r w:rsidRPr="008076DB">
        <w:rPr>
          <w:rFonts w:cs="David" w:hint="cs"/>
          <w:sz w:val="24"/>
          <w:szCs w:val="24"/>
          <w:rtl/>
        </w:rPr>
        <w:t>חלוט</w:t>
      </w:r>
      <w:r w:rsidRPr="008076DB">
        <w:rPr>
          <w:rFonts w:cs="David"/>
          <w:sz w:val="24"/>
          <w:szCs w:val="24"/>
          <w:rtl/>
        </w:rPr>
        <w:t xml:space="preserve"> הערבות</w:t>
      </w:r>
      <w:r w:rsidRPr="008076DB">
        <w:rPr>
          <w:rFonts w:cs="David" w:hint="cs"/>
          <w:sz w:val="24"/>
          <w:szCs w:val="24"/>
          <w:rtl/>
        </w:rPr>
        <w:t xml:space="preserve"> לבין מלוא סכום הפיצויים המוסכמים.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הערבות</w:t>
      </w:r>
      <w:r w:rsidRPr="008076DB">
        <w:rPr>
          <w:rFonts w:cs="David" w:hint="cs"/>
          <w:sz w:val="24"/>
          <w:szCs w:val="24"/>
          <w:rtl/>
        </w:rPr>
        <w:t xml:space="preserve"> תוחזר</w:t>
      </w:r>
      <w:r w:rsidRPr="008076DB">
        <w:rPr>
          <w:rFonts w:cs="David"/>
          <w:sz w:val="24"/>
          <w:szCs w:val="24"/>
          <w:rtl/>
        </w:rPr>
        <w:t xml:space="preserve"> לספק לאחר גמר ביצוע כל העבודות ואישור המ</w:t>
      </w:r>
      <w:r w:rsidRPr="008076DB">
        <w:rPr>
          <w:rFonts w:cs="David" w:hint="cs"/>
          <w:sz w:val="24"/>
          <w:szCs w:val="24"/>
          <w:rtl/>
        </w:rPr>
        <w:t>זמין</w:t>
      </w:r>
      <w:r w:rsidRPr="008076DB">
        <w:rPr>
          <w:rFonts w:cs="David"/>
          <w:sz w:val="24"/>
          <w:szCs w:val="24"/>
          <w:rtl/>
        </w:rPr>
        <w:t xml:space="preserve"> כי </w:t>
      </w:r>
      <w:r w:rsidRPr="008076DB">
        <w:rPr>
          <w:rFonts w:cs="David" w:hint="cs"/>
          <w:sz w:val="24"/>
          <w:szCs w:val="24"/>
          <w:rtl/>
        </w:rPr>
        <w:t xml:space="preserve"> </w:t>
      </w:r>
      <w:r w:rsidRPr="008076DB">
        <w:rPr>
          <w:rFonts w:cs="David"/>
          <w:sz w:val="24"/>
          <w:szCs w:val="24"/>
          <w:rtl/>
        </w:rPr>
        <w:t xml:space="preserve">העבודות בוצעו לשביעות רצונו המלאה. </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rPr>
      </w:pPr>
      <w:r w:rsidRPr="00BD6146">
        <w:rPr>
          <w:rFonts w:hint="cs"/>
          <w:sz w:val="28"/>
          <w:szCs w:val="28"/>
          <w:u w:val="single"/>
          <w:rtl/>
        </w:rPr>
        <w:t>תנאים יסודיים</w:t>
      </w:r>
    </w:p>
    <w:p w:rsidR="00BD5A4C" w:rsidRPr="008076DB" w:rsidRDefault="00BD5A4C" w:rsidP="00BD5A4C">
      <w:pPr>
        <w:pStyle w:val="Heading2"/>
        <w:tabs>
          <w:tab w:val="left" w:pos="6480"/>
          <w:tab w:val="right" w:pos="7106"/>
          <w:tab w:val="left" w:pos="7380"/>
          <w:tab w:val="right" w:pos="7854"/>
        </w:tabs>
        <w:spacing w:before="0"/>
        <w:ind w:left="386"/>
        <w:rPr>
          <w:b w:val="0"/>
          <w:bCs w:val="0"/>
          <w:sz w:val="24"/>
          <w:szCs w:val="24"/>
        </w:rPr>
      </w:pPr>
      <w:r w:rsidRPr="008076DB">
        <w:rPr>
          <w:rFonts w:hint="cs"/>
          <w:b w:val="0"/>
          <w:bCs w:val="0"/>
          <w:sz w:val="24"/>
          <w:szCs w:val="24"/>
          <w:rtl/>
        </w:rPr>
        <w:t>התנאים הקבועים בסעיפים 4,6,9-13,20 הינם תנאים יסודיים בהסכם.</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Pr>
      </w:pPr>
      <w:r w:rsidRPr="00BD6146">
        <w:rPr>
          <w:rFonts w:hint="cs"/>
          <w:sz w:val="28"/>
          <w:szCs w:val="28"/>
          <w:u w:val="single"/>
          <w:rtl/>
        </w:rPr>
        <w:t>אחריות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w:t>
      </w:r>
      <w:r w:rsidRPr="008076DB">
        <w:rPr>
          <w:rFonts w:cs="David"/>
          <w:sz w:val="24"/>
          <w:szCs w:val="24"/>
          <w:rtl/>
        </w:rPr>
        <w:t xml:space="preserve">ספק </w:t>
      </w:r>
      <w:r w:rsidRPr="008076DB">
        <w:rPr>
          <w:rFonts w:cs="David" w:hint="cs"/>
          <w:sz w:val="24"/>
          <w:szCs w:val="24"/>
          <w:rtl/>
        </w:rPr>
        <w:t xml:space="preserve">יהיה </w:t>
      </w:r>
      <w:r w:rsidRPr="008076DB">
        <w:rPr>
          <w:rFonts w:cs="David"/>
          <w:sz w:val="24"/>
          <w:szCs w:val="24"/>
          <w:rtl/>
        </w:rPr>
        <w:t>האחראי הבלעדי והיחידי לכל נזק ו/או אובדן שייגרם</w:t>
      </w:r>
      <w:r w:rsidRPr="008076DB">
        <w:rPr>
          <w:rFonts w:cs="David" w:hint="cs"/>
          <w:sz w:val="24"/>
          <w:szCs w:val="24"/>
          <w:rtl/>
        </w:rPr>
        <w:t xml:space="preserve"> </w:t>
      </w:r>
      <w:r w:rsidRPr="008076DB">
        <w:rPr>
          <w:rFonts w:cs="David"/>
          <w:sz w:val="24"/>
          <w:szCs w:val="24"/>
          <w:rtl/>
        </w:rPr>
        <w:t xml:space="preserve">כתוצאה </w:t>
      </w:r>
      <w:r w:rsidRPr="008076DB">
        <w:rPr>
          <w:rFonts w:cs="David" w:hint="cs"/>
          <w:sz w:val="24"/>
          <w:szCs w:val="24"/>
          <w:rtl/>
        </w:rPr>
        <w:t xml:space="preserve">מביצוע העבודות, </w:t>
      </w:r>
      <w:r w:rsidRPr="008076DB">
        <w:rPr>
          <w:rFonts w:cs="David"/>
          <w:sz w:val="24"/>
          <w:szCs w:val="24"/>
          <w:rtl/>
        </w:rPr>
        <w:t>למזמין ו/או לרכוש ו/או לצד ג' כלשהו לרבות נזק ואובדן שייגרם בידי</w:t>
      </w:r>
      <w:r w:rsidRPr="008076DB">
        <w:rPr>
          <w:rFonts w:cs="David" w:hint="cs"/>
          <w:sz w:val="24"/>
          <w:szCs w:val="24"/>
          <w:rtl/>
        </w:rPr>
        <w:t xml:space="preserve"> </w:t>
      </w:r>
      <w:r w:rsidRPr="008076DB">
        <w:rPr>
          <w:rFonts w:cs="David"/>
          <w:sz w:val="24"/>
          <w:szCs w:val="24"/>
          <w:rtl/>
        </w:rPr>
        <w:t>עובדים ו/או כל מי שבא מכוחו או מטעמו של ספק.</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לכל תיקון תינתן אחריות שלא תפחת מ- 6 חודשים לטיב העבודה ולחלקים</w:t>
      </w:r>
      <w:r w:rsidRPr="008076DB">
        <w:rPr>
          <w:rFonts w:cs="David" w:hint="cs"/>
          <w:sz w:val="24"/>
          <w:szCs w:val="24"/>
          <w:rtl/>
        </w:rPr>
        <w:t xml:space="preserve"> </w:t>
      </w:r>
      <w:r w:rsidRPr="008076DB">
        <w:rPr>
          <w:rFonts w:cs="David"/>
          <w:sz w:val="24"/>
          <w:szCs w:val="24"/>
          <w:rtl/>
        </w:rPr>
        <w:t>שהותקנו</w:t>
      </w:r>
      <w:r w:rsidRPr="008076DB">
        <w:rPr>
          <w:rFonts w:cs="David" w:hint="cs"/>
          <w:sz w:val="24"/>
          <w:szCs w:val="24"/>
          <w:rtl/>
        </w:rPr>
        <w:t>,</w:t>
      </w:r>
      <w:r w:rsidRPr="008076DB">
        <w:rPr>
          <w:rFonts w:cs="David"/>
          <w:sz w:val="24"/>
          <w:szCs w:val="24"/>
          <w:rtl/>
        </w:rPr>
        <w:t xml:space="preserve">  אך לא פחות מאחריות חלפים הניתנת על ידי יבואן ה</w:t>
      </w:r>
      <w:r w:rsidRPr="008076DB">
        <w:rPr>
          <w:rFonts w:cs="David" w:hint="cs"/>
          <w:sz w:val="24"/>
          <w:szCs w:val="24"/>
          <w:rtl/>
        </w:rPr>
        <w:t>חלפים.</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ה</w:t>
      </w:r>
      <w:r w:rsidRPr="008076DB">
        <w:rPr>
          <w:rFonts w:cs="David" w:hint="cs"/>
          <w:sz w:val="24"/>
          <w:szCs w:val="24"/>
          <w:rtl/>
        </w:rPr>
        <w:t>ספק</w:t>
      </w:r>
      <w:r w:rsidRPr="008076DB">
        <w:rPr>
          <w:rFonts w:cs="David"/>
          <w:sz w:val="24"/>
          <w:szCs w:val="24"/>
          <w:rtl/>
        </w:rPr>
        <w:t xml:space="preserve"> מתחייב לאפשר למפקח טכני של </w:t>
      </w:r>
      <w:r w:rsidRPr="008076DB">
        <w:rPr>
          <w:rFonts w:cs="David" w:hint="cs"/>
          <w:sz w:val="24"/>
          <w:szCs w:val="24"/>
          <w:rtl/>
        </w:rPr>
        <w:t>המזמין</w:t>
      </w:r>
      <w:r w:rsidRPr="008076DB">
        <w:rPr>
          <w:rFonts w:cs="David"/>
          <w:sz w:val="24"/>
          <w:szCs w:val="24"/>
          <w:rtl/>
        </w:rPr>
        <w:t xml:space="preserve"> או כל גורם אחר מטעמו</w:t>
      </w:r>
      <w:r w:rsidRPr="008076DB">
        <w:rPr>
          <w:rFonts w:cs="David" w:hint="cs"/>
          <w:sz w:val="24"/>
          <w:szCs w:val="24"/>
          <w:rtl/>
        </w:rPr>
        <w:t xml:space="preserve"> </w:t>
      </w:r>
      <w:r w:rsidRPr="008076DB">
        <w:rPr>
          <w:rFonts w:cs="David"/>
          <w:sz w:val="24"/>
          <w:szCs w:val="24"/>
          <w:rtl/>
        </w:rPr>
        <w:t>לערוך</w:t>
      </w:r>
      <w:r w:rsidRPr="008076DB">
        <w:rPr>
          <w:rFonts w:cs="David" w:hint="cs"/>
          <w:sz w:val="24"/>
          <w:szCs w:val="24"/>
          <w:rtl/>
        </w:rPr>
        <w:t xml:space="preserve"> </w:t>
      </w:r>
      <w:r w:rsidRPr="008076DB">
        <w:rPr>
          <w:rFonts w:cs="David"/>
          <w:sz w:val="24"/>
          <w:szCs w:val="24"/>
          <w:rtl/>
        </w:rPr>
        <w:t>ביקורים במוסך לצורך בדיקת טיב השירות והתיקונים.</w:t>
      </w:r>
    </w:p>
    <w:p w:rsidR="00BD5A4C" w:rsidRPr="008076DB" w:rsidRDefault="00BD5A4C" w:rsidP="00BD5A4C">
      <w:pPr>
        <w:numPr>
          <w:ilvl w:val="2"/>
          <w:numId w:val="25"/>
        </w:numPr>
        <w:tabs>
          <w:tab w:val="clear" w:pos="1440"/>
          <w:tab w:val="num" w:pos="1983"/>
        </w:tabs>
        <w:spacing w:line="360" w:lineRule="auto"/>
        <w:ind w:left="1983" w:hanging="850"/>
        <w:rPr>
          <w:rFonts w:cs="David"/>
          <w:sz w:val="24"/>
          <w:szCs w:val="24"/>
        </w:rPr>
      </w:pPr>
      <w:r w:rsidRPr="008076DB">
        <w:rPr>
          <w:rFonts w:cs="David"/>
          <w:sz w:val="24"/>
          <w:szCs w:val="24"/>
          <w:rtl/>
        </w:rPr>
        <w:t>יובהר כי תיקון חוזר יהיה ללא תמורה.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הספק ישלם למזמין או לצד שלישי, דמי נזק ו/או פיצוי מלא על כל נזק ו/או אבדן,  כאמור לעיל, כתוצאה מביצוע העבודות וכל הקשור בהן.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בנוסף לאמור לעיל, הספק ייש</w:t>
      </w:r>
      <w:r w:rsidRPr="008076DB">
        <w:rPr>
          <w:rFonts w:cs="David" w:hint="eastAsia"/>
          <w:sz w:val="24"/>
          <w:szCs w:val="24"/>
          <w:rtl/>
        </w:rPr>
        <w:t>א</w:t>
      </w:r>
      <w:r w:rsidRPr="008076DB">
        <w:rPr>
          <w:rFonts w:cs="David" w:hint="cs"/>
          <w:sz w:val="24"/>
          <w:szCs w:val="24"/>
          <w:rtl/>
        </w:rPr>
        <w:t xml:space="preserve"> באחריות להוצאות בגין האובדן ו/או הנזק שנגרם לרכב מסיבה כלשהי בתקופת ההימצא</w:t>
      </w:r>
      <w:r w:rsidRPr="008076DB">
        <w:rPr>
          <w:rFonts w:cs="David" w:hint="eastAsia"/>
          <w:sz w:val="24"/>
          <w:szCs w:val="24"/>
          <w:rtl/>
        </w:rPr>
        <w:t>ות</w:t>
      </w:r>
      <w:r w:rsidRPr="008076DB">
        <w:rPr>
          <w:rFonts w:cs="David" w:hint="cs"/>
          <w:sz w:val="24"/>
          <w:szCs w:val="24"/>
          <w:rtl/>
        </w:rPr>
        <w:t xml:space="preserve"> באזור העבודה של הספק, או בעת נסיעת מבחן, אף אם האבדן ו/או הנזק נגרם מסיבות שאינן תלויות בספק.</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 xml:space="preserve">המזמין, עובדיו והבאים מכוחו לא </w:t>
      </w:r>
      <w:r w:rsidRPr="008076DB">
        <w:rPr>
          <w:rFonts w:cs="David" w:hint="cs"/>
          <w:sz w:val="24"/>
          <w:szCs w:val="24"/>
          <w:rtl/>
        </w:rPr>
        <w:t>יישא</w:t>
      </w:r>
      <w:r w:rsidRPr="008076DB">
        <w:rPr>
          <w:rFonts w:cs="David" w:hint="eastAsia"/>
          <w:sz w:val="24"/>
          <w:szCs w:val="24"/>
          <w:rtl/>
        </w:rPr>
        <w:t>ו</w:t>
      </w:r>
      <w:r w:rsidRPr="008076DB">
        <w:rPr>
          <w:rFonts w:cs="David"/>
          <w:sz w:val="24"/>
          <w:szCs w:val="24"/>
          <w:rtl/>
        </w:rPr>
        <w:t xml:space="preserve"> בכל תשלום, הוצאה, אובדן, או נזק</w:t>
      </w:r>
      <w:r w:rsidRPr="008076DB">
        <w:rPr>
          <w:rFonts w:cs="David" w:hint="cs"/>
          <w:sz w:val="24"/>
          <w:szCs w:val="24"/>
          <w:rtl/>
        </w:rPr>
        <w:t xml:space="preserve"> </w:t>
      </w:r>
      <w:r w:rsidRPr="008076DB">
        <w:rPr>
          <w:rFonts w:cs="David"/>
          <w:sz w:val="24"/>
          <w:szCs w:val="24"/>
          <w:rtl/>
        </w:rPr>
        <w:t>מכל</w:t>
      </w:r>
      <w:r w:rsidRPr="008076DB">
        <w:rPr>
          <w:rFonts w:cs="David" w:hint="cs"/>
          <w:sz w:val="24"/>
          <w:szCs w:val="24"/>
          <w:rtl/>
        </w:rPr>
        <w:t xml:space="preserve"> </w:t>
      </w:r>
      <w:r w:rsidRPr="008076DB">
        <w:rPr>
          <w:rFonts w:cs="David"/>
          <w:sz w:val="24"/>
          <w:szCs w:val="24"/>
          <w:rtl/>
        </w:rPr>
        <w:t>סוג</w:t>
      </w:r>
      <w:r w:rsidRPr="008076DB">
        <w:rPr>
          <w:rFonts w:cs="David" w:hint="cs"/>
          <w:sz w:val="24"/>
          <w:szCs w:val="24"/>
          <w:rtl/>
        </w:rPr>
        <w:t xml:space="preserve"> </w:t>
      </w:r>
      <w:r w:rsidRPr="008076DB">
        <w:rPr>
          <w:rFonts w:cs="David"/>
          <w:sz w:val="24"/>
          <w:szCs w:val="24"/>
          <w:rtl/>
        </w:rPr>
        <w:t>שייגרם</w:t>
      </w:r>
      <w:r w:rsidRPr="008076DB">
        <w:rPr>
          <w:rFonts w:cs="David" w:hint="cs"/>
          <w:sz w:val="24"/>
          <w:szCs w:val="24"/>
          <w:rtl/>
        </w:rPr>
        <w:t xml:space="preserve"> </w:t>
      </w:r>
      <w:r w:rsidRPr="008076DB">
        <w:rPr>
          <w:rFonts w:cs="David"/>
          <w:sz w:val="24"/>
          <w:szCs w:val="24"/>
          <w:rtl/>
        </w:rPr>
        <w:t>לספק ו/או לעובדיו ו/או לכל מי שבא מכוחו</w:t>
      </w:r>
      <w:r w:rsidRPr="008076DB">
        <w:rPr>
          <w:rFonts w:cs="David" w:hint="cs"/>
          <w:sz w:val="24"/>
          <w:szCs w:val="24"/>
          <w:rtl/>
        </w:rPr>
        <w:t xml:space="preserve"> עקב קיום חוזה זה.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במידה שתיגרמנה למזמין הוצאות כלשהן הנובעות ממעשי הספק,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w:t>
      </w:r>
      <w:r w:rsidRPr="008076DB">
        <w:rPr>
          <w:rFonts w:cs="David"/>
          <w:sz w:val="24"/>
          <w:szCs w:val="24"/>
          <w:rtl/>
        </w:rPr>
        <w:t xml:space="preserve">ספק </w:t>
      </w:r>
      <w:r w:rsidRPr="008076DB">
        <w:rPr>
          <w:rFonts w:cs="David" w:hint="cs"/>
          <w:sz w:val="24"/>
          <w:szCs w:val="24"/>
          <w:rtl/>
        </w:rPr>
        <w:t xml:space="preserve">מתחייב בזאת לשאת באחריות ובחבות בלעדית, וכן בנטילת ייצוג משפטי כלפי מי מעובדיו, ו/או הפועלים בשמו, או מטעמו או לכל צד שלישי (להלן-"הניזוק") לכל פגיעה ו/או נזק גוף שנעשו תוך כדי ביצוע העבודות נשוא הסכם זה, אף אם תהיה להם עילת תביעה נגד המזמין. </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שייבו</w:t>
      </w:r>
      <w:r w:rsidRPr="008076DB">
        <w:rPr>
          <w:rFonts w:cs="David" w:hint="eastAsia"/>
          <w:sz w:val="24"/>
          <w:szCs w:val="24"/>
          <w:rtl/>
        </w:rPr>
        <w:t>ב</w:t>
      </w:r>
      <w:r w:rsidRPr="008076DB">
        <w:rPr>
          <w:rFonts w:cs="David" w:hint="cs"/>
          <w:sz w:val="24"/>
          <w:szCs w:val="24"/>
          <w:rtl/>
        </w:rPr>
        <w:t xml:space="preserve"> כלפי המדינה וכלפי הפועלים מטעמה למעט כלפי מי שגרם נזק לרכב בכוונת זדון. פוליסות הביטוח האמורות יומצאו לממשלה לפי דרישה.</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Pr>
      </w:pPr>
      <w:r w:rsidRPr="00BD6146">
        <w:rPr>
          <w:rFonts w:hint="cs"/>
          <w:sz w:val="28"/>
          <w:szCs w:val="28"/>
          <w:u w:val="single"/>
          <w:rtl/>
        </w:rPr>
        <w:t>וויתור</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sz w:val="24"/>
          <w:szCs w:val="24"/>
          <w:rtl/>
        </w:rPr>
        <w:t>שום וויתור, הנחה, הימנעות מפעולה או ארכה לא יחשבו כוויתור של המזמין לפי הסכם ז</w:t>
      </w:r>
      <w:r w:rsidRPr="008076DB">
        <w:rPr>
          <w:rFonts w:cs="David" w:hint="cs"/>
          <w:sz w:val="24"/>
          <w:szCs w:val="24"/>
          <w:rtl/>
        </w:rPr>
        <w:t xml:space="preserve">ה </w:t>
      </w:r>
      <w:r w:rsidRPr="008076DB">
        <w:rPr>
          <w:rFonts w:cs="David"/>
          <w:sz w:val="24"/>
          <w:szCs w:val="24"/>
          <w:rtl/>
        </w:rPr>
        <w:t xml:space="preserve">ולא </w:t>
      </w:r>
      <w:r w:rsidRPr="008076DB">
        <w:rPr>
          <w:rFonts w:cs="David" w:hint="cs"/>
          <w:sz w:val="24"/>
          <w:szCs w:val="24"/>
          <w:rtl/>
        </w:rPr>
        <w:t xml:space="preserve">ימנעו </w:t>
      </w:r>
      <w:r w:rsidRPr="008076DB">
        <w:rPr>
          <w:rFonts w:cs="David"/>
          <w:sz w:val="24"/>
          <w:szCs w:val="24"/>
          <w:rtl/>
        </w:rPr>
        <w:t>תביעה</w:t>
      </w:r>
      <w:r w:rsidRPr="008076DB">
        <w:rPr>
          <w:rFonts w:cs="David" w:hint="cs"/>
          <w:sz w:val="24"/>
          <w:szCs w:val="24"/>
          <w:rtl/>
        </w:rPr>
        <w:t xml:space="preserve"> על ידו, אלא אם כן נעשו במפורש ובכתב ונחתמו על ידי המזמין.</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ויתר המזמין על הפרת הוראה מהוראות הסכם זה, לא ייראה הוויתו</w:t>
      </w:r>
      <w:r w:rsidRPr="008076DB">
        <w:rPr>
          <w:rFonts w:cs="David" w:hint="eastAsia"/>
          <w:sz w:val="24"/>
          <w:szCs w:val="24"/>
          <w:rtl/>
        </w:rPr>
        <w:t>ר</w:t>
      </w:r>
      <w:r w:rsidRPr="008076DB">
        <w:rPr>
          <w:rFonts w:cs="David" w:hint="cs"/>
          <w:sz w:val="24"/>
          <w:szCs w:val="24"/>
          <w:rtl/>
        </w:rPr>
        <w:t xml:space="preserve"> כוויתו</w:t>
      </w:r>
      <w:r w:rsidRPr="008076DB">
        <w:rPr>
          <w:rFonts w:cs="David" w:hint="eastAsia"/>
          <w:sz w:val="24"/>
          <w:szCs w:val="24"/>
          <w:rtl/>
        </w:rPr>
        <w:t>ר</w:t>
      </w:r>
      <w:r w:rsidRPr="008076DB">
        <w:rPr>
          <w:rFonts w:cs="David" w:hint="cs"/>
          <w:sz w:val="24"/>
          <w:szCs w:val="24"/>
          <w:rtl/>
        </w:rPr>
        <w:t xml:space="preserve"> על  כל הפרה אחרת של אותה הוראה או הוראה אחרת.</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Pr>
      </w:pPr>
      <w:r w:rsidRPr="00BD6146">
        <w:rPr>
          <w:rFonts w:hint="cs"/>
          <w:sz w:val="28"/>
          <w:szCs w:val="28"/>
          <w:u w:val="single"/>
          <w:rtl/>
        </w:rPr>
        <w:t>שמירה על הוראות החוק</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ה</w:t>
      </w:r>
      <w:r w:rsidRPr="008076DB">
        <w:rPr>
          <w:rFonts w:cs="David"/>
          <w:sz w:val="24"/>
          <w:szCs w:val="24"/>
          <w:rtl/>
        </w:rPr>
        <w:t>ספק מתחייב לשמור בקפדנות על הוראות כל דין החל בקשר ל</w:t>
      </w:r>
      <w:r w:rsidRPr="008076DB">
        <w:rPr>
          <w:rFonts w:cs="David" w:hint="cs"/>
          <w:sz w:val="24"/>
          <w:szCs w:val="24"/>
          <w:rtl/>
        </w:rPr>
        <w:t>ביצוע  העבודות.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tl/>
        </w:rPr>
      </w:pPr>
      <w:r w:rsidRPr="008076DB">
        <w:rPr>
          <w:rFonts w:cs="David" w:hint="cs"/>
          <w:sz w:val="24"/>
          <w:szCs w:val="24"/>
          <w:rtl/>
        </w:rPr>
        <w:t>ה</w:t>
      </w:r>
      <w:r w:rsidRPr="008076DB">
        <w:rPr>
          <w:rFonts w:cs="David"/>
          <w:sz w:val="24"/>
          <w:szCs w:val="24"/>
          <w:rtl/>
        </w:rPr>
        <w:t>ספק מצהיר כי חלה עליו בלבד האחריות הבלעדית והמוחלטת בנוגע לכל תביעה ו/או</w:t>
      </w:r>
      <w:r w:rsidRPr="008076DB">
        <w:rPr>
          <w:rFonts w:cs="David" w:hint="cs"/>
          <w:sz w:val="24"/>
          <w:szCs w:val="24"/>
          <w:rtl/>
        </w:rPr>
        <w:t xml:space="preserve"> </w:t>
      </w:r>
      <w:r w:rsidRPr="008076DB">
        <w:rPr>
          <w:rFonts w:cs="David"/>
          <w:sz w:val="24"/>
          <w:szCs w:val="24"/>
          <w:rtl/>
        </w:rPr>
        <w:t>דרישה באשר לאי שמירת דינים והוא משחרר בזאת את המזמין מכל תביעה ו/או</w:t>
      </w:r>
      <w:r w:rsidRPr="008076DB">
        <w:rPr>
          <w:rFonts w:cs="David" w:hint="cs"/>
          <w:sz w:val="24"/>
          <w:szCs w:val="24"/>
          <w:rtl/>
        </w:rPr>
        <w:t xml:space="preserve"> </w:t>
      </w:r>
      <w:r w:rsidRPr="008076DB">
        <w:rPr>
          <w:rFonts w:cs="David"/>
          <w:sz w:val="24"/>
          <w:szCs w:val="24"/>
          <w:rtl/>
        </w:rPr>
        <w:t>דרישה כאמור בין אם הפרת הוראת דין נעשתה על ידו ובין אם נעשתה ע"י אחר</w:t>
      </w:r>
      <w:r w:rsidRPr="008076DB">
        <w:rPr>
          <w:rFonts w:cs="David" w:hint="cs"/>
          <w:sz w:val="24"/>
          <w:szCs w:val="24"/>
          <w:rtl/>
        </w:rPr>
        <w:t xml:space="preserve"> </w:t>
      </w:r>
      <w:r w:rsidRPr="008076DB">
        <w:rPr>
          <w:rFonts w:cs="David"/>
          <w:sz w:val="24"/>
          <w:szCs w:val="24"/>
          <w:rtl/>
        </w:rPr>
        <w:t>מטעמו.</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גופים נוספים</w:t>
      </w:r>
    </w:p>
    <w:p w:rsidR="00BD5A4C" w:rsidRPr="008076DB" w:rsidRDefault="00BD5A4C" w:rsidP="00BD5A4C">
      <w:pPr>
        <w:rPr>
          <w:rFonts w:cs="David"/>
          <w:sz w:val="24"/>
          <w:szCs w:val="24"/>
          <w:rtl/>
          <w:lang w:eastAsia="en-US"/>
        </w:rPr>
      </w:pPr>
    </w:p>
    <w:p w:rsidR="00BD5A4C" w:rsidRPr="008076DB" w:rsidRDefault="00BD5A4C" w:rsidP="00BD5A4C">
      <w:pPr>
        <w:pStyle w:val="Heading2"/>
        <w:spacing w:before="0"/>
        <w:ind w:left="431"/>
        <w:rPr>
          <w:b w:val="0"/>
          <w:bCs w:val="0"/>
          <w:sz w:val="24"/>
          <w:szCs w:val="24"/>
          <w:rtl/>
        </w:rPr>
      </w:pPr>
      <w:r w:rsidRPr="008076DB">
        <w:rPr>
          <w:rFonts w:hint="cs"/>
          <w:b w:val="0"/>
          <w:bCs w:val="0"/>
          <w:sz w:val="24"/>
          <w:szCs w:val="24"/>
          <w:rtl/>
        </w:rPr>
        <w:t xml:space="preserve">ככל שגוף ציבורי יתקשר עם הספק לפי תנאי מכרז זה, בהתאם להוראת תקנות חובת המכרזים, התשנ"ב </w:t>
      </w:r>
      <w:r w:rsidRPr="008076DB">
        <w:rPr>
          <w:b w:val="0"/>
          <w:bCs w:val="0"/>
          <w:sz w:val="24"/>
          <w:szCs w:val="24"/>
          <w:rtl/>
        </w:rPr>
        <w:t>–</w:t>
      </w:r>
      <w:r w:rsidRPr="008076DB">
        <w:rPr>
          <w:rFonts w:hint="cs"/>
          <w:b w:val="0"/>
          <w:bCs w:val="0"/>
          <w:sz w:val="24"/>
          <w:szCs w:val="24"/>
          <w:rtl/>
        </w:rPr>
        <w:t xml:space="preserve"> 1992, אזי כל הטבה שהיא, בכסף או בשווה כסף, אשר תינתן לגוף הציבורי, תינתן מידית גם למזמין.</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עדיפות במסמכים</w:t>
      </w:r>
    </w:p>
    <w:p w:rsidR="00BD5A4C" w:rsidRPr="008076DB" w:rsidRDefault="00BD5A4C" w:rsidP="00BD5A4C">
      <w:pPr>
        <w:pStyle w:val="Heading2"/>
        <w:spacing w:before="0"/>
        <w:ind w:left="431"/>
        <w:rPr>
          <w:b w:val="0"/>
          <w:bCs w:val="0"/>
          <w:sz w:val="24"/>
          <w:szCs w:val="24"/>
          <w:rtl/>
        </w:rPr>
      </w:pPr>
      <w:r w:rsidRPr="008076DB">
        <w:rPr>
          <w:rFonts w:hint="cs"/>
          <w:b w:val="0"/>
          <w:bCs w:val="0"/>
          <w:sz w:val="24"/>
          <w:szCs w:val="24"/>
          <w:rtl/>
        </w:rPr>
        <w:t xml:space="preserve">בכל מקרה של סתירה בין הוראות חוברת המכרז או ההצעה לבין הסכם זה, יחולו הוראות הסכם זה; בכל מקרה של סתירה בין הוראות חוברת המכרז לבין ההצעה, יחולו הוראות חוברת המכרז; על אף האמור לעיל, התניות שהסכים להן הספק בהצעה מעבר </w:t>
      </w:r>
      <w:r w:rsidRPr="008076DB">
        <w:rPr>
          <w:rFonts w:hint="eastAsia"/>
          <w:b w:val="0"/>
          <w:bCs w:val="0"/>
          <w:sz w:val="24"/>
          <w:szCs w:val="24"/>
          <w:rtl/>
        </w:rPr>
        <w:t>לדרישות</w:t>
      </w:r>
      <w:r w:rsidRPr="008076DB">
        <w:rPr>
          <w:b w:val="0"/>
          <w:bCs w:val="0"/>
          <w:sz w:val="24"/>
          <w:szCs w:val="24"/>
          <w:rtl/>
        </w:rPr>
        <w:t xml:space="preserve"> </w:t>
      </w:r>
      <w:r w:rsidRPr="008076DB">
        <w:rPr>
          <w:rFonts w:hint="eastAsia"/>
          <w:b w:val="0"/>
          <w:bCs w:val="0"/>
          <w:sz w:val="24"/>
          <w:szCs w:val="24"/>
          <w:rtl/>
        </w:rPr>
        <w:t>המפרט</w:t>
      </w:r>
      <w:r w:rsidRPr="008076DB">
        <w:rPr>
          <w:rFonts w:hint="cs"/>
          <w:b w:val="0"/>
          <w:bCs w:val="0"/>
          <w:sz w:val="24"/>
          <w:szCs w:val="24"/>
          <w:rtl/>
        </w:rPr>
        <w:t>, לרבות בעניין שיפור השירות, יחייבו את ספק, אם תבוא דרישה לכך מאת המזמין.</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הצהרת הספק</w:t>
      </w:r>
    </w:p>
    <w:p w:rsidR="00BD5A4C" w:rsidRPr="008076DB" w:rsidRDefault="00BD5A4C" w:rsidP="00BD5A4C">
      <w:pPr>
        <w:pStyle w:val="Heading2"/>
        <w:spacing w:before="0"/>
        <w:ind w:left="431"/>
        <w:rPr>
          <w:b w:val="0"/>
          <w:bCs w:val="0"/>
          <w:sz w:val="24"/>
          <w:szCs w:val="24"/>
          <w:rtl/>
        </w:rPr>
      </w:pPr>
      <w:r w:rsidRPr="008076DB">
        <w:rPr>
          <w:rFonts w:hint="cs"/>
          <w:b w:val="0"/>
          <w:bCs w:val="0"/>
          <w:sz w:val="24"/>
          <w:szCs w:val="24"/>
          <w:rtl/>
        </w:rPr>
        <w:t>הספק מצהיר כי הוא הבעלים/ מנהלים חוקיים של   ...............................     והוא רשאי ומוסמך לחתום על  החוזה בשם החברה.</w:t>
      </w:r>
    </w:p>
    <w:p w:rsidR="00BD5A4C" w:rsidRPr="008076DB" w:rsidRDefault="00BD5A4C" w:rsidP="00BD5A4C">
      <w:pPr>
        <w:rPr>
          <w:rFonts w:cs="David"/>
          <w:sz w:val="24"/>
          <w:szCs w:val="24"/>
          <w:rtl/>
          <w:lang w:eastAsia="en-US"/>
        </w:rPr>
      </w:pP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שינויים</w:t>
      </w:r>
    </w:p>
    <w:p w:rsidR="00BD5A4C" w:rsidRPr="008076DB" w:rsidRDefault="00BD5A4C" w:rsidP="00BD5A4C">
      <w:pPr>
        <w:pStyle w:val="Heading2"/>
        <w:spacing w:before="0"/>
        <w:ind w:left="431"/>
        <w:rPr>
          <w:b w:val="0"/>
          <w:bCs w:val="0"/>
          <w:sz w:val="24"/>
          <w:szCs w:val="24"/>
          <w:rtl/>
        </w:rPr>
      </w:pPr>
      <w:r w:rsidRPr="008076DB">
        <w:rPr>
          <w:b w:val="0"/>
          <w:bCs w:val="0"/>
          <w:sz w:val="24"/>
          <w:szCs w:val="24"/>
          <w:rtl/>
        </w:rPr>
        <w:t>כל שינוי בהוראת הסכם זה ייעשה בהסכמת שני הצדדים, ובכתב</w:t>
      </w:r>
      <w:r w:rsidRPr="008076DB">
        <w:rPr>
          <w:rFonts w:hint="cs"/>
          <w:b w:val="0"/>
          <w:bCs w:val="0"/>
          <w:sz w:val="24"/>
          <w:szCs w:val="24"/>
          <w:rtl/>
        </w:rPr>
        <w:t>.</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כתובות הצדדים והודעות</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 xml:space="preserve">כתובת המזמין: מינהל הרכב הממשלתי, רח' בית הדפוס 12 גבעת שאול ירושלים.  </w:t>
      </w:r>
    </w:p>
    <w:p w:rsidR="00BD5A4C" w:rsidRPr="008076DB" w:rsidRDefault="00BD5A4C" w:rsidP="00BD5A4C">
      <w:pPr>
        <w:spacing w:line="360" w:lineRule="auto"/>
        <w:ind w:left="1133"/>
        <w:rPr>
          <w:rFonts w:cs="David"/>
          <w:sz w:val="24"/>
          <w:szCs w:val="24"/>
          <w:rtl/>
        </w:rPr>
      </w:pPr>
      <w:r w:rsidRPr="008076DB">
        <w:rPr>
          <w:rFonts w:cs="David" w:hint="cs"/>
          <w:sz w:val="24"/>
          <w:szCs w:val="24"/>
          <w:rtl/>
        </w:rPr>
        <w:t xml:space="preserve">כתובת ספק:____________________. </w:t>
      </w:r>
    </w:p>
    <w:p w:rsidR="00BD5A4C" w:rsidRPr="008076DB" w:rsidRDefault="00BD5A4C" w:rsidP="00BD5A4C">
      <w:pPr>
        <w:spacing w:line="360" w:lineRule="auto"/>
        <w:ind w:left="1133"/>
        <w:rPr>
          <w:rFonts w:cs="David"/>
          <w:sz w:val="24"/>
          <w:szCs w:val="24"/>
          <w:rtl/>
        </w:rPr>
      </w:pPr>
      <w:r w:rsidRPr="008076DB">
        <w:rPr>
          <w:rFonts w:cs="David" w:hint="cs"/>
          <w:sz w:val="24"/>
          <w:szCs w:val="24"/>
          <w:rtl/>
        </w:rPr>
        <w:t>שם האחראי מטעם ספק לקשר ישיר עם המזמין:_________________.</w:t>
      </w:r>
    </w:p>
    <w:p w:rsidR="00BD5A4C" w:rsidRPr="008076DB" w:rsidRDefault="00BD5A4C" w:rsidP="00BD5A4C">
      <w:pPr>
        <w:spacing w:line="360" w:lineRule="auto"/>
        <w:ind w:left="1133"/>
        <w:rPr>
          <w:rFonts w:cs="David"/>
          <w:sz w:val="24"/>
          <w:szCs w:val="24"/>
          <w:rtl/>
        </w:rPr>
      </w:pPr>
      <w:r w:rsidRPr="008076DB">
        <w:rPr>
          <w:rFonts w:cs="David" w:hint="cs"/>
          <w:sz w:val="24"/>
          <w:szCs w:val="24"/>
          <w:rtl/>
        </w:rPr>
        <w:t>טלפון:______________.</w:t>
      </w:r>
    </w:p>
    <w:p w:rsidR="00BD5A4C" w:rsidRPr="008076DB" w:rsidRDefault="00BD5A4C" w:rsidP="00BD5A4C">
      <w:pPr>
        <w:spacing w:line="360" w:lineRule="auto"/>
        <w:ind w:left="1133"/>
        <w:rPr>
          <w:rFonts w:cs="David"/>
          <w:sz w:val="24"/>
          <w:szCs w:val="24"/>
          <w:rtl/>
        </w:rPr>
      </w:pPr>
      <w:r w:rsidRPr="008076DB">
        <w:rPr>
          <w:rFonts w:cs="David" w:hint="cs"/>
          <w:sz w:val="24"/>
          <w:szCs w:val="24"/>
          <w:rtl/>
        </w:rPr>
        <w:t xml:space="preserve">פקס:________________. </w:t>
      </w:r>
    </w:p>
    <w:p w:rsidR="00BD5A4C" w:rsidRPr="008076DB" w:rsidRDefault="00BD5A4C" w:rsidP="00BD5A4C">
      <w:pPr>
        <w:spacing w:line="360" w:lineRule="auto"/>
        <w:ind w:left="1133"/>
        <w:rPr>
          <w:rFonts w:cs="David"/>
          <w:sz w:val="24"/>
          <w:szCs w:val="24"/>
          <w:rtl/>
        </w:rPr>
      </w:pPr>
      <w:r w:rsidRPr="008076DB">
        <w:rPr>
          <w:rFonts w:cs="David" w:hint="cs"/>
          <w:sz w:val="24"/>
          <w:szCs w:val="24"/>
          <w:rtl/>
        </w:rPr>
        <w:t>דוא"ל:_______________.</w:t>
      </w:r>
    </w:p>
    <w:p w:rsidR="00BD5A4C" w:rsidRPr="008076DB" w:rsidRDefault="00BD5A4C" w:rsidP="00BD5A4C">
      <w:pPr>
        <w:numPr>
          <w:ilvl w:val="1"/>
          <w:numId w:val="25"/>
        </w:numPr>
        <w:tabs>
          <w:tab w:val="clear" w:pos="792"/>
          <w:tab w:val="num" w:pos="1133"/>
        </w:tabs>
        <w:spacing w:line="360" w:lineRule="auto"/>
        <w:ind w:left="1133" w:hanging="709"/>
        <w:rPr>
          <w:rFonts w:cs="David"/>
          <w:sz w:val="24"/>
          <w:szCs w:val="24"/>
        </w:rPr>
      </w:pPr>
      <w:r w:rsidRPr="008076DB">
        <w:rPr>
          <w:rFonts w:cs="David" w:hint="cs"/>
          <w:sz w:val="24"/>
          <w:szCs w:val="24"/>
          <w:rtl/>
        </w:rPr>
        <w:t>כל הודעה שתינתן על ידי צד להסכם זה למשנהו בקשר עם הסכם זה תועבר בהתאם לפרטים שלעיל. הודעה כאמור תחשב כאילו נמסרה בתום 48 שעות ממועד שליחתה בדואר רשום או בתום 48 שעות ממועד שליחתה בפקס או במועד מסירתה ביד.</w:t>
      </w:r>
    </w:p>
    <w:p w:rsidR="00BD5A4C" w:rsidRPr="00BD6146"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sz w:val="28"/>
          <w:szCs w:val="28"/>
          <w:u w:val="single"/>
          <w:rtl/>
        </w:rPr>
      </w:pPr>
      <w:r w:rsidRPr="00BD6146">
        <w:rPr>
          <w:rFonts w:hint="cs"/>
          <w:sz w:val="28"/>
          <w:szCs w:val="28"/>
          <w:u w:val="single"/>
          <w:rtl/>
        </w:rPr>
        <w:t>הרשאה תקציבית</w:t>
      </w:r>
    </w:p>
    <w:p w:rsidR="00BD5A4C" w:rsidRPr="008076DB" w:rsidRDefault="00BD5A4C" w:rsidP="00BD5A4C">
      <w:pPr>
        <w:rPr>
          <w:rFonts w:cs="David"/>
          <w:sz w:val="24"/>
          <w:szCs w:val="24"/>
          <w:lang w:eastAsia="en-US"/>
        </w:rPr>
      </w:pPr>
    </w:p>
    <w:p w:rsidR="00BD5A4C" w:rsidRPr="008076DB" w:rsidRDefault="00BD5A4C" w:rsidP="00BD5A4C">
      <w:pPr>
        <w:pStyle w:val="Heading2"/>
        <w:tabs>
          <w:tab w:val="left" w:pos="386"/>
        </w:tabs>
        <w:spacing w:before="0"/>
        <w:ind w:left="360"/>
        <w:jc w:val="left"/>
        <w:rPr>
          <w:b w:val="0"/>
          <w:bCs w:val="0"/>
          <w:sz w:val="24"/>
          <w:szCs w:val="24"/>
          <w:rtl/>
        </w:rPr>
      </w:pPr>
      <w:r w:rsidRPr="008076DB">
        <w:rPr>
          <w:b w:val="0"/>
          <w:bCs w:val="0"/>
          <w:sz w:val="24"/>
          <w:szCs w:val="24"/>
        </w:rPr>
        <w:tab/>
      </w:r>
      <w:r w:rsidRPr="008076DB">
        <w:rPr>
          <w:rFonts w:hint="cs"/>
          <w:b w:val="0"/>
          <w:bCs w:val="0"/>
          <w:sz w:val="24"/>
          <w:szCs w:val="24"/>
          <w:rtl/>
        </w:rPr>
        <w:t>נציגי המזמין החתומים על הסכם זה מצהירים בזה כי ההוצאות וההרשאות להתחייב כרוכות בביצוע הסכם זה תוקצבו בחוק התקציב השנתי לשנת התקציב הנוכחית.</w:t>
      </w:r>
    </w:p>
    <w:p w:rsidR="00BD5A4C" w:rsidRPr="008076DB" w:rsidRDefault="00BD5A4C" w:rsidP="00BD5A4C">
      <w:pPr>
        <w:pStyle w:val="Heading2"/>
        <w:widowControl/>
        <w:numPr>
          <w:ilvl w:val="0"/>
          <w:numId w:val="25"/>
        </w:numPr>
        <w:tabs>
          <w:tab w:val="left" w:pos="1304"/>
        </w:tabs>
        <w:overflowPunct w:val="0"/>
        <w:autoSpaceDE w:val="0"/>
        <w:autoSpaceDN w:val="0"/>
        <w:adjustRightInd w:val="0"/>
        <w:spacing w:before="0"/>
        <w:textAlignment w:val="baseline"/>
        <w:rPr>
          <w:b w:val="0"/>
          <w:bCs w:val="0"/>
          <w:sz w:val="24"/>
          <w:szCs w:val="24"/>
          <w:u w:val="single"/>
          <w:rtl/>
        </w:rPr>
      </w:pPr>
      <w:r w:rsidRPr="008076DB">
        <w:rPr>
          <w:rFonts w:hint="cs"/>
          <w:b w:val="0"/>
          <w:bCs w:val="0"/>
          <w:sz w:val="24"/>
          <w:szCs w:val="24"/>
          <w:u w:val="single"/>
          <w:rtl/>
        </w:rPr>
        <w:t>מקום שיפוט ייחודי</w:t>
      </w:r>
    </w:p>
    <w:p w:rsidR="00BD5A4C" w:rsidRPr="008076DB" w:rsidRDefault="00BD5A4C" w:rsidP="00BD5A4C">
      <w:pPr>
        <w:rPr>
          <w:rFonts w:cs="David"/>
          <w:sz w:val="24"/>
          <w:szCs w:val="24"/>
          <w:lang w:eastAsia="en-US"/>
        </w:rPr>
      </w:pPr>
    </w:p>
    <w:p w:rsidR="00BD5A4C" w:rsidRPr="008076DB" w:rsidRDefault="00BD5A4C" w:rsidP="00BD5A4C">
      <w:pPr>
        <w:pStyle w:val="Heading2"/>
        <w:tabs>
          <w:tab w:val="left" w:pos="808"/>
        </w:tabs>
        <w:spacing w:before="0"/>
        <w:ind w:left="-363"/>
        <w:rPr>
          <w:b w:val="0"/>
          <w:bCs w:val="0"/>
          <w:sz w:val="24"/>
          <w:szCs w:val="24"/>
          <w:rtl/>
        </w:rPr>
      </w:pPr>
      <w:r w:rsidRPr="008076DB">
        <w:rPr>
          <w:rFonts w:hint="cs"/>
          <w:b w:val="0"/>
          <w:bCs w:val="0"/>
          <w:sz w:val="24"/>
          <w:szCs w:val="24"/>
          <w:rtl/>
        </w:rPr>
        <w:t xml:space="preserve">          תובענה בקשר להסכם זה תוגש אך ורק לבית המשפט המוסמך בירושלים </w:t>
      </w:r>
    </w:p>
    <w:p w:rsidR="00BD5A4C" w:rsidRPr="008076DB" w:rsidRDefault="00BD5A4C" w:rsidP="00BD5A4C">
      <w:pPr>
        <w:pStyle w:val="Heading2"/>
        <w:tabs>
          <w:tab w:val="left" w:pos="808"/>
        </w:tabs>
        <w:spacing w:before="0"/>
        <w:ind w:left="386"/>
        <w:jc w:val="left"/>
        <w:rPr>
          <w:b w:val="0"/>
          <w:bCs w:val="0"/>
          <w:sz w:val="24"/>
          <w:szCs w:val="24"/>
          <w:rtl/>
        </w:rPr>
      </w:pPr>
      <w:r w:rsidRPr="008076DB">
        <w:rPr>
          <w:b w:val="0"/>
          <w:bCs w:val="0"/>
          <w:sz w:val="24"/>
          <w:szCs w:val="24"/>
          <w:rtl/>
        </w:rPr>
        <w:t>ולראיה באו הצדדים על</w:t>
      </w:r>
      <w:r w:rsidRPr="008076DB">
        <w:rPr>
          <w:rFonts w:hint="cs"/>
          <w:b w:val="0"/>
          <w:bCs w:val="0"/>
          <w:sz w:val="24"/>
          <w:szCs w:val="24"/>
          <w:rtl/>
        </w:rPr>
        <w:t xml:space="preserve">  </w:t>
      </w:r>
      <w:r w:rsidRPr="008076DB">
        <w:rPr>
          <w:b w:val="0"/>
          <w:bCs w:val="0"/>
          <w:sz w:val="24"/>
          <w:szCs w:val="24"/>
          <w:rtl/>
        </w:rPr>
        <w:t>החתום:</w:t>
      </w:r>
    </w:p>
    <w:p w:rsidR="00BD5A4C" w:rsidRPr="008076DB" w:rsidRDefault="00BD5A4C" w:rsidP="00BD5A4C">
      <w:pPr>
        <w:rPr>
          <w:rFonts w:cs="David"/>
          <w:sz w:val="24"/>
          <w:szCs w:val="24"/>
          <w:rtl/>
          <w:lang w:eastAsia="en-US"/>
        </w:rPr>
      </w:pPr>
      <w:r w:rsidRPr="008076DB">
        <w:rPr>
          <w:rFonts w:cs="David" w:hint="cs"/>
          <w:sz w:val="24"/>
          <w:szCs w:val="24"/>
          <w:rtl/>
          <w:lang w:eastAsia="en-US"/>
        </w:rPr>
        <w:t xml:space="preserve">                          המזמין                                                         הספק</w:t>
      </w: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r w:rsidRPr="008076DB">
        <w:rPr>
          <w:rFonts w:cs="David" w:hint="cs"/>
          <w:sz w:val="24"/>
          <w:szCs w:val="24"/>
          <w:rtl/>
          <w:lang w:eastAsia="en-US"/>
        </w:rPr>
        <w:t>מנהל מינהל הרכב הממשלתי מר יהודה קיסר                    תפקיד _____________</w:t>
      </w: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r w:rsidRPr="008076DB">
        <w:rPr>
          <w:rFonts w:cs="David" w:hint="cs"/>
          <w:sz w:val="24"/>
          <w:szCs w:val="24"/>
          <w:rtl/>
          <w:lang w:eastAsia="en-US"/>
        </w:rPr>
        <w:t>חתימה  ______________                                             חתימה _____________</w:t>
      </w: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r w:rsidRPr="008076DB">
        <w:rPr>
          <w:rFonts w:cs="David" w:hint="cs"/>
          <w:sz w:val="24"/>
          <w:szCs w:val="24"/>
          <w:rtl/>
          <w:lang w:eastAsia="en-US"/>
        </w:rPr>
        <w:t>חשב משרד האוצר, מר חסן איסמעיל                              חותמת _____________</w:t>
      </w:r>
    </w:p>
    <w:p w:rsidR="00BD5A4C" w:rsidRPr="008076DB" w:rsidRDefault="00BD5A4C" w:rsidP="00BD5A4C">
      <w:pPr>
        <w:rPr>
          <w:rFonts w:cs="David"/>
          <w:sz w:val="24"/>
          <w:szCs w:val="24"/>
          <w:rtl/>
          <w:lang w:eastAsia="en-US"/>
        </w:rPr>
      </w:pPr>
    </w:p>
    <w:p w:rsidR="00BD5A4C" w:rsidRPr="008076DB" w:rsidRDefault="00BD5A4C" w:rsidP="00BD5A4C">
      <w:pPr>
        <w:rPr>
          <w:rFonts w:cs="David"/>
          <w:sz w:val="24"/>
          <w:szCs w:val="24"/>
          <w:rtl/>
          <w:lang w:eastAsia="en-US"/>
        </w:rPr>
      </w:pPr>
      <w:r w:rsidRPr="008076DB">
        <w:rPr>
          <w:rFonts w:cs="David" w:hint="cs"/>
          <w:sz w:val="24"/>
          <w:szCs w:val="24"/>
          <w:rtl/>
          <w:lang w:eastAsia="en-US"/>
        </w:rPr>
        <w:t>חתימה   ______________</w:t>
      </w:r>
    </w:p>
    <w:p w:rsidR="00BD5A4C" w:rsidRPr="008076DB" w:rsidRDefault="00BD5A4C" w:rsidP="00BD5A4C">
      <w:pPr>
        <w:rPr>
          <w:rFonts w:cs="David"/>
          <w:sz w:val="24"/>
          <w:szCs w:val="24"/>
          <w:rtl/>
        </w:rPr>
      </w:pPr>
    </w:p>
    <w:p w:rsidR="00BD5A4C" w:rsidRPr="008076DB" w:rsidRDefault="00BD5A4C" w:rsidP="00BD5A4C">
      <w:pPr>
        <w:pStyle w:val="a"/>
        <w:spacing w:line="360" w:lineRule="auto"/>
        <w:ind w:left="-147" w:hanging="360"/>
        <w:jc w:val="left"/>
        <w:rPr>
          <w:b w:val="0"/>
          <w:bCs w:val="0"/>
          <w:szCs w:val="24"/>
          <w:rtl/>
        </w:rPr>
      </w:pPr>
      <w:r w:rsidRPr="008076DB">
        <w:rPr>
          <w:b w:val="0"/>
          <w:bCs w:val="0"/>
          <w:szCs w:val="24"/>
          <w:rtl/>
        </w:rPr>
        <w:br w:type="page"/>
        <w:t xml:space="preserve">נספח </w:t>
      </w:r>
      <w:r w:rsidRPr="008076DB">
        <w:rPr>
          <w:rFonts w:hint="cs"/>
          <w:b w:val="0"/>
          <w:bCs w:val="0"/>
          <w:szCs w:val="24"/>
          <w:rtl/>
        </w:rPr>
        <w:t>1 לחוזה</w:t>
      </w:r>
    </w:p>
    <w:p w:rsidR="00BD5A4C" w:rsidRPr="008076DB" w:rsidRDefault="00BD5A4C" w:rsidP="00BD5A4C">
      <w:pPr>
        <w:pStyle w:val="a"/>
        <w:spacing w:line="360" w:lineRule="auto"/>
        <w:ind w:left="-147" w:hanging="360"/>
        <w:jc w:val="both"/>
        <w:rPr>
          <w:b w:val="0"/>
          <w:bCs w:val="0"/>
          <w:szCs w:val="24"/>
          <w:rtl/>
        </w:rPr>
      </w:pPr>
    </w:p>
    <w:p w:rsidR="00BD5A4C" w:rsidRPr="008076DB" w:rsidRDefault="00BD5A4C" w:rsidP="00BD5A4C">
      <w:pPr>
        <w:pStyle w:val="a"/>
        <w:spacing w:line="360" w:lineRule="auto"/>
        <w:ind w:left="3" w:firstLine="0"/>
        <w:rPr>
          <w:b w:val="0"/>
          <w:bCs w:val="0"/>
          <w:szCs w:val="24"/>
          <w:rtl/>
        </w:rPr>
      </w:pPr>
      <w:r w:rsidRPr="008076DB">
        <w:rPr>
          <w:b w:val="0"/>
          <w:bCs w:val="0"/>
          <w:szCs w:val="24"/>
          <w:rtl/>
        </w:rPr>
        <w:t>התחייבות לשמירת סודיות</w:t>
      </w:r>
    </w:p>
    <w:p w:rsidR="00BD5A4C" w:rsidRPr="008076DB" w:rsidRDefault="00BD5A4C" w:rsidP="00BD5A4C">
      <w:pPr>
        <w:pStyle w:val="a0"/>
        <w:spacing w:line="360" w:lineRule="auto"/>
        <w:ind w:left="3"/>
        <w:rPr>
          <w:sz w:val="24"/>
          <w:rtl/>
        </w:rPr>
      </w:pPr>
      <w:r w:rsidRPr="008076DB">
        <w:rPr>
          <w:sz w:val="24"/>
          <w:rtl/>
        </w:rPr>
        <w:t xml:space="preserve">שנערכה ונחתמה ב______ ביום ____ בחודש _____ </w:t>
      </w:r>
      <w:r w:rsidRPr="008076DB">
        <w:rPr>
          <w:rFonts w:hint="cs"/>
          <w:sz w:val="24"/>
          <w:rtl/>
        </w:rPr>
        <w:t>2015</w:t>
      </w:r>
    </w:p>
    <w:p w:rsidR="00BD5A4C" w:rsidRPr="008076DB" w:rsidRDefault="00BD5A4C" w:rsidP="00BD5A4C">
      <w:pPr>
        <w:pStyle w:val="a0"/>
        <w:spacing w:line="360" w:lineRule="auto"/>
        <w:ind w:left="3"/>
        <w:jc w:val="both"/>
        <w:rPr>
          <w:sz w:val="24"/>
          <w:rtl/>
        </w:rPr>
      </w:pPr>
    </w:p>
    <w:p w:rsidR="00BD5A4C" w:rsidRPr="008076DB" w:rsidRDefault="00BD5A4C" w:rsidP="00BD5A4C">
      <w:pPr>
        <w:pStyle w:val="a0"/>
        <w:spacing w:line="360" w:lineRule="auto"/>
        <w:ind w:left="3"/>
        <w:jc w:val="both"/>
        <w:rPr>
          <w:sz w:val="24"/>
          <w:rtl/>
        </w:rPr>
      </w:pPr>
      <w:r w:rsidRPr="008076DB">
        <w:rPr>
          <w:sz w:val="24"/>
          <w:rtl/>
        </w:rPr>
        <w:t>על ידי:</w:t>
      </w:r>
    </w:p>
    <w:p w:rsidR="00BD5A4C" w:rsidRPr="008076DB" w:rsidRDefault="00BD5A4C" w:rsidP="00BD5A4C">
      <w:pPr>
        <w:pStyle w:val="a0"/>
        <w:spacing w:line="360" w:lineRule="auto"/>
        <w:ind w:left="3"/>
        <w:jc w:val="both"/>
        <w:rPr>
          <w:sz w:val="24"/>
          <w:rtl/>
        </w:rPr>
      </w:pPr>
      <w:r w:rsidRPr="008076DB">
        <w:rPr>
          <w:sz w:val="24"/>
          <w:rtl/>
        </w:rPr>
        <w:t>____________________</w:t>
      </w:r>
    </w:p>
    <w:p w:rsidR="00BD5A4C" w:rsidRPr="008076DB" w:rsidRDefault="00BD5A4C" w:rsidP="00BD5A4C">
      <w:pPr>
        <w:pStyle w:val="a0"/>
        <w:spacing w:line="360" w:lineRule="auto"/>
        <w:ind w:left="3"/>
        <w:jc w:val="both"/>
        <w:rPr>
          <w:sz w:val="24"/>
          <w:rtl/>
        </w:rPr>
      </w:pPr>
      <w:r w:rsidRPr="008076DB">
        <w:rPr>
          <w:sz w:val="24"/>
          <w:rtl/>
        </w:rPr>
        <w:t>ת.ז. ________________</w:t>
      </w:r>
    </w:p>
    <w:p w:rsidR="00BD5A4C" w:rsidRPr="008076DB" w:rsidRDefault="00BD5A4C" w:rsidP="00BD5A4C">
      <w:pPr>
        <w:pStyle w:val="a0"/>
        <w:spacing w:line="360" w:lineRule="auto"/>
        <w:ind w:left="3"/>
        <w:jc w:val="both"/>
        <w:rPr>
          <w:sz w:val="24"/>
          <w:rtl/>
        </w:rPr>
      </w:pPr>
      <w:r w:rsidRPr="008076DB">
        <w:rPr>
          <w:sz w:val="24"/>
          <w:rtl/>
        </w:rPr>
        <w:t>מרח' _______________</w:t>
      </w:r>
    </w:p>
    <w:p w:rsidR="00BD5A4C" w:rsidRPr="008076DB" w:rsidRDefault="00BD5A4C" w:rsidP="00BD5A4C">
      <w:pPr>
        <w:pStyle w:val="a1"/>
        <w:spacing w:before="0" w:after="0" w:line="360" w:lineRule="auto"/>
        <w:ind w:left="3" w:firstLine="0"/>
        <w:rPr>
          <w:sz w:val="24"/>
          <w:rtl/>
        </w:rPr>
      </w:pPr>
      <w:r w:rsidRPr="008076DB">
        <w:rPr>
          <w:sz w:val="24"/>
          <w:rtl/>
        </w:rPr>
        <w:t>הואיל</w:t>
      </w:r>
      <w:r w:rsidRPr="008076DB">
        <w:rPr>
          <w:sz w:val="24"/>
          <w:rtl/>
        </w:rPr>
        <w:tab/>
        <w:t>ומ</w:t>
      </w:r>
      <w:r w:rsidRPr="008076DB">
        <w:rPr>
          <w:rFonts w:hint="cs"/>
          <w:sz w:val="24"/>
          <w:rtl/>
        </w:rPr>
        <w:t xml:space="preserve">ינהל הרכב הממשלתי </w:t>
      </w:r>
      <w:r w:rsidRPr="008076DB">
        <w:rPr>
          <w:sz w:val="24"/>
          <w:rtl/>
        </w:rPr>
        <w:t xml:space="preserve">בשם מדינת ישראל </w:t>
      </w:r>
      <w:r w:rsidRPr="008076DB">
        <w:rPr>
          <w:rFonts w:hint="cs"/>
          <w:sz w:val="24"/>
          <w:rtl/>
        </w:rPr>
        <w:t>רוכש שרותי תחזוקה ותיקונים לכבאיות ולרכבי מינהלה של מערך הכבאות במכרז שמספרו 16-2015</w:t>
      </w:r>
      <w:r w:rsidRPr="008076DB">
        <w:rPr>
          <w:sz w:val="24"/>
          <w:rtl/>
        </w:rPr>
        <w:t>;</w:t>
      </w:r>
    </w:p>
    <w:p w:rsidR="00BD5A4C" w:rsidRPr="008076DB" w:rsidRDefault="00BD5A4C" w:rsidP="00BD5A4C">
      <w:pPr>
        <w:pStyle w:val="a1"/>
        <w:spacing w:before="0" w:after="0" w:line="360" w:lineRule="auto"/>
        <w:ind w:left="3" w:firstLine="0"/>
        <w:rPr>
          <w:sz w:val="24"/>
          <w:rtl/>
        </w:rPr>
      </w:pPr>
      <w:r w:rsidRPr="008076DB">
        <w:rPr>
          <w:sz w:val="24"/>
          <w:rtl/>
        </w:rPr>
        <w:t>והואיל</w:t>
      </w:r>
      <w:r w:rsidRPr="008076DB">
        <w:rPr>
          <w:sz w:val="24"/>
          <w:rtl/>
        </w:rPr>
        <w:tab/>
        <w:t>והנני מועסק בקשר ל</w:t>
      </w:r>
      <w:r w:rsidRPr="008076DB">
        <w:rPr>
          <w:rFonts w:hint="cs"/>
          <w:sz w:val="24"/>
          <w:rtl/>
        </w:rPr>
        <w:t>מכרז הנ"ל</w:t>
      </w:r>
      <w:r w:rsidRPr="008076DB">
        <w:rPr>
          <w:sz w:val="24"/>
          <w:rtl/>
        </w:rPr>
        <w:t>;</w:t>
      </w:r>
    </w:p>
    <w:p w:rsidR="00BD5A4C" w:rsidRPr="008076DB" w:rsidRDefault="00BD5A4C" w:rsidP="00BD5A4C">
      <w:pPr>
        <w:pStyle w:val="a1"/>
        <w:spacing w:before="0" w:after="0" w:line="360" w:lineRule="auto"/>
        <w:ind w:left="3" w:firstLine="0"/>
        <w:rPr>
          <w:sz w:val="24"/>
          <w:rtl/>
        </w:rPr>
      </w:pPr>
      <w:r w:rsidRPr="008076DB">
        <w:rPr>
          <w:sz w:val="24"/>
          <w:rtl/>
        </w:rPr>
        <w:t>והואיל</w:t>
      </w:r>
      <w:r w:rsidRPr="008076DB">
        <w:rPr>
          <w:sz w:val="24"/>
          <w:rtl/>
        </w:rPr>
        <w:tab/>
        <w:t>והנני עשוי לה</w:t>
      </w:r>
      <w:r w:rsidRPr="008076DB">
        <w:rPr>
          <w:rFonts w:hint="cs"/>
          <w:sz w:val="24"/>
          <w:rtl/>
        </w:rPr>
        <w:t>י</w:t>
      </w:r>
      <w:r w:rsidRPr="008076DB">
        <w:rPr>
          <w:sz w:val="24"/>
          <w:rtl/>
        </w:rPr>
        <w:t>חשף ל</w:t>
      </w:r>
      <w:r w:rsidRPr="008076DB">
        <w:rPr>
          <w:rFonts w:hint="cs"/>
          <w:sz w:val="24"/>
          <w:rtl/>
        </w:rPr>
        <w:t xml:space="preserve">מידע </w:t>
      </w:r>
      <w:r w:rsidRPr="008076DB">
        <w:rPr>
          <w:sz w:val="24"/>
          <w:rtl/>
        </w:rPr>
        <w:t>עלי</w:t>
      </w:r>
      <w:r w:rsidRPr="008076DB">
        <w:rPr>
          <w:rFonts w:hint="cs"/>
          <w:sz w:val="24"/>
          <w:rtl/>
        </w:rPr>
        <w:t xml:space="preserve">ו </w:t>
      </w:r>
      <w:r w:rsidRPr="008076DB">
        <w:rPr>
          <w:sz w:val="24"/>
          <w:rtl/>
        </w:rPr>
        <w:t>מעונ</w:t>
      </w:r>
      <w:r w:rsidRPr="008076DB">
        <w:rPr>
          <w:rFonts w:hint="cs"/>
          <w:sz w:val="24"/>
          <w:rtl/>
        </w:rPr>
        <w:t>י</w:t>
      </w:r>
      <w:r w:rsidRPr="008076DB">
        <w:rPr>
          <w:sz w:val="24"/>
          <w:rtl/>
        </w:rPr>
        <w:t>ינת מדינת ישראל להגן;</w:t>
      </w:r>
    </w:p>
    <w:p w:rsidR="00BD5A4C" w:rsidRPr="008076DB" w:rsidRDefault="00BD5A4C" w:rsidP="00BD5A4C">
      <w:pPr>
        <w:pStyle w:val="a1"/>
        <w:spacing w:before="0" w:after="0" w:line="360" w:lineRule="auto"/>
        <w:ind w:left="3" w:firstLine="0"/>
        <w:rPr>
          <w:sz w:val="24"/>
          <w:rtl/>
        </w:rPr>
      </w:pPr>
      <w:r w:rsidRPr="008076DB">
        <w:rPr>
          <w:sz w:val="24"/>
          <w:rtl/>
        </w:rPr>
        <w:t>לפיכך הנני מתחייב כלפי מדינת ישראל כדלקמן:</w:t>
      </w:r>
    </w:p>
    <w:p w:rsidR="00BD5A4C" w:rsidRPr="008076DB" w:rsidRDefault="00BD5A4C" w:rsidP="00BD5A4C">
      <w:pPr>
        <w:spacing w:line="360" w:lineRule="auto"/>
        <w:ind w:left="3"/>
        <w:rPr>
          <w:rFonts w:cs="David"/>
          <w:sz w:val="24"/>
          <w:szCs w:val="24"/>
          <w:u w:val="single"/>
          <w:rtl/>
        </w:rPr>
      </w:pPr>
      <w:r w:rsidRPr="008076DB">
        <w:rPr>
          <w:rFonts w:cs="David"/>
          <w:sz w:val="24"/>
          <w:szCs w:val="24"/>
          <w:u w:val="single"/>
          <w:rtl/>
        </w:rPr>
        <w:t>1.</w:t>
      </w:r>
      <w:r w:rsidRPr="008076DB">
        <w:rPr>
          <w:rFonts w:cs="David" w:hint="cs"/>
          <w:sz w:val="24"/>
          <w:szCs w:val="24"/>
          <w:u w:val="single"/>
          <w:rtl/>
        </w:rPr>
        <w:t xml:space="preserve">    </w:t>
      </w:r>
      <w:r w:rsidRPr="008076DB">
        <w:rPr>
          <w:rFonts w:cs="David"/>
          <w:sz w:val="24"/>
          <w:szCs w:val="24"/>
          <w:u w:val="single"/>
          <w:rtl/>
        </w:rPr>
        <w:t>הגדרות</w:t>
      </w:r>
    </w:p>
    <w:p w:rsidR="00BD5A4C" w:rsidRPr="008076DB" w:rsidRDefault="00BD5A4C" w:rsidP="00BD5A4C">
      <w:pPr>
        <w:pStyle w:val="N1"/>
        <w:numPr>
          <w:ilvl w:val="0"/>
          <w:numId w:val="24"/>
        </w:numPr>
        <w:spacing w:before="0" w:after="0" w:line="360" w:lineRule="auto"/>
        <w:ind w:left="3" w:firstLine="0"/>
        <w:rPr>
          <w:sz w:val="24"/>
          <w:rtl/>
        </w:rPr>
      </w:pPr>
      <w:r w:rsidRPr="008076DB">
        <w:rPr>
          <w:sz w:val="24"/>
          <w:rtl/>
        </w:rPr>
        <w:t>בהתחייבות זו תהיה למונחים הבאים המשמעות המופיעה לצידם:</w:t>
      </w:r>
    </w:p>
    <w:p w:rsidR="00BD5A4C" w:rsidRPr="008076DB" w:rsidRDefault="00BD5A4C" w:rsidP="00BD5A4C">
      <w:pPr>
        <w:pStyle w:val="a2"/>
        <w:spacing w:line="360" w:lineRule="auto"/>
        <w:ind w:left="3" w:firstLine="0"/>
        <w:rPr>
          <w:sz w:val="24"/>
          <w:rtl/>
        </w:rPr>
      </w:pPr>
      <w:r w:rsidRPr="008076DB">
        <w:rPr>
          <w:sz w:val="24"/>
          <w:rtl/>
        </w:rPr>
        <w:t>"</w:t>
      </w:r>
      <w:r w:rsidRPr="008076DB">
        <w:rPr>
          <w:rFonts w:hint="cs"/>
          <w:sz w:val="24"/>
          <w:rtl/>
        </w:rPr>
        <w:t>העבודות</w:t>
      </w:r>
      <w:r w:rsidRPr="008076DB">
        <w:rPr>
          <w:sz w:val="24"/>
          <w:rtl/>
        </w:rPr>
        <w:t>"</w:t>
      </w:r>
      <w:r w:rsidRPr="008076DB">
        <w:rPr>
          <w:sz w:val="24"/>
          <w:rtl/>
        </w:rPr>
        <w:tab/>
      </w:r>
      <w:r w:rsidRPr="008076DB">
        <w:rPr>
          <w:rFonts w:hint="cs"/>
          <w:sz w:val="24"/>
          <w:rtl/>
        </w:rPr>
        <w:t xml:space="preserve">ביצוע העבודות </w:t>
      </w:r>
      <w:r w:rsidRPr="008076DB">
        <w:rPr>
          <w:sz w:val="24"/>
          <w:rtl/>
        </w:rPr>
        <w:t>המפורט</w:t>
      </w:r>
      <w:r w:rsidRPr="008076DB">
        <w:rPr>
          <w:rFonts w:hint="cs"/>
          <w:sz w:val="24"/>
          <w:rtl/>
        </w:rPr>
        <w:t>ות</w:t>
      </w:r>
      <w:r w:rsidRPr="008076DB">
        <w:rPr>
          <w:sz w:val="24"/>
          <w:rtl/>
        </w:rPr>
        <w:t xml:space="preserve"> במכרז.</w:t>
      </w:r>
    </w:p>
    <w:p w:rsidR="00BD5A4C" w:rsidRPr="008076DB" w:rsidRDefault="00BD5A4C" w:rsidP="00BD5A4C">
      <w:pPr>
        <w:pStyle w:val="a2"/>
        <w:spacing w:line="360" w:lineRule="auto"/>
        <w:ind w:left="3" w:firstLine="0"/>
        <w:rPr>
          <w:sz w:val="24"/>
          <w:rtl/>
        </w:rPr>
      </w:pPr>
      <w:r w:rsidRPr="008076DB">
        <w:rPr>
          <w:sz w:val="24"/>
          <w:rtl/>
        </w:rPr>
        <w:t>"המכרז"</w:t>
      </w:r>
      <w:r w:rsidRPr="008076DB">
        <w:rPr>
          <w:rFonts w:hint="cs"/>
          <w:sz w:val="24"/>
          <w:rtl/>
        </w:rPr>
        <w:t xml:space="preserve">            לרכישת</w:t>
      </w:r>
      <w:r w:rsidRPr="008076DB">
        <w:rPr>
          <w:sz w:val="24"/>
          <w:rtl/>
        </w:rPr>
        <w:t xml:space="preserve"> </w:t>
      </w:r>
      <w:r w:rsidRPr="008076DB">
        <w:rPr>
          <w:rFonts w:hint="cs"/>
          <w:sz w:val="24"/>
          <w:rtl/>
        </w:rPr>
        <w:t>שירותי</w:t>
      </w:r>
      <w:r w:rsidRPr="008076DB">
        <w:rPr>
          <w:sz w:val="24"/>
          <w:rtl/>
        </w:rPr>
        <w:t xml:space="preserve"> </w:t>
      </w:r>
      <w:r w:rsidRPr="008076DB">
        <w:rPr>
          <w:rFonts w:hint="cs"/>
          <w:sz w:val="24"/>
          <w:rtl/>
        </w:rPr>
        <w:t>תחזוקה</w:t>
      </w:r>
      <w:r w:rsidRPr="008076DB">
        <w:rPr>
          <w:sz w:val="24"/>
          <w:rtl/>
        </w:rPr>
        <w:t xml:space="preserve"> </w:t>
      </w:r>
      <w:r w:rsidRPr="008076DB">
        <w:rPr>
          <w:rFonts w:hint="cs"/>
          <w:sz w:val="24"/>
          <w:rtl/>
        </w:rPr>
        <w:t>ותיקונים</w:t>
      </w:r>
      <w:r w:rsidRPr="008076DB">
        <w:rPr>
          <w:sz w:val="24"/>
          <w:rtl/>
        </w:rPr>
        <w:t xml:space="preserve"> </w:t>
      </w:r>
      <w:r w:rsidRPr="008076DB">
        <w:rPr>
          <w:rFonts w:hint="cs"/>
          <w:sz w:val="24"/>
          <w:rtl/>
        </w:rPr>
        <w:t>לכבאיות מס' 16-2015.</w:t>
      </w:r>
    </w:p>
    <w:p w:rsidR="00BD5A4C" w:rsidRPr="008076DB" w:rsidRDefault="00BD5A4C" w:rsidP="00BD5A4C">
      <w:pPr>
        <w:pStyle w:val="a2"/>
        <w:spacing w:line="360" w:lineRule="auto"/>
        <w:ind w:left="1416" w:hanging="1417"/>
        <w:rPr>
          <w:sz w:val="24"/>
          <w:rtl/>
        </w:rPr>
      </w:pPr>
      <w:r w:rsidRPr="008076DB">
        <w:rPr>
          <w:sz w:val="24"/>
          <w:rtl/>
        </w:rPr>
        <w:t xml:space="preserve">"מידע" </w:t>
      </w:r>
      <w:r w:rsidRPr="008076DB">
        <w:rPr>
          <w:sz w:val="24"/>
          <w:rtl/>
        </w:rPr>
        <w:tab/>
        <w:t>כל מידע (</w:t>
      </w:r>
      <w:r w:rsidRPr="008076DB">
        <w:rPr>
          <w:sz w:val="24"/>
        </w:rPr>
        <w:t>Information</w:t>
      </w:r>
      <w:r w:rsidRPr="008076DB">
        <w:rPr>
          <w:sz w:val="24"/>
          <w:rtl/>
        </w:rPr>
        <w:t>), ידע (</w:t>
      </w:r>
      <w:r w:rsidRPr="008076DB">
        <w:rPr>
          <w:sz w:val="24"/>
        </w:rPr>
        <w:t>Know-How</w:t>
      </w:r>
      <w:r w:rsidRPr="008076DB">
        <w:rPr>
          <w:sz w:val="24"/>
          <w:rtl/>
        </w:rPr>
        <w:t xml:space="preserve">), ידיעה, מסמך, תכתובת, וכל דבר אחר </w:t>
      </w:r>
      <w:r w:rsidRPr="008076DB">
        <w:rPr>
          <w:rFonts w:hint="cs"/>
          <w:sz w:val="24"/>
          <w:rtl/>
        </w:rPr>
        <w:t>כיו"ב</w:t>
      </w:r>
      <w:r w:rsidRPr="008076DB">
        <w:rPr>
          <w:sz w:val="24"/>
          <w:rtl/>
        </w:rPr>
        <w:t xml:space="preserve"> הקשור ב</w:t>
      </w:r>
      <w:r w:rsidRPr="008076DB">
        <w:rPr>
          <w:rFonts w:hint="cs"/>
          <w:sz w:val="24"/>
          <w:rtl/>
        </w:rPr>
        <w:t>ביצוע העבודות נשוא מכרז זה.</w:t>
      </w:r>
    </w:p>
    <w:p w:rsidR="00BD5A4C" w:rsidRPr="008076DB" w:rsidRDefault="00BD5A4C" w:rsidP="00BD5A4C">
      <w:pPr>
        <w:spacing w:line="360" w:lineRule="auto"/>
        <w:ind w:left="3"/>
        <w:rPr>
          <w:rFonts w:cs="David"/>
          <w:sz w:val="24"/>
          <w:szCs w:val="24"/>
          <w:u w:val="single"/>
          <w:rtl/>
        </w:rPr>
      </w:pPr>
      <w:r w:rsidRPr="008076DB">
        <w:rPr>
          <w:rFonts w:cs="David"/>
          <w:sz w:val="24"/>
          <w:szCs w:val="24"/>
          <w:u w:val="single"/>
          <w:rtl/>
        </w:rPr>
        <w:t>2.</w:t>
      </w:r>
      <w:r w:rsidRPr="008076DB">
        <w:rPr>
          <w:rFonts w:cs="David" w:hint="cs"/>
          <w:sz w:val="24"/>
          <w:szCs w:val="24"/>
          <w:u w:val="single"/>
          <w:rtl/>
        </w:rPr>
        <w:t xml:space="preserve">    </w:t>
      </w:r>
      <w:r w:rsidRPr="008076DB">
        <w:rPr>
          <w:rFonts w:cs="David"/>
          <w:sz w:val="24"/>
          <w:szCs w:val="24"/>
          <w:u w:val="single"/>
          <w:rtl/>
        </w:rPr>
        <w:t>שמירת סודיות</w:t>
      </w:r>
    </w:p>
    <w:p w:rsidR="00BD5A4C" w:rsidRPr="008076DB" w:rsidRDefault="00BD5A4C" w:rsidP="00BD5A4C">
      <w:pPr>
        <w:spacing w:line="360" w:lineRule="auto"/>
        <w:ind w:left="3"/>
        <w:rPr>
          <w:rFonts w:cs="David"/>
          <w:sz w:val="24"/>
          <w:szCs w:val="24"/>
          <w:rtl/>
        </w:rPr>
      </w:pPr>
      <w:r w:rsidRPr="008076DB">
        <w:rPr>
          <w:rFonts w:cs="David"/>
          <w:sz w:val="24"/>
          <w:szCs w:val="24"/>
          <w:rtl/>
        </w:rPr>
        <w:t>הנני מתחייב לשמור את המידע בסודיות מוחלטת ולעשות ב</w:t>
      </w:r>
      <w:r w:rsidRPr="008076DB">
        <w:rPr>
          <w:rFonts w:cs="David" w:hint="cs"/>
          <w:sz w:val="24"/>
          <w:szCs w:val="24"/>
          <w:rtl/>
        </w:rPr>
        <w:t>ו</w:t>
      </w:r>
      <w:r w:rsidRPr="008076DB">
        <w:rPr>
          <w:rFonts w:cs="David"/>
          <w:sz w:val="24"/>
          <w:szCs w:val="24"/>
          <w:rtl/>
        </w:rPr>
        <w:t xml:space="preserve"> שימוש אך ורק לצורך </w:t>
      </w:r>
      <w:r w:rsidRPr="008076DB">
        <w:rPr>
          <w:rFonts w:cs="David" w:hint="cs"/>
          <w:sz w:val="24"/>
          <w:szCs w:val="24"/>
          <w:rtl/>
        </w:rPr>
        <w:t>ביצוע העבודות.</w:t>
      </w:r>
      <w:r w:rsidRPr="008076DB">
        <w:rPr>
          <w:rFonts w:cs="David"/>
          <w:sz w:val="24"/>
          <w:szCs w:val="24"/>
          <w:rtl/>
        </w:rPr>
        <w:t xml:space="preserve"> למען הסר ספק, ומבלי לפגוע בכלליות האמור, הנני מתחייב לא לפרסם, להעביר, להודיע, למסור או להביא לידיעת כל אדם את המידע ו/או הסודות</w:t>
      </w:r>
      <w:r w:rsidRPr="008076DB">
        <w:rPr>
          <w:rFonts w:cs="David" w:hint="cs"/>
          <w:sz w:val="24"/>
          <w:szCs w:val="24"/>
          <w:rtl/>
        </w:rPr>
        <w:t>.</w:t>
      </w:r>
    </w:p>
    <w:p w:rsidR="00BD5A4C" w:rsidRPr="008076DB" w:rsidRDefault="00BD5A4C" w:rsidP="00BD5A4C">
      <w:pPr>
        <w:spacing w:line="360" w:lineRule="auto"/>
        <w:ind w:left="3"/>
        <w:rPr>
          <w:rFonts w:cs="David"/>
          <w:sz w:val="24"/>
          <w:szCs w:val="24"/>
          <w:rtl/>
        </w:rPr>
      </w:pPr>
      <w:r w:rsidRPr="008076DB">
        <w:rPr>
          <w:rFonts w:cs="David"/>
          <w:sz w:val="24"/>
          <w:szCs w:val="24"/>
          <w:rtl/>
        </w:rPr>
        <w:t xml:space="preserve">הנני מצהיר כי ידוע לי שאי מילוי התחייבויותיי מהוות עבירה לפי פרק ז' (ביטחון המדינה, יחסי חוץ וסודות רשמיים) לחוק העונשין, </w:t>
      </w:r>
      <w:r w:rsidRPr="008076DB">
        <w:rPr>
          <w:rFonts w:cs="David" w:hint="cs"/>
          <w:sz w:val="24"/>
          <w:szCs w:val="24"/>
          <w:rtl/>
        </w:rPr>
        <w:t>ה</w:t>
      </w:r>
      <w:r w:rsidRPr="008076DB">
        <w:rPr>
          <w:rFonts w:cs="David"/>
          <w:sz w:val="24"/>
          <w:szCs w:val="24"/>
          <w:rtl/>
        </w:rPr>
        <w:t>תשל"ז - 1977.</w:t>
      </w:r>
    </w:p>
    <w:p w:rsidR="00BD5A4C" w:rsidRPr="008076DB" w:rsidRDefault="00BD5A4C" w:rsidP="00BD5A4C">
      <w:pPr>
        <w:spacing w:line="360" w:lineRule="auto"/>
        <w:ind w:left="3"/>
        <w:rPr>
          <w:rFonts w:cs="David"/>
          <w:sz w:val="24"/>
          <w:szCs w:val="24"/>
          <w:rtl/>
        </w:rPr>
      </w:pPr>
    </w:p>
    <w:p w:rsidR="00BD5A4C" w:rsidRPr="008076DB" w:rsidRDefault="00BD5A4C" w:rsidP="00BD5A4C">
      <w:pPr>
        <w:spacing w:line="360" w:lineRule="auto"/>
        <w:ind w:left="3"/>
        <w:rPr>
          <w:rFonts w:cs="David"/>
          <w:sz w:val="24"/>
          <w:szCs w:val="24"/>
          <w:rtl/>
        </w:rPr>
      </w:pPr>
      <w:r w:rsidRPr="008076DB">
        <w:rPr>
          <w:rFonts w:cs="David"/>
          <w:sz w:val="24"/>
          <w:szCs w:val="24"/>
          <w:rtl/>
        </w:rPr>
        <w:t>ולראיה באתי על החתום:</w:t>
      </w:r>
    </w:p>
    <w:p w:rsidR="00BD5A4C" w:rsidRPr="008076DB" w:rsidRDefault="00BD5A4C" w:rsidP="00BD5A4C">
      <w:pPr>
        <w:pStyle w:val="Signature"/>
        <w:spacing w:before="0" w:line="360" w:lineRule="auto"/>
        <w:ind w:left="3" w:right="0"/>
        <w:jc w:val="both"/>
        <w:rPr>
          <w:sz w:val="24"/>
          <w:rtl/>
        </w:rPr>
      </w:pPr>
      <w:r w:rsidRPr="008076DB">
        <w:rPr>
          <w:sz w:val="24"/>
          <w:rtl/>
        </w:rPr>
        <w:t>_____________</w:t>
      </w:r>
      <w:r w:rsidRPr="008076DB">
        <w:rPr>
          <w:rFonts w:hint="cs"/>
          <w:sz w:val="24"/>
          <w:rtl/>
        </w:rPr>
        <w:t xml:space="preserve">______      </w:t>
      </w:r>
      <w:r w:rsidRPr="008076DB">
        <w:rPr>
          <w:rFonts w:hint="cs"/>
          <w:sz w:val="24"/>
          <w:rtl/>
        </w:rPr>
        <w:tab/>
      </w:r>
    </w:p>
    <w:p w:rsidR="00BD5A4C" w:rsidRPr="008076DB" w:rsidRDefault="00BD5A4C" w:rsidP="00BD5A4C">
      <w:pPr>
        <w:rPr>
          <w:rFonts w:cs="David"/>
          <w:sz w:val="24"/>
          <w:szCs w:val="24"/>
          <w:u w:val="single"/>
          <w:rtl/>
        </w:rPr>
      </w:pPr>
      <w:r w:rsidRPr="008076DB">
        <w:rPr>
          <w:rFonts w:ascii="David" w:hAnsi="Tms Rmn" w:cs="David"/>
          <w:color w:val="000000"/>
          <w:sz w:val="24"/>
          <w:szCs w:val="24"/>
          <w:rtl/>
        </w:rPr>
        <w:br w:type="page"/>
      </w:r>
      <w:r w:rsidRPr="008076DB">
        <w:rPr>
          <w:rFonts w:cs="David"/>
          <w:sz w:val="24"/>
          <w:szCs w:val="24"/>
          <w:rtl/>
        </w:rPr>
        <w:t xml:space="preserve"> </w:t>
      </w:r>
      <w:r w:rsidRPr="008076DB">
        <w:rPr>
          <w:rFonts w:cs="David"/>
          <w:sz w:val="24"/>
          <w:szCs w:val="24"/>
          <w:u w:val="single"/>
          <w:rtl/>
        </w:rPr>
        <w:t xml:space="preserve">נספח </w:t>
      </w:r>
      <w:r w:rsidRPr="008076DB">
        <w:rPr>
          <w:rFonts w:cs="David" w:hint="cs"/>
          <w:sz w:val="24"/>
          <w:szCs w:val="24"/>
          <w:u w:val="single"/>
          <w:rtl/>
        </w:rPr>
        <w:t xml:space="preserve">2'  לנספח -  </w:t>
      </w:r>
    </w:p>
    <w:p w:rsidR="00BD5A4C" w:rsidRPr="008076DB" w:rsidRDefault="00BD5A4C" w:rsidP="00BD5A4C">
      <w:pPr>
        <w:rPr>
          <w:rFonts w:cs="David"/>
          <w:sz w:val="24"/>
          <w:szCs w:val="24"/>
          <w:u w:val="single"/>
          <w:rtl/>
        </w:rPr>
      </w:pPr>
    </w:p>
    <w:p w:rsidR="00BD5A4C" w:rsidRPr="008076DB" w:rsidRDefault="00BD5A4C" w:rsidP="00BD5A4C">
      <w:pPr>
        <w:rPr>
          <w:rFonts w:cs="David"/>
          <w:sz w:val="24"/>
          <w:szCs w:val="24"/>
          <w:rtl/>
        </w:rPr>
      </w:pPr>
      <w:r w:rsidRPr="008076DB">
        <w:rPr>
          <w:rFonts w:cs="David"/>
          <w:sz w:val="24"/>
          <w:szCs w:val="24"/>
          <w:rtl/>
        </w:rPr>
        <w:t>התחייבות להעדר ניגוד עניינים</w:t>
      </w:r>
      <w:r w:rsidRPr="008076DB">
        <w:rPr>
          <w:rFonts w:cs="David" w:hint="cs"/>
          <w:sz w:val="24"/>
          <w:szCs w:val="24"/>
          <w:rtl/>
        </w:rPr>
        <w:t xml:space="preserve"> בקשר עם הסכם מכוח מכרז פומבי 16-2015   </w:t>
      </w:r>
    </w:p>
    <w:p w:rsidR="00BD5A4C" w:rsidRPr="008076DB" w:rsidRDefault="00BD5A4C" w:rsidP="00BD5A4C">
      <w:pPr>
        <w:jc w:val="center"/>
        <w:rPr>
          <w:rFonts w:cs="David"/>
          <w:sz w:val="24"/>
          <w:szCs w:val="24"/>
          <w:u w:val="single"/>
          <w:rtl/>
        </w:rPr>
      </w:pPr>
    </w:p>
    <w:p w:rsidR="00BD5A4C" w:rsidRPr="008076DB" w:rsidRDefault="00BD5A4C" w:rsidP="00BD5A4C">
      <w:pPr>
        <w:jc w:val="center"/>
        <w:rPr>
          <w:rFonts w:cs="David"/>
          <w:sz w:val="24"/>
          <w:szCs w:val="24"/>
          <w:u w:val="single"/>
          <w:rtl/>
        </w:rPr>
      </w:pPr>
    </w:p>
    <w:p w:rsidR="00BD5A4C" w:rsidRPr="008076DB" w:rsidRDefault="00BD5A4C" w:rsidP="00BD5A4C">
      <w:pPr>
        <w:jc w:val="center"/>
        <w:rPr>
          <w:rFonts w:cs="David"/>
          <w:sz w:val="24"/>
          <w:szCs w:val="24"/>
          <w:rtl/>
        </w:rPr>
      </w:pPr>
      <w:r w:rsidRPr="008076DB">
        <w:rPr>
          <w:rFonts w:cs="David"/>
          <w:sz w:val="24"/>
          <w:szCs w:val="24"/>
          <w:rtl/>
        </w:rPr>
        <w:t>שנערכה ונחתמה ב______ ביום ____ בחודש _____ 201</w:t>
      </w:r>
      <w:r w:rsidRPr="008076DB">
        <w:rPr>
          <w:rFonts w:cs="David" w:hint="cs"/>
          <w:sz w:val="24"/>
          <w:szCs w:val="24"/>
          <w:rtl/>
        </w:rPr>
        <w:t>5</w:t>
      </w:r>
    </w:p>
    <w:p w:rsidR="00BD5A4C" w:rsidRPr="008076DB" w:rsidRDefault="00BD5A4C" w:rsidP="00BD5A4C">
      <w:pPr>
        <w:spacing w:line="360" w:lineRule="auto"/>
        <w:rPr>
          <w:rFonts w:cs="David"/>
          <w:sz w:val="24"/>
          <w:szCs w:val="24"/>
          <w:rtl/>
        </w:rPr>
      </w:pPr>
      <w:r w:rsidRPr="008076DB">
        <w:rPr>
          <w:rFonts w:cs="David"/>
          <w:sz w:val="24"/>
          <w:szCs w:val="24"/>
          <w:rtl/>
        </w:rPr>
        <w:t>על ידי:</w:t>
      </w:r>
    </w:p>
    <w:p w:rsidR="00BD5A4C" w:rsidRPr="008076DB" w:rsidRDefault="00BD5A4C" w:rsidP="00BD5A4C">
      <w:pPr>
        <w:spacing w:line="360" w:lineRule="auto"/>
        <w:rPr>
          <w:rFonts w:cs="David"/>
          <w:sz w:val="24"/>
          <w:szCs w:val="24"/>
          <w:rtl/>
        </w:rPr>
      </w:pPr>
      <w:r w:rsidRPr="008076DB">
        <w:rPr>
          <w:rFonts w:cs="David"/>
          <w:sz w:val="24"/>
          <w:szCs w:val="24"/>
          <w:rtl/>
        </w:rPr>
        <w:t>____________________</w:t>
      </w:r>
    </w:p>
    <w:p w:rsidR="00BD5A4C" w:rsidRPr="008076DB" w:rsidRDefault="00BD5A4C" w:rsidP="00BD5A4C">
      <w:pPr>
        <w:spacing w:line="360" w:lineRule="auto"/>
        <w:rPr>
          <w:rFonts w:cs="David"/>
          <w:sz w:val="24"/>
          <w:szCs w:val="24"/>
          <w:rtl/>
        </w:rPr>
      </w:pPr>
      <w:r w:rsidRPr="008076DB">
        <w:rPr>
          <w:rFonts w:cs="David"/>
          <w:sz w:val="24"/>
          <w:szCs w:val="24"/>
          <w:rtl/>
        </w:rPr>
        <w:t>ת.ז. ________________</w:t>
      </w:r>
    </w:p>
    <w:p w:rsidR="00BD5A4C" w:rsidRPr="008076DB" w:rsidRDefault="00BD5A4C" w:rsidP="00BD5A4C">
      <w:pPr>
        <w:spacing w:line="360" w:lineRule="auto"/>
        <w:rPr>
          <w:rFonts w:cs="David"/>
          <w:sz w:val="24"/>
          <w:szCs w:val="24"/>
          <w:rtl/>
        </w:rPr>
      </w:pPr>
      <w:r w:rsidRPr="008076DB">
        <w:rPr>
          <w:rFonts w:cs="David"/>
          <w:sz w:val="24"/>
          <w:szCs w:val="24"/>
          <w:rtl/>
        </w:rPr>
        <w:t>מרח' _______________</w:t>
      </w:r>
    </w:p>
    <w:p w:rsidR="00BD5A4C" w:rsidRPr="008076DB" w:rsidRDefault="00BD5A4C" w:rsidP="00BD5A4C">
      <w:pPr>
        <w:spacing w:line="360" w:lineRule="auto"/>
        <w:rPr>
          <w:rFonts w:cs="David"/>
          <w:sz w:val="24"/>
          <w:szCs w:val="24"/>
          <w:rtl/>
        </w:rPr>
      </w:pPr>
      <w:r w:rsidRPr="008076DB">
        <w:rPr>
          <w:rFonts w:cs="David"/>
          <w:sz w:val="24"/>
          <w:szCs w:val="24"/>
          <w:rtl/>
        </w:rPr>
        <w:t>הואיל</w:t>
      </w:r>
      <w:r w:rsidRPr="008076DB">
        <w:rPr>
          <w:rFonts w:cs="David"/>
          <w:sz w:val="24"/>
          <w:szCs w:val="24"/>
          <w:rtl/>
        </w:rPr>
        <w:tab/>
        <w:t xml:space="preserve">וממשלת ישראל בשם מדינת ישראל מקבלת את </w:t>
      </w:r>
      <w:r w:rsidRPr="008076DB">
        <w:rPr>
          <w:rFonts w:cs="David" w:hint="cs"/>
          <w:sz w:val="24"/>
          <w:szCs w:val="24"/>
          <w:rtl/>
        </w:rPr>
        <w:t xml:space="preserve">אספקת הטובין והשירותים כמשמעותם בהסכם זה (להלן </w:t>
      </w:r>
      <w:r w:rsidRPr="008076DB">
        <w:rPr>
          <w:rFonts w:cs="David"/>
          <w:sz w:val="24"/>
          <w:szCs w:val="24"/>
          <w:rtl/>
        </w:rPr>
        <w:t>–</w:t>
      </w:r>
      <w:r w:rsidRPr="008076DB">
        <w:rPr>
          <w:rFonts w:cs="David" w:hint="cs"/>
          <w:sz w:val="24"/>
          <w:szCs w:val="24"/>
          <w:rtl/>
        </w:rPr>
        <w:t xml:space="preserve"> העבודה)</w:t>
      </w:r>
      <w:r w:rsidRPr="008076DB">
        <w:rPr>
          <w:rFonts w:cs="David"/>
          <w:sz w:val="24"/>
          <w:szCs w:val="24"/>
          <w:rtl/>
        </w:rPr>
        <w:t>;</w:t>
      </w:r>
    </w:p>
    <w:p w:rsidR="00BD5A4C" w:rsidRPr="008076DB" w:rsidRDefault="00BD5A4C" w:rsidP="00BD5A4C">
      <w:pPr>
        <w:spacing w:line="360" w:lineRule="auto"/>
        <w:rPr>
          <w:rFonts w:cs="David"/>
          <w:sz w:val="24"/>
          <w:szCs w:val="24"/>
          <w:rtl/>
        </w:rPr>
      </w:pPr>
      <w:r w:rsidRPr="008076DB">
        <w:rPr>
          <w:rFonts w:cs="David"/>
          <w:sz w:val="24"/>
          <w:szCs w:val="24"/>
          <w:rtl/>
        </w:rPr>
        <w:t>והואיל</w:t>
      </w:r>
      <w:r w:rsidRPr="008076DB">
        <w:rPr>
          <w:rFonts w:cs="David"/>
          <w:sz w:val="24"/>
          <w:szCs w:val="24"/>
          <w:rtl/>
        </w:rPr>
        <w:tab/>
        <w:t>והנני מועסק בקשר ל</w:t>
      </w:r>
      <w:r w:rsidRPr="008076DB">
        <w:rPr>
          <w:rFonts w:cs="David" w:hint="cs"/>
          <w:sz w:val="24"/>
          <w:szCs w:val="24"/>
          <w:rtl/>
        </w:rPr>
        <w:t>אספקת העבודה</w:t>
      </w:r>
      <w:r w:rsidRPr="008076DB">
        <w:rPr>
          <w:rFonts w:cs="David"/>
          <w:sz w:val="24"/>
          <w:szCs w:val="24"/>
          <w:rtl/>
        </w:rPr>
        <w:t>;</w:t>
      </w:r>
    </w:p>
    <w:p w:rsidR="00BD5A4C" w:rsidRPr="008076DB" w:rsidRDefault="00BD5A4C" w:rsidP="00BD5A4C">
      <w:pPr>
        <w:spacing w:line="360" w:lineRule="auto"/>
        <w:rPr>
          <w:rFonts w:cs="David"/>
          <w:sz w:val="24"/>
          <w:szCs w:val="24"/>
          <w:rtl/>
        </w:rPr>
      </w:pPr>
      <w:r w:rsidRPr="008076DB">
        <w:rPr>
          <w:rFonts w:cs="David"/>
          <w:sz w:val="24"/>
          <w:szCs w:val="24"/>
          <w:rtl/>
        </w:rPr>
        <w:t>והואיל</w:t>
      </w:r>
      <w:r w:rsidRPr="008076DB">
        <w:rPr>
          <w:rFonts w:cs="David"/>
          <w:sz w:val="24"/>
          <w:szCs w:val="24"/>
          <w:rtl/>
        </w:rPr>
        <w:tab/>
        <w:t xml:space="preserve">והנני עשוי להימצא במצב של ניגוד עניינים במסגרת </w:t>
      </w:r>
      <w:r w:rsidRPr="008076DB">
        <w:rPr>
          <w:rFonts w:cs="David" w:hint="cs"/>
          <w:sz w:val="24"/>
          <w:szCs w:val="24"/>
          <w:rtl/>
        </w:rPr>
        <w:t>ביצוע העבודה</w:t>
      </w:r>
      <w:r w:rsidRPr="008076DB">
        <w:rPr>
          <w:rFonts w:cs="David"/>
          <w:sz w:val="24"/>
          <w:szCs w:val="24"/>
          <w:rtl/>
        </w:rPr>
        <w:t xml:space="preserve"> ולאחרי</w:t>
      </w:r>
      <w:r w:rsidRPr="008076DB">
        <w:rPr>
          <w:rFonts w:cs="David" w:hint="cs"/>
          <w:sz w:val="24"/>
          <w:szCs w:val="24"/>
          <w:rtl/>
        </w:rPr>
        <w:t>ה</w:t>
      </w:r>
      <w:r w:rsidRPr="008076DB">
        <w:rPr>
          <w:rFonts w:cs="David"/>
          <w:sz w:val="24"/>
          <w:szCs w:val="24"/>
          <w:rtl/>
        </w:rPr>
        <w:t>;</w:t>
      </w:r>
    </w:p>
    <w:p w:rsidR="00BD5A4C" w:rsidRPr="008076DB" w:rsidRDefault="00BD5A4C" w:rsidP="00BD5A4C">
      <w:pPr>
        <w:spacing w:line="360" w:lineRule="auto"/>
        <w:rPr>
          <w:rFonts w:cs="David"/>
          <w:sz w:val="24"/>
          <w:szCs w:val="24"/>
          <w:rtl/>
        </w:rPr>
      </w:pPr>
      <w:r w:rsidRPr="008076DB">
        <w:rPr>
          <w:rFonts w:cs="David"/>
          <w:sz w:val="24"/>
          <w:szCs w:val="24"/>
          <w:rtl/>
        </w:rPr>
        <w:t>לפיכך הנני מתחייב כלפי מדינת ישראל כדלקמן:</w:t>
      </w:r>
    </w:p>
    <w:p w:rsidR="00BD5A4C" w:rsidRPr="008076DB" w:rsidRDefault="00BD5A4C" w:rsidP="00BD5A4C">
      <w:pPr>
        <w:numPr>
          <w:ilvl w:val="0"/>
          <w:numId w:val="29"/>
        </w:numPr>
        <w:overflowPunct w:val="0"/>
        <w:autoSpaceDE w:val="0"/>
        <w:autoSpaceDN w:val="0"/>
        <w:adjustRightInd w:val="0"/>
        <w:spacing w:line="360" w:lineRule="auto"/>
        <w:textAlignment w:val="baseline"/>
        <w:rPr>
          <w:rFonts w:cs="David"/>
          <w:sz w:val="24"/>
          <w:szCs w:val="24"/>
        </w:rPr>
      </w:pPr>
      <w:r w:rsidRPr="008076DB">
        <w:rPr>
          <w:rFonts w:cs="David"/>
          <w:sz w:val="24"/>
          <w:szCs w:val="24"/>
          <w:rtl/>
        </w:rPr>
        <w:t xml:space="preserve">הנני מצהיר ומתחייב שאין ולא יהיה לי, במהלך תקופת </w:t>
      </w:r>
      <w:r w:rsidRPr="008076DB">
        <w:rPr>
          <w:rFonts w:cs="David" w:hint="cs"/>
          <w:sz w:val="24"/>
          <w:szCs w:val="24"/>
          <w:rtl/>
        </w:rPr>
        <w:t>ביצוע העבודה</w:t>
      </w:r>
      <w:r w:rsidRPr="008076DB">
        <w:rPr>
          <w:rFonts w:cs="David"/>
          <w:sz w:val="24"/>
          <w:szCs w:val="24"/>
          <w:rtl/>
        </w:rPr>
        <w:t>, ניגוד עניינים מכל מין וסוג שהוא ו/או קשרים עסקיים או קשרים אחרים עם גורמים אחרים בעלי עניין בקשר ל</w:t>
      </w:r>
      <w:r w:rsidRPr="008076DB">
        <w:rPr>
          <w:rFonts w:cs="David" w:hint="cs"/>
          <w:sz w:val="24"/>
          <w:szCs w:val="24"/>
          <w:rtl/>
        </w:rPr>
        <w:t>ביצוע העבודה</w:t>
      </w:r>
      <w:r w:rsidRPr="008076DB">
        <w:rPr>
          <w:rFonts w:cs="David"/>
          <w:sz w:val="24"/>
          <w:szCs w:val="24"/>
          <w:rtl/>
        </w:rPr>
        <w:t>.</w:t>
      </w:r>
    </w:p>
    <w:p w:rsidR="00BD5A4C" w:rsidRPr="008076DB" w:rsidRDefault="00BD5A4C" w:rsidP="00BD5A4C">
      <w:pPr>
        <w:numPr>
          <w:ilvl w:val="0"/>
          <w:numId w:val="29"/>
        </w:numPr>
        <w:overflowPunct w:val="0"/>
        <w:autoSpaceDE w:val="0"/>
        <w:autoSpaceDN w:val="0"/>
        <w:adjustRightInd w:val="0"/>
        <w:spacing w:line="360" w:lineRule="auto"/>
        <w:textAlignment w:val="baseline"/>
        <w:rPr>
          <w:rFonts w:cs="David"/>
          <w:sz w:val="24"/>
          <w:szCs w:val="24"/>
          <w:rtl/>
        </w:rPr>
      </w:pPr>
      <w:r w:rsidRPr="008076DB">
        <w:rPr>
          <w:rFonts w:cs="David"/>
          <w:sz w:val="24"/>
          <w:szCs w:val="24"/>
          <w:rtl/>
        </w:rPr>
        <w:t>הנני מצהיר ומתחייב שלא אייצג או אפעל מטעם כל גורם שהוא בתחום</w:t>
      </w:r>
      <w:r w:rsidRPr="008076DB">
        <w:rPr>
          <w:rFonts w:cs="David" w:hint="cs"/>
          <w:sz w:val="24"/>
          <w:szCs w:val="24"/>
          <w:rtl/>
        </w:rPr>
        <w:t xml:space="preserve"> או בקשר עם ביצוע העבודה</w:t>
      </w:r>
      <w:r w:rsidRPr="008076DB">
        <w:rPr>
          <w:rFonts w:cs="David"/>
          <w:sz w:val="24"/>
          <w:szCs w:val="24"/>
          <w:rtl/>
        </w:rPr>
        <w:t>, למעט מטעם המזמין, במהלך תקופת</w:t>
      </w:r>
      <w:r w:rsidRPr="008076DB">
        <w:rPr>
          <w:rFonts w:cs="David" w:hint="cs"/>
          <w:sz w:val="24"/>
          <w:szCs w:val="24"/>
          <w:rtl/>
        </w:rPr>
        <w:t xml:space="preserve"> ביצוע העבודה</w:t>
      </w:r>
      <w:r w:rsidRPr="008076DB">
        <w:rPr>
          <w:rFonts w:cs="David"/>
          <w:sz w:val="24"/>
          <w:szCs w:val="24"/>
          <w:rtl/>
        </w:rPr>
        <w:t>, אלא אם כן התקבל לכך אישור מראש ובכתב של המזמין.</w:t>
      </w:r>
    </w:p>
    <w:p w:rsidR="00BD5A4C" w:rsidRPr="008076DB" w:rsidRDefault="00BD5A4C" w:rsidP="00BD5A4C">
      <w:pPr>
        <w:numPr>
          <w:ilvl w:val="0"/>
          <w:numId w:val="29"/>
        </w:numPr>
        <w:overflowPunct w:val="0"/>
        <w:autoSpaceDE w:val="0"/>
        <w:autoSpaceDN w:val="0"/>
        <w:adjustRightInd w:val="0"/>
        <w:spacing w:line="360" w:lineRule="auto"/>
        <w:textAlignment w:val="baseline"/>
        <w:rPr>
          <w:rFonts w:cs="David"/>
          <w:sz w:val="24"/>
          <w:szCs w:val="24"/>
          <w:rtl/>
        </w:rPr>
      </w:pPr>
      <w:r w:rsidRPr="008076DB">
        <w:rPr>
          <w:rFonts w:cs="David"/>
          <w:sz w:val="24"/>
          <w:szCs w:val="24"/>
          <w:rtl/>
        </w:rPr>
        <w:t>הנני מתחייב להודיע ל</w:t>
      </w:r>
      <w:r w:rsidRPr="008076DB">
        <w:rPr>
          <w:rFonts w:cs="David" w:hint="cs"/>
          <w:sz w:val="24"/>
          <w:szCs w:val="24"/>
          <w:rtl/>
        </w:rPr>
        <w:t>ספק</w:t>
      </w:r>
      <w:r w:rsidRPr="008076DB">
        <w:rPr>
          <w:rFonts w:cs="David"/>
          <w:sz w:val="24"/>
          <w:szCs w:val="24"/>
          <w:rtl/>
        </w:rPr>
        <w:t xml:space="preserve"> ו/או למזמין באופן </w:t>
      </w:r>
      <w:r w:rsidRPr="008076DB">
        <w:rPr>
          <w:rFonts w:cs="David" w:hint="cs"/>
          <w:sz w:val="24"/>
          <w:szCs w:val="24"/>
          <w:rtl/>
        </w:rPr>
        <w:t>מידי</w:t>
      </w:r>
      <w:r w:rsidRPr="008076DB">
        <w:rPr>
          <w:rFonts w:cs="David"/>
          <w:sz w:val="24"/>
          <w:szCs w:val="24"/>
          <w:rtl/>
        </w:rPr>
        <w:t xml:space="preserve"> על כל נתון או מצב שבעטיים, אני עלול להימצא במצב של ניגוד עניינים, מיד עם היוודע לי הנתון או המצב האמורים.</w:t>
      </w:r>
    </w:p>
    <w:p w:rsidR="00BD5A4C" w:rsidRPr="008076DB" w:rsidRDefault="00BD5A4C" w:rsidP="00BD5A4C">
      <w:pPr>
        <w:numPr>
          <w:ilvl w:val="0"/>
          <w:numId w:val="29"/>
        </w:numPr>
        <w:overflowPunct w:val="0"/>
        <w:autoSpaceDE w:val="0"/>
        <w:autoSpaceDN w:val="0"/>
        <w:adjustRightInd w:val="0"/>
        <w:spacing w:line="360" w:lineRule="auto"/>
        <w:textAlignment w:val="baseline"/>
        <w:rPr>
          <w:rFonts w:cs="David"/>
          <w:sz w:val="24"/>
          <w:szCs w:val="24"/>
        </w:rPr>
      </w:pPr>
      <w:r w:rsidRPr="008076DB">
        <w:rPr>
          <w:rFonts w:cs="David"/>
          <w:sz w:val="24"/>
          <w:szCs w:val="24"/>
          <w:rtl/>
        </w:rPr>
        <w:t>הנני מצהיר ומתחייב לדווח מר</w:t>
      </w:r>
      <w:r w:rsidRPr="008076DB">
        <w:rPr>
          <w:rFonts w:cs="David" w:hint="cs"/>
          <w:sz w:val="24"/>
          <w:szCs w:val="24"/>
          <w:rtl/>
        </w:rPr>
        <w:t>א</w:t>
      </w:r>
      <w:r w:rsidRPr="008076DB">
        <w:rPr>
          <w:rFonts w:cs="David"/>
          <w:sz w:val="24"/>
          <w:szCs w:val="24"/>
          <w:rtl/>
        </w:rPr>
        <w:t>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BD5A4C" w:rsidRPr="008076DB" w:rsidRDefault="00BD5A4C" w:rsidP="00BD5A4C">
      <w:pPr>
        <w:spacing w:line="360" w:lineRule="auto"/>
        <w:rPr>
          <w:rFonts w:cs="David"/>
          <w:sz w:val="24"/>
          <w:szCs w:val="24"/>
        </w:rPr>
      </w:pPr>
    </w:p>
    <w:p w:rsidR="00BD5A4C" w:rsidRPr="008076DB" w:rsidRDefault="00BD5A4C" w:rsidP="00BD5A4C">
      <w:pPr>
        <w:spacing w:line="360" w:lineRule="auto"/>
        <w:rPr>
          <w:rFonts w:cs="David"/>
          <w:sz w:val="24"/>
          <w:szCs w:val="24"/>
          <w:rtl/>
        </w:rPr>
      </w:pPr>
      <w:r w:rsidRPr="008076DB">
        <w:rPr>
          <w:rFonts w:cs="David" w:hint="cs"/>
          <w:sz w:val="24"/>
          <w:szCs w:val="24"/>
          <w:rtl/>
        </w:rPr>
        <w:t xml:space="preserve">        </w:t>
      </w:r>
      <w:r w:rsidRPr="008076DB">
        <w:rPr>
          <w:rFonts w:cs="David"/>
          <w:sz w:val="24"/>
          <w:szCs w:val="24"/>
          <w:rtl/>
        </w:rPr>
        <w:t>לראיה באתי על החתום:</w:t>
      </w:r>
      <w:r w:rsidRPr="008076DB">
        <w:rPr>
          <w:rFonts w:cs="David" w:hint="cs"/>
          <w:sz w:val="24"/>
          <w:szCs w:val="24"/>
          <w:rtl/>
        </w:rPr>
        <w:t xml:space="preserve">                                תאריך:</w:t>
      </w:r>
    </w:p>
    <w:p w:rsidR="00BD5A4C" w:rsidRPr="008076DB" w:rsidRDefault="00BD5A4C" w:rsidP="00BD5A4C">
      <w:pPr>
        <w:spacing w:line="360" w:lineRule="auto"/>
        <w:rPr>
          <w:rFonts w:cs="David"/>
          <w:sz w:val="24"/>
          <w:szCs w:val="24"/>
          <w:rtl/>
        </w:rPr>
      </w:pPr>
      <w:r w:rsidRPr="008076DB">
        <w:rPr>
          <w:rFonts w:cs="David" w:hint="cs"/>
          <w:sz w:val="24"/>
          <w:szCs w:val="24"/>
          <w:rtl/>
        </w:rPr>
        <w:t xml:space="preserve">             </w:t>
      </w:r>
      <w:r w:rsidRPr="008076DB">
        <w:rPr>
          <w:rFonts w:cs="David"/>
          <w:sz w:val="24"/>
          <w:szCs w:val="24"/>
          <w:rtl/>
        </w:rPr>
        <w:t>______________</w:t>
      </w:r>
      <w:r w:rsidRPr="008076DB">
        <w:rPr>
          <w:rFonts w:cs="David" w:hint="cs"/>
          <w:sz w:val="24"/>
          <w:szCs w:val="24"/>
          <w:rtl/>
        </w:rPr>
        <w:t xml:space="preserve">                              __________</w:t>
      </w:r>
    </w:p>
    <w:p w:rsidR="00BD5A4C" w:rsidRPr="008076DB" w:rsidRDefault="00BD5A4C" w:rsidP="00BD5A4C">
      <w:pPr>
        <w:spacing w:line="360" w:lineRule="auto"/>
        <w:jc w:val="left"/>
        <w:rPr>
          <w:rFonts w:cs="David"/>
          <w:sz w:val="24"/>
          <w:szCs w:val="24"/>
          <w:rtl/>
        </w:rPr>
      </w:pPr>
    </w:p>
    <w:p w:rsidR="00C91FAB" w:rsidRPr="00BD5A4C" w:rsidRDefault="00C91FAB" w:rsidP="00BD5A4C">
      <w:pPr>
        <w:rPr>
          <w:rtl/>
        </w:rPr>
      </w:pPr>
    </w:p>
    <w:sectPr w:rsidR="00C91FAB" w:rsidRPr="00BD5A4C" w:rsidSect="004216E4">
      <w:footerReference w:type="default" r:id="rId18"/>
      <w:headerReference w:type="first" r:id="rId19"/>
      <w:footerReference w:type="first" r:id="rId20"/>
      <w:pgSz w:w="11906" w:h="16838"/>
      <w:pgMar w:top="1440" w:right="1133" w:bottom="1440" w:left="1701"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36CE" w:rsidRDefault="001C36CE" w:rsidP="00185298">
      <w:r>
        <w:separator/>
      </w:r>
    </w:p>
  </w:endnote>
  <w:endnote w:type="continuationSeparator" w:id="0">
    <w:p w:rsidR="001C36CE" w:rsidRDefault="001C36CE"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ms Rmn">
    <w:panose1 w:val="02020603040505020304"/>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92772083"/>
      <w:docPartObj>
        <w:docPartGallery w:val="Page Numbers (Bottom of Page)"/>
        <w:docPartUnique/>
      </w:docPartObj>
    </w:sdtPr>
    <w:sdtEndPr>
      <w:rPr>
        <w:cs/>
      </w:rPr>
    </w:sdtEndPr>
    <w:sdtContent>
      <w:p w:rsidR="00BD5A4C" w:rsidRDefault="00BD5A4C">
        <w:pPr>
          <w:pStyle w:val="Footer"/>
          <w:jc w:val="right"/>
          <w:rPr>
            <w:rtl/>
            <w:cs/>
          </w:rPr>
        </w:pPr>
        <w:r>
          <w:fldChar w:fldCharType="begin"/>
        </w:r>
        <w:r>
          <w:rPr>
            <w:rtl/>
            <w:cs/>
          </w:rPr>
          <w:instrText>PAGE   \* MERGEFORMAT</w:instrText>
        </w:r>
        <w:r>
          <w:fldChar w:fldCharType="separate"/>
        </w:r>
        <w:r w:rsidR="00F200F8" w:rsidRPr="00F200F8">
          <w:rPr>
            <w:noProof/>
            <w:rtl/>
            <w:lang w:val="he-IL"/>
          </w:rPr>
          <w:t>2</w:t>
        </w:r>
        <w:r>
          <w:fldChar w:fldCharType="end"/>
        </w:r>
      </w:p>
    </w:sdtContent>
  </w:sdt>
  <w:p w:rsidR="00BD5A4C" w:rsidRPr="009119CC" w:rsidRDefault="00BD5A4C" w:rsidP="00C54F12">
    <w:pPr>
      <w:pStyle w:val="Footer"/>
      <w:pBdr>
        <w:top w:val="single" w:sz="4" w:space="1" w:color="auto"/>
      </w:pBdr>
      <w:jc w:val="center"/>
    </w:pPr>
    <w:r>
      <w:rPr>
        <w:rFonts w:hint="cs"/>
        <w:rtl/>
      </w:rPr>
      <w:t xml:space="preserve">מינהל הרכב הממשלתי מכרז </w:t>
    </w:r>
    <w:r>
      <w:t>16-2015</w:t>
    </w:r>
    <w:r>
      <w:rPr>
        <w:rFonts w:hint="cs"/>
        <w:rtl/>
      </w:rPr>
      <w:t xml:space="preserve"> לתחזוקת כלי רכב של הרשות הלאומית לכבאות</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A4C" w:rsidRPr="0022626B" w:rsidRDefault="00BD5A4C" w:rsidP="0022626B">
    <w:pPr>
      <w:pStyle w:val="Footer"/>
      <w:pBdr>
        <w:top w:val="single" w:sz="4" w:space="1" w:color="auto"/>
      </w:pBdr>
      <w:jc w:val="center"/>
      <w:rPr>
        <w:sz w:val="22"/>
        <w:szCs w:val="22"/>
        <w:rtl/>
      </w:rPr>
    </w:pPr>
    <w:r w:rsidRPr="0022626B">
      <w:rPr>
        <w:rFonts w:cs="David" w:hint="cs"/>
        <w:sz w:val="22"/>
        <w:szCs w:val="22"/>
        <w:rtl/>
      </w:rPr>
      <w:t>מינהל הרכב הממשלתי מכרז 16-2015 לתחזוקת כלי רכב של הרשות הלאומית לכבאות</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29875961"/>
      <w:docPartObj>
        <w:docPartGallery w:val="Page Numbers (Bottom of Page)"/>
        <w:docPartUnique/>
      </w:docPartObj>
    </w:sdtPr>
    <w:sdtEndPr>
      <w:rPr>
        <w:cs/>
      </w:rPr>
    </w:sdtEndPr>
    <w:sdtContent>
      <w:p w:rsidR="001C36CE" w:rsidRDefault="001C36CE">
        <w:pPr>
          <w:pStyle w:val="Footer"/>
          <w:jc w:val="right"/>
          <w:rPr>
            <w:rtl/>
            <w:cs/>
          </w:rPr>
        </w:pPr>
        <w:r>
          <w:fldChar w:fldCharType="begin"/>
        </w:r>
        <w:r>
          <w:rPr>
            <w:rtl/>
            <w:cs/>
          </w:rPr>
          <w:instrText>PAGE   \* MERGEFORMAT</w:instrText>
        </w:r>
        <w:r>
          <w:fldChar w:fldCharType="separate"/>
        </w:r>
        <w:r w:rsidR="008E775C" w:rsidRPr="008E775C">
          <w:rPr>
            <w:noProof/>
            <w:rtl/>
            <w:lang w:val="he-IL"/>
          </w:rPr>
          <w:t>55</w:t>
        </w:r>
        <w:r>
          <w:fldChar w:fldCharType="end"/>
        </w:r>
      </w:p>
    </w:sdtContent>
  </w:sdt>
  <w:p w:rsidR="001C36CE" w:rsidRPr="009119CC" w:rsidRDefault="001C36CE" w:rsidP="00C54F12">
    <w:pPr>
      <w:pStyle w:val="Footer"/>
      <w:pBdr>
        <w:top w:val="single" w:sz="4" w:space="1" w:color="auto"/>
      </w:pBdr>
      <w:jc w:val="center"/>
    </w:pPr>
    <w:r>
      <w:rPr>
        <w:rFonts w:hint="cs"/>
        <w:rtl/>
      </w:rPr>
      <w:t xml:space="preserve">מינהל הרכב הממשלתי מכרז </w:t>
    </w:r>
    <w:r>
      <w:t>16-2015</w:t>
    </w:r>
    <w:r>
      <w:rPr>
        <w:rFonts w:hint="cs"/>
        <w:rtl/>
      </w:rPr>
      <w:t xml:space="preserve"> לתחזוקת כלי רכב של הרשות הלאומית לכבאות</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6CE" w:rsidRPr="0022626B" w:rsidRDefault="001C36CE" w:rsidP="0022626B">
    <w:pPr>
      <w:pStyle w:val="Footer"/>
      <w:pBdr>
        <w:top w:val="single" w:sz="4" w:space="1" w:color="auto"/>
      </w:pBdr>
      <w:jc w:val="center"/>
      <w:rPr>
        <w:sz w:val="22"/>
        <w:szCs w:val="22"/>
        <w:rtl/>
      </w:rPr>
    </w:pPr>
    <w:r w:rsidRPr="0022626B">
      <w:rPr>
        <w:rFonts w:cs="David" w:hint="cs"/>
        <w:sz w:val="22"/>
        <w:szCs w:val="22"/>
        <w:rtl/>
      </w:rPr>
      <w:t>מינהל הרכב הממשלתי מכרז 16-2015 לתחזוקת כלי רכב של הרשות הלאומית לכבאות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36CE" w:rsidRDefault="001C36CE" w:rsidP="00185298">
      <w:r>
        <w:separator/>
      </w:r>
    </w:p>
  </w:footnote>
  <w:footnote w:type="continuationSeparator" w:id="0">
    <w:p w:rsidR="001C36CE" w:rsidRDefault="001C36CE"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A4C" w:rsidRDefault="00BD5A4C" w:rsidP="00F93D9D">
    <w:pPr>
      <w:pStyle w:val="Header"/>
      <w:tabs>
        <w:tab w:val="clear" w:pos="8306"/>
        <w:tab w:val="right" w:pos="8313"/>
      </w:tabs>
      <w:jc w:val="center"/>
      <w:rPr>
        <w:b/>
        <w:bCs/>
        <w:szCs w:val="40"/>
        <w:rtl/>
      </w:rPr>
    </w:pPr>
    <w:r>
      <w:rPr>
        <w:b/>
        <w:bCs/>
        <w:szCs w:val="40"/>
      </w:rPr>
      <w:tab/>
    </w:r>
    <w:r>
      <w:rPr>
        <w:b/>
        <w:bCs/>
        <w:szCs w:val="4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6CE" w:rsidRDefault="001C36CE" w:rsidP="00F93D9D">
    <w:pPr>
      <w:pStyle w:val="Header"/>
      <w:tabs>
        <w:tab w:val="clear" w:pos="8306"/>
        <w:tab w:val="right" w:pos="8313"/>
      </w:tabs>
      <w:jc w:val="center"/>
      <w:rPr>
        <w:b/>
        <w:bCs/>
        <w:szCs w:val="40"/>
        <w:rtl/>
      </w:rPr>
    </w:pPr>
    <w:r>
      <w:rPr>
        <w:b/>
        <w:bCs/>
        <w:szCs w:val="40"/>
      </w:rPr>
      <w:tab/>
    </w:r>
    <w:r>
      <w:rPr>
        <w:b/>
        <w:bCs/>
        <w:szCs w:val="4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C2DC0D96"/>
    <w:lvl w:ilvl="0">
      <w:start w:val="1"/>
      <w:numFmt w:val="decimal"/>
      <w:lvlText w:val="%1."/>
      <w:lvlJc w:val="left"/>
      <w:pPr>
        <w:ind w:left="360" w:hanging="360"/>
      </w:pPr>
      <w:rPr>
        <w:rFonts w:hint="default"/>
        <w:lang w:val="en-US"/>
      </w:rPr>
    </w:lvl>
    <w:lvl w:ilvl="1">
      <w:start w:val="1"/>
      <w:numFmt w:val="decimal"/>
      <w:lvlText w:val="%1.%2."/>
      <w:lvlJc w:val="left"/>
      <w:pPr>
        <w:ind w:left="792" w:hanging="432"/>
      </w:pPr>
      <w:rPr>
        <w:b w:val="0"/>
        <w:bCs w:val="0"/>
        <w:i w:val="0"/>
        <w:iCs w:val="0"/>
        <w:color w:val="auto"/>
        <w:sz w:val="24"/>
        <w:szCs w:val="24"/>
        <w:lang w:val="en-US"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6A4DF5"/>
    <w:multiLevelType w:val="hybridMultilevel"/>
    <w:tmpl w:val="2E141484"/>
    <w:lvl w:ilvl="0" w:tplc="651EA9A4">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2">
    <w:nsid w:val="049C7D6C"/>
    <w:multiLevelType w:val="multilevel"/>
    <w:tmpl w:val="F56614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62D2EE9"/>
    <w:multiLevelType w:val="multilevel"/>
    <w:tmpl w:val="FA483A8A"/>
    <w:lvl w:ilvl="0">
      <w:start w:val="5"/>
      <w:numFmt w:val="decimal"/>
      <w:lvlText w:val="%1."/>
      <w:lvlJc w:val="left"/>
      <w:pPr>
        <w:tabs>
          <w:tab w:val="num" w:pos="397"/>
        </w:tabs>
        <w:ind w:left="397" w:hanging="397"/>
      </w:pPr>
      <w:rPr>
        <w:rFonts w:hint="default"/>
      </w:rPr>
    </w:lvl>
    <w:lvl w:ilvl="1">
      <w:start w:val="1"/>
      <w:numFmt w:val="decimal"/>
      <w:lvlText w:val="%1.%2"/>
      <w:lvlJc w:val="left"/>
      <w:pPr>
        <w:tabs>
          <w:tab w:val="num" w:pos="964"/>
        </w:tabs>
        <w:ind w:left="964" w:hanging="567"/>
      </w:pPr>
      <w:rPr>
        <w:rFonts w:hint="default"/>
      </w:rPr>
    </w:lvl>
    <w:lvl w:ilvl="2">
      <w:start w:val="1"/>
      <w:numFmt w:val="decimal"/>
      <w:lvlText w:val="%1.%2.%3"/>
      <w:lvlJc w:val="left"/>
      <w:pPr>
        <w:tabs>
          <w:tab w:val="num" w:pos="1644"/>
        </w:tabs>
        <w:ind w:left="1644" w:hanging="680"/>
      </w:pPr>
      <w:rPr>
        <w:rFonts w:hint="default"/>
      </w:rPr>
    </w:lvl>
    <w:lvl w:ilvl="3">
      <w:start w:val="1"/>
      <w:numFmt w:val="decimal"/>
      <w:lvlText w:val="%1.%2.%3.%4"/>
      <w:lvlJc w:val="left"/>
      <w:pPr>
        <w:tabs>
          <w:tab w:val="num" w:pos="2495"/>
        </w:tabs>
        <w:ind w:left="2495" w:hanging="851"/>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6CB37E8"/>
    <w:multiLevelType w:val="multilevel"/>
    <w:tmpl w:val="1C2AC14E"/>
    <w:lvl w:ilvl="0">
      <w:start w:val="1"/>
      <w:numFmt w:val="decimal"/>
      <w:lvlText w:val="%1."/>
      <w:lvlJc w:val="left"/>
      <w:pPr>
        <w:tabs>
          <w:tab w:val="num" w:pos="397"/>
        </w:tabs>
        <w:ind w:left="397" w:right="397" w:hanging="397"/>
      </w:pPr>
      <w:rPr>
        <w:rFonts w:hint="default"/>
      </w:rPr>
    </w:lvl>
    <w:lvl w:ilvl="1">
      <w:start w:val="1"/>
      <w:numFmt w:val="decimal"/>
      <w:lvlText w:val="%1.%2"/>
      <w:lvlJc w:val="left"/>
      <w:pPr>
        <w:tabs>
          <w:tab w:val="num" w:pos="964"/>
        </w:tabs>
        <w:ind w:left="964" w:right="964" w:hanging="567"/>
      </w:pPr>
      <w:rPr>
        <w:rFonts w:hint="default"/>
      </w:rPr>
    </w:lvl>
    <w:lvl w:ilvl="2">
      <w:start w:val="1"/>
      <w:numFmt w:val="decimal"/>
      <w:lvlText w:val="%1.%2.%3"/>
      <w:lvlJc w:val="left"/>
      <w:pPr>
        <w:tabs>
          <w:tab w:val="num" w:pos="1644"/>
        </w:tabs>
        <w:ind w:left="1644" w:right="1644" w:hanging="680"/>
      </w:pPr>
      <w:rPr>
        <w:rFonts w:hint="default"/>
      </w:rPr>
    </w:lvl>
    <w:lvl w:ilvl="3">
      <w:start w:val="1"/>
      <w:numFmt w:val="decimal"/>
      <w:lvlText w:val="%1.%2.%3.%4"/>
      <w:lvlJc w:val="left"/>
      <w:pPr>
        <w:tabs>
          <w:tab w:val="num" w:pos="2495"/>
        </w:tabs>
        <w:ind w:left="2495" w:right="2495"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
    <w:nsid w:val="06D8469C"/>
    <w:multiLevelType w:val="hybridMultilevel"/>
    <w:tmpl w:val="233035E8"/>
    <w:lvl w:ilvl="0" w:tplc="6406B324">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6">
    <w:nsid w:val="06F5110B"/>
    <w:multiLevelType w:val="hybridMultilevel"/>
    <w:tmpl w:val="51A8FF64"/>
    <w:lvl w:ilvl="0" w:tplc="29B68188">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B82797"/>
    <w:multiLevelType w:val="multilevel"/>
    <w:tmpl w:val="CB2CFB36"/>
    <w:numStyleLink w:val="-"/>
  </w:abstractNum>
  <w:abstractNum w:abstractNumId="8">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nsid w:val="12515485"/>
    <w:multiLevelType w:val="multilevel"/>
    <w:tmpl w:val="DF8CB14C"/>
    <w:lvl w:ilvl="0">
      <w:start w:val="1"/>
      <w:numFmt w:val="decimal"/>
      <w:lvlText w:val="%1."/>
      <w:lvlJc w:val="left"/>
      <w:pPr>
        <w:tabs>
          <w:tab w:val="num" w:pos="360"/>
        </w:tabs>
        <w:ind w:left="360" w:hanging="360"/>
      </w:pPr>
      <w:rPr>
        <w:rFonts w:cs="David"/>
        <w:b w:val="0"/>
        <w:bCs w:val="0"/>
        <w:sz w:val="24"/>
        <w:szCs w:val="24"/>
        <w:lang w:bidi="he-IL"/>
      </w:rPr>
    </w:lvl>
    <w:lvl w:ilvl="1">
      <w:start w:val="1"/>
      <w:numFmt w:val="decimal"/>
      <w:lvlText w:val="%1.%2."/>
      <w:lvlJc w:val="left"/>
      <w:pPr>
        <w:tabs>
          <w:tab w:val="num" w:pos="792"/>
        </w:tabs>
        <w:ind w:left="792" w:hanging="432"/>
      </w:pPr>
      <w:rPr>
        <w:b w:val="0"/>
        <w:bCs w:val="0"/>
        <w:color w:val="auto"/>
        <w:lang w:bidi="he-IL"/>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nsid w:val="132A7747"/>
    <w:multiLevelType w:val="multilevel"/>
    <w:tmpl w:val="1D4AE9DE"/>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28" w:hanging="720"/>
      </w:pPr>
      <w:rPr>
        <w:rFonts w:hint="default"/>
        <w:b/>
        <w:bCs w:val="0"/>
        <w:sz w:val="24"/>
        <w:szCs w:val="24"/>
      </w:rPr>
    </w:lvl>
    <w:lvl w:ilvl="3">
      <w:start w:val="1"/>
      <w:numFmt w:val="decimal"/>
      <w:lvlText w:val="%1.%2.%3.%4"/>
      <w:lvlJc w:val="left"/>
      <w:pPr>
        <w:ind w:left="2497" w:hanging="1080"/>
      </w:pPr>
      <w:rPr>
        <w:rFonts w:hint="default"/>
      </w:rPr>
    </w:lvl>
    <w:lvl w:ilvl="4">
      <w:start w:val="1"/>
      <w:numFmt w:val="decimal"/>
      <w:lvlText w:val="%1.%2.%3.%4.%5"/>
      <w:lvlJc w:val="left"/>
      <w:pPr>
        <w:ind w:left="2497"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59539B9"/>
    <w:multiLevelType w:val="hybridMultilevel"/>
    <w:tmpl w:val="F2AC754C"/>
    <w:lvl w:ilvl="0" w:tplc="65D4DC8E">
      <w:start w:val="17"/>
      <w:numFmt w:val="bullet"/>
      <w:lvlText w:val="-"/>
      <w:lvlJc w:val="left"/>
      <w:pPr>
        <w:ind w:left="1625" w:hanging="360"/>
      </w:pPr>
      <w:rPr>
        <w:rFonts w:ascii="Times New Roman" w:eastAsia="Times New Roman" w:hAnsi="Times New Roman" w:cs="David" w:hint="default"/>
      </w:rPr>
    </w:lvl>
    <w:lvl w:ilvl="1" w:tplc="04090003" w:tentative="1">
      <w:start w:val="1"/>
      <w:numFmt w:val="bullet"/>
      <w:lvlText w:val="o"/>
      <w:lvlJc w:val="left"/>
      <w:pPr>
        <w:ind w:left="2345" w:hanging="360"/>
      </w:pPr>
      <w:rPr>
        <w:rFonts w:ascii="Courier New" w:hAnsi="Courier New" w:cs="Courier New" w:hint="default"/>
      </w:rPr>
    </w:lvl>
    <w:lvl w:ilvl="2" w:tplc="04090005" w:tentative="1">
      <w:start w:val="1"/>
      <w:numFmt w:val="bullet"/>
      <w:lvlText w:val=""/>
      <w:lvlJc w:val="left"/>
      <w:pPr>
        <w:ind w:left="3065" w:hanging="360"/>
      </w:pPr>
      <w:rPr>
        <w:rFonts w:ascii="Wingdings" w:hAnsi="Wingdings" w:hint="default"/>
      </w:rPr>
    </w:lvl>
    <w:lvl w:ilvl="3" w:tplc="04090001" w:tentative="1">
      <w:start w:val="1"/>
      <w:numFmt w:val="bullet"/>
      <w:lvlText w:val=""/>
      <w:lvlJc w:val="left"/>
      <w:pPr>
        <w:ind w:left="3785" w:hanging="360"/>
      </w:pPr>
      <w:rPr>
        <w:rFonts w:ascii="Symbol" w:hAnsi="Symbol" w:hint="default"/>
      </w:rPr>
    </w:lvl>
    <w:lvl w:ilvl="4" w:tplc="04090003" w:tentative="1">
      <w:start w:val="1"/>
      <w:numFmt w:val="bullet"/>
      <w:lvlText w:val="o"/>
      <w:lvlJc w:val="left"/>
      <w:pPr>
        <w:ind w:left="4505" w:hanging="360"/>
      </w:pPr>
      <w:rPr>
        <w:rFonts w:ascii="Courier New" w:hAnsi="Courier New" w:cs="Courier New" w:hint="default"/>
      </w:rPr>
    </w:lvl>
    <w:lvl w:ilvl="5" w:tplc="04090005" w:tentative="1">
      <w:start w:val="1"/>
      <w:numFmt w:val="bullet"/>
      <w:lvlText w:val=""/>
      <w:lvlJc w:val="left"/>
      <w:pPr>
        <w:ind w:left="5225" w:hanging="360"/>
      </w:pPr>
      <w:rPr>
        <w:rFonts w:ascii="Wingdings" w:hAnsi="Wingdings" w:hint="default"/>
      </w:rPr>
    </w:lvl>
    <w:lvl w:ilvl="6" w:tplc="04090001" w:tentative="1">
      <w:start w:val="1"/>
      <w:numFmt w:val="bullet"/>
      <w:lvlText w:val=""/>
      <w:lvlJc w:val="left"/>
      <w:pPr>
        <w:ind w:left="5945" w:hanging="360"/>
      </w:pPr>
      <w:rPr>
        <w:rFonts w:ascii="Symbol" w:hAnsi="Symbol" w:hint="default"/>
      </w:rPr>
    </w:lvl>
    <w:lvl w:ilvl="7" w:tplc="04090003" w:tentative="1">
      <w:start w:val="1"/>
      <w:numFmt w:val="bullet"/>
      <w:lvlText w:val="o"/>
      <w:lvlJc w:val="left"/>
      <w:pPr>
        <w:ind w:left="6665" w:hanging="360"/>
      </w:pPr>
      <w:rPr>
        <w:rFonts w:ascii="Courier New" w:hAnsi="Courier New" w:cs="Courier New" w:hint="default"/>
      </w:rPr>
    </w:lvl>
    <w:lvl w:ilvl="8" w:tplc="04090005" w:tentative="1">
      <w:start w:val="1"/>
      <w:numFmt w:val="bullet"/>
      <w:lvlText w:val=""/>
      <w:lvlJc w:val="left"/>
      <w:pPr>
        <w:ind w:left="7385" w:hanging="360"/>
      </w:pPr>
      <w:rPr>
        <w:rFonts w:ascii="Wingdings" w:hAnsi="Wingdings" w:hint="default"/>
      </w:rPr>
    </w:lvl>
  </w:abstractNum>
  <w:abstractNum w:abstractNumId="1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84505A"/>
    <w:multiLevelType w:val="multilevel"/>
    <w:tmpl w:val="025CC3C8"/>
    <w:lvl w:ilvl="0">
      <w:start w:val="1"/>
      <w:numFmt w:val="decimal"/>
      <w:lvlRestart w:val="0"/>
      <w:lvlText w:val="%1."/>
      <w:lvlJc w:val="left"/>
      <w:pPr>
        <w:tabs>
          <w:tab w:val="num" w:pos="357"/>
        </w:tabs>
        <w:ind w:left="283" w:right="283" w:hanging="283"/>
      </w:pPr>
      <w:rPr>
        <w:rFonts w:hint="default"/>
        <w:b/>
        <w:bCs/>
        <w:sz w:val="28"/>
        <w:szCs w:val="28"/>
      </w:rPr>
    </w:lvl>
    <w:lvl w:ilvl="1">
      <w:start w:val="1"/>
      <w:numFmt w:val="decimal"/>
      <w:lvlText w:val="%1.%2."/>
      <w:lvlJc w:val="left"/>
      <w:pPr>
        <w:tabs>
          <w:tab w:val="num" w:pos="737"/>
        </w:tabs>
        <w:ind w:left="737" w:right="1020" w:hanging="737"/>
      </w:pPr>
      <w:rPr>
        <w:rFonts w:hint="default"/>
        <w:b w:val="0"/>
        <w:bCs w:val="0"/>
        <w:i w:val="0"/>
        <w:iCs w:val="0"/>
        <w:color w:val="auto"/>
        <w:sz w:val="24"/>
        <w:szCs w:val="24"/>
        <w:lang w:val="en-US"/>
      </w:rPr>
    </w:lvl>
    <w:lvl w:ilvl="2">
      <w:start w:val="1"/>
      <w:numFmt w:val="decimal"/>
      <w:lvlText w:val="%1.%2.%3."/>
      <w:lvlJc w:val="left"/>
      <w:pPr>
        <w:tabs>
          <w:tab w:val="num" w:pos="1814"/>
        </w:tabs>
        <w:ind w:left="1814" w:right="1814" w:hanging="794"/>
      </w:pPr>
      <w:rPr>
        <w:rFonts w:hint="default"/>
        <w:b w:val="0"/>
        <w:bCs w:val="0"/>
        <w:sz w:val="26"/>
      </w:rPr>
    </w:lvl>
    <w:lvl w:ilvl="3">
      <w:start w:val="1"/>
      <w:numFmt w:val="decimal"/>
      <w:lvlText w:val="%1.%2.%3.%4."/>
      <w:lvlJc w:val="left"/>
      <w:pPr>
        <w:tabs>
          <w:tab w:val="num" w:pos="2835"/>
        </w:tabs>
        <w:ind w:left="2835" w:right="2835" w:hanging="1021"/>
      </w:pPr>
      <w:rPr>
        <w:rFonts w:hint="default"/>
        <w:sz w:val="26"/>
      </w:rPr>
    </w:lvl>
    <w:lvl w:ilvl="4">
      <w:start w:val="1"/>
      <w:numFmt w:val="hebrew1"/>
      <w:lvlText w:val="%5."/>
      <w:lvlJc w:val="left"/>
      <w:pPr>
        <w:tabs>
          <w:tab w:val="num" w:pos="3231"/>
        </w:tabs>
        <w:ind w:left="3231" w:right="3231" w:hanging="396"/>
      </w:pPr>
      <w:rPr>
        <w:rFonts w:hint="default"/>
        <w:sz w:val="26"/>
      </w:rPr>
    </w:lvl>
    <w:lvl w:ilvl="5">
      <w:start w:val="1"/>
      <w:numFmt w:val="decimal"/>
      <w:lvlText w:val="%6."/>
      <w:lvlJc w:val="left"/>
      <w:pPr>
        <w:tabs>
          <w:tab w:val="num" w:pos="3628"/>
        </w:tabs>
        <w:ind w:left="3628" w:right="3628" w:hanging="397"/>
      </w:pPr>
      <w:rPr>
        <w:rFonts w:hint="default"/>
        <w:sz w:val="26"/>
      </w:rPr>
    </w:lvl>
    <w:lvl w:ilvl="6">
      <w:start w:val="1"/>
      <w:numFmt w:val="decimal"/>
      <w:lvlText w:val="%7"/>
      <w:lvlJc w:val="left"/>
      <w:pPr>
        <w:tabs>
          <w:tab w:val="num" w:pos="4348"/>
        </w:tabs>
        <w:ind w:left="4025" w:right="4025" w:hanging="397"/>
      </w:pPr>
      <w:rPr>
        <w:rFonts w:ascii="Wingdings" w:hAnsi="Wingdings" w:hint="default"/>
        <w:sz w:val="26"/>
      </w:rPr>
    </w:lvl>
    <w:lvl w:ilvl="7">
      <w:start w:val="1"/>
      <w:numFmt w:val="decimal"/>
      <w:lvlText w:val=""/>
      <w:lvlJc w:val="left"/>
      <w:pPr>
        <w:tabs>
          <w:tab w:val="num" w:pos="4422"/>
        </w:tabs>
        <w:ind w:left="4422" w:right="4422" w:hanging="397"/>
      </w:pPr>
      <w:rPr>
        <w:rFonts w:ascii="Symbol" w:hAnsi="Symbol" w:cs="Times New Roman" w:hint="default"/>
        <w:sz w:val="26"/>
      </w:rPr>
    </w:lvl>
    <w:lvl w:ilvl="8">
      <w:start w:val="1"/>
      <w:numFmt w:val="decimal"/>
      <w:lvlText w:val=""/>
      <w:lvlJc w:val="left"/>
      <w:pPr>
        <w:tabs>
          <w:tab w:val="num" w:pos="5131"/>
        </w:tabs>
        <w:ind w:left="5131" w:right="5131" w:hanging="709"/>
      </w:pPr>
      <w:rPr>
        <w:rFonts w:ascii="Wingdings" w:hAnsi="Wingdings" w:cs="Times New Roman" w:hint="default"/>
        <w:sz w:val="26"/>
      </w:rPr>
    </w:lvl>
  </w:abstractNum>
  <w:abstractNum w:abstractNumId="15">
    <w:nsid w:val="1FA81F7B"/>
    <w:multiLevelType w:val="multilevel"/>
    <w:tmpl w:val="AF88A1C2"/>
    <w:lvl w:ilvl="0">
      <w:start w:val="1"/>
      <w:numFmt w:val="decimal"/>
      <w:lvlText w:val="%1."/>
      <w:lvlJc w:val="left"/>
      <w:pPr>
        <w:tabs>
          <w:tab w:val="num" w:pos="397"/>
        </w:tabs>
        <w:ind w:left="397" w:right="397" w:hanging="397"/>
      </w:pPr>
      <w:rPr>
        <w:rFonts w:hint="default"/>
        <w:lang w:bidi="he-IL"/>
      </w:rPr>
    </w:lvl>
    <w:lvl w:ilvl="1">
      <w:start w:val="1"/>
      <w:numFmt w:val="decimal"/>
      <w:lvlText w:val="%1.%2"/>
      <w:lvlJc w:val="left"/>
      <w:pPr>
        <w:tabs>
          <w:tab w:val="num" w:pos="964"/>
        </w:tabs>
        <w:ind w:left="964" w:right="964" w:hanging="567"/>
      </w:pPr>
      <w:rPr>
        <w:rFonts w:hint="default"/>
      </w:rPr>
    </w:lvl>
    <w:lvl w:ilvl="2">
      <w:start w:val="1"/>
      <w:numFmt w:val="decimal"/>
      <w:lvlText w:val="%1.%2.%3"/>
      <w:lvlJc w:val="left"/>
      <w:pPr>
        <w:tabs>
          <w:tab w:val="num" w:pos="1644"/>
        </w:tabs>
        <w:ind w:left="1644" w:right="1644" w:hanging="680"/>
      </w:pPr>
      <w:rPr>
        <w:rFonts w:hint="default"/>
      </w:rPr>
    </w:lvl>
    <w:lvl w:ilvl="3">
      <w:start w:val="1"/>
      <w:numFmt w:val="decimal"/>
      <w:lvlText w:val="%1.%2.%3.%4"/>
      <w:lvlJc w:val="left"/>
      <w:pPr>
        <w:tabs>
          <w:tab w:val="num" w:pos="2495"/>
        </w:tabs>
        <w:ind w:left="2495" w:right="2495"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6">
    <w:nsid w:val="20EA77A8"/>
    <w:multiLevelType w:val="multilevel"/>
    <w:tmpl w:val="AF88A1C2"/>
    <w:lvl w:ilvl="0">
      <w:start w:val="1"/>
      <w:numFmt w:val="decimal"/>
      <w:lvlText w:val="%1."/>
      <w:lvlJc w:val="left"/>
      <w:pPr>
        <w:tabs>
          <w:tab w:val="num" w:pos="397"/>
        </w:tabs>
        <w:ind w:left="397" w:right="397" w:hanging="397"/>
      </w:pPr>
      <w:rPr>
        <w:rFonts w:hint="default"/>
        <w:lang w:bidi="he-IL"/>
      </w:rPr>
    </w:lvl>
    <w:lvl w:ilvl="1">
      <w:start w:val="1"/>
      <w:numFmt w:val="decimal"/>
      <w:lvlText w:val="%1.%2"/>
      <w:lvlJc w:val="left"/>
      <w:pPr>
        <w:tabs>
          <w:tab w:val="num" w:pos="964"/>
        </w:tabs>
        <w:ind w:left="964" w:right="964" w:hanging="567"/>
      </w:pPr>
      <w:rPr>
        <w:rFonts w:hint="default"/>
      </w:rPr>
    </w:lvl>
    <w:lvl w:ilvl="2">
      <w:start w:val="1"/>
      <w:numFmt w:val="decimal"/>
      <w:lvlText w:val="%1.%2.%3"/>
      <w:lvlJc w:val="left"/>
      <w:pPr>
        <w:tabs>
          <w:tab w:val="num" w:pos="1644"/>
        </w:tabs>
        <w:ind w:left="1644" w:right="1644" w:hanging="680"/>
      </w:pPr>
      <w:rPr>
        <w:rFonts w:hint="default"/>
      </w:rPr>
    </w:lvl>
    <w:lvl w:ilvl="3">
      <w:start w:val="1"/>
      <w:numFmt w:val="decimal"/>
      <w:lvlText w:val="%1.%2.%3.%4"/>
      <w:lvlJc w:val="left"/>
      <w:pPr>
        <w:tabs>
          <w:tab w:val="num" w:pos="2495"/>
        </w:tabs>
        <w:ind w:left="2495" w:right="2495"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7">
    <w:nsid w:val="24660D65"/>
    <w:multiLevelType w:val="hybridMultilevel"/>
    <w:tmpl w:val="233035E8"/>
    <w:lvl w:ilvl="0" w:tplc="6406B324">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8">
    <w:nsid w:val="24690D37"/>
    <w:multiLevelType w:val="multilevel"/>
    <w:tmpl w:val="2C7611E6"/>
    <w:numStyleLink w:val="-0"/>
  </w:abstractNum>
  <w:abstractNum w:abstractNumId="19">
    <w:nsid w:val="25E57C7A"/>
    <w:multiLevelType w:val="multilevel"/>
    <w:tmpl w:val="8FEE333E"/>
    <w:lvl w:ilvl="0">
      <w:start w:val="1"/>
      <w:numFmt w:val="decimal"/>
      <w:lvlText w:val="%1."/>
      <w:lvlJc w:val="left"/>
      <w:pPr>
        <w:ind w:left="720" w:hanging="360"/>
      </w:pPr>
    </w:lvl>
    <w:lvl w:ilvl="1">
      <w:start w:val="1"/>
      <w:numFmt w:val="decimal"/>
      <w:isLgl/>
      <w:lvlText w:val="%1.%2"/>
      <w:lvlJc w:val="left"/>
      <w:pPr>
        <w:ind w:left="1080" w:hanging="720"/>
      </w:pPr>
      <w:rPr>
        <w:rFonts w:hint="default"/>
        <w:b w:val="0"/>
        <w:bCs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2160" w:hanging="180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20">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1">
    <w:nsid w:val="32AC1B2F"/>
    <w:multiLevelType w:val="multilevel"/>
    <w:tmpl w:val="37E4A014"/>
    <w:lvl w:ilvl="0">
      <w:start w:val="1"/>
      <w:numFmt w:val="decimal"/>
      <w:lvlText w:val="%1."/>
      <w:lvlJc w:val="left"/>
      <w:pPr>
        <w:tabs>
          <w:tab w:val="num" w:pos="397"/>
        </w:tabs>
        <w:ind w:left="397" w:right="397" w:hanging="397"/>
      </w:pPr>
      <w:rPr>
        <w:rFonts w:hint="default"/>
        <w:lang w:bidi="he-IL"/>
      </w:rPr>
    </w:lvl>
    <w:lvl w:ilvl="1">
      <w:start w:val="1"/>
      <w:numFmt w:val="decimal"/>
      <w:lvlText w:val="%1.%2"/>
      <w:lvlJc w:val="left"/>
      <w:pPr>
        <w:tabs>
          <w:tab w:val="num" w:pos="964"/>
        </w:tabs>
        <w:ind w:left="964" w:right="964" w:hanging="567"/>
      </w:pPr>
      <w:rPr>
        <w:rFonts w:hint="default"/>
        <w:lang w:val="en-US"/>
      </w:rPr>
    </w:lvl>
    <w:lvl w:ilvl="2">
      <w:start w:val="1"/>
      <w:numFmt w:val="decimal"/>
      <w:lvlText w:val="%1.%2.%3"/>
      <w:lvlJc w:val="left"/>
      <w:pPr>
        <w:tabs>
          <w:tab w:val="num" w:pos="1644"/>
        </w:tabs>
        <w:ind w:left="1644" w:right="1644" w:hanging="680"/>
      </w:pPr>
      <w:rPr>
        <w:rFonts w:hint="default"/>
      </w:rPr>
    </w:lvl>
    <w:lvl w:ilvl="3">
      <w:start w:val="1"/>
      <w:numFmt w:val="decimal"/>
      <w:lvlText w:val="%1.%2.%3.%4"/>
      <w:lvlJc w:val="left"/>
      <w:pPr>
        <w:tabs>
          <w:tab w:val="num" w:pos="2495"/>
        </w:tabs>
        <w:ind w:left="2495" w:right="2495"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2">
    <w:nsid w:val="368E1967"/>
    <w:multiLevelType w:val="multilevel"/>
    <w:tmpl w:val="9E98B35A"/>
    <w:lvl w:ilvl="0">
      <w:start w:val="1"/>
      <w:numFmt w:val="decimal"/>
      <w:lvlText w:val="%1."/>
      <w:lvlJc w:val="left"/>
      <w:pPr>
        <w:ind w:left="389" w:hanging="360"/>
      </w:pPr>
      <w:rPr>
        <w:color w:val="auto"/>
      </w:rPr>
    </w:lvl>
    <w:lvl w:ilvl="1">
      <w:start w:val="1"/>
      <w:numFmt w:val="decimal"/>
      <w:isLgl/>
      <w:lvlText w:val="%1.%2"/>
      <w:lvlJc w:val="left"/>
      <w:pPr>
        <w:ind w:left="1725" w:hanging="360"/>
      </w:pPr>
      <w:rPr>
        <w:rFonts w:hint="default"/>
      </w:rPr>
    </w:lvl>
    <w:lvl w:ilvl="2">
      <w:start w:val="1"/>
      <w:numFmt w:val="decimal"/>
      <w:isLgl/>
      <w:lvlText w:val="%1.%2.%3"/>
      <w:lvlJc w:val="left"/>
      <w:pPr>
        <w:ind w:left="3421" w:hanging="720"/>
      </w:pPr>
      <w:rPr>
        <w:rFonts w:hint="default"/>
      </w:rPr>
    </w:lvl>
    <w:lvl w:ilvl="3">
      <w:start w:val="1"/>
      <w:numFmt w:val="decimal"/>
      <w:isLgl/>
      <w:lvlText w:val="%1.%2.%3.%4"/>
      <w:lvlJc w:val="left"/>
      <w:pPr>
        <w:ind w:left="5117" w:hanging="1080"/>
      </w:pPr>
      <w:rPr>
        <w:rFonts w:hint="default"/>
      </w:rPr>
    </w:lvl>
    <w:lvl w:ilvl="4">
      <w:start w:val="1"/>
      <w:numFmt w:val="decimal"/>
      <w:isLgl/>
      <w:lvlText w:val="%1.%2.%3.%4.%5"/>
      <w:lvlJc w:val="left"/>
      <w:pPr>
        <w:ind w:left="6453" w:hanging="1080"/>
      </w:pPr>
      <w:rPr>
        <w:rFonts w:hint="default"/>
      </w:rPr>
    </w:lvl>
    <w:lvl w:ilvl="5">
      <w:start w:val="1"/>
      <w:numFmt w:val="decimal"/>
      <w:isLgl/>
      <w:lvlText w:val="%1.%2.%3.%4.%5.%6"/>
      <w:lvlJc w:val="left"/>
      <w:pPr>
        <w:ind w:left="8149" w:hanging="1440"/>
      </w:pPr>
      <w:rPr>
        <w:rFonts w:hint="default"/>
      </w:rPr>
    </w:lvl>
    <w:lvl w:ilvl="6">
      <w:start w:val="1"/>
      <w:numFmt w:val="decimal"/>
      <w:isLgl/>
      <w:lvlText w:val="%1.%2.%3.%4.%5.%6.%7"/>
      <w:lvlJc w:val="left"/>
      <w:pPr>
        <w:ind w:left="9485" w:hanging="1440"/>
      </w:pPr>
      <w:rPr>
        <w:rFonts w:hint="default"/>
      </w:rPr>
    </w:lvl>
    <w:lvl w:ilvl="7">
      <w:start w:val="1"/>
      <w:numFmt w:val="decimal"/>
      <w:isLgl/>
      <w:lvlText w:val="%1.%2.%3.%4.%5.%6.%7.%8"/>
      <w:lvlJc w:val="left"/>
      <w:pPr>
        <w:ind w:left="11181" w:hanging="1800"/>
      </w:pPr>
      <w:rPr>
        <w:rFonts w:hint="default"/>
      </w:rPr>
    </w:lvl>
    <w:lvl w:ilvl="8">
      <w:start w:val="1"/>
      <w:numFmt w:val="decimal"/>
      <w:isLgl/>
      <w:lvlText w:val="%1.%2.%3.%4.%5.%6.%7.%8.%9"/>
      <w:lvlJc w:val="left"/>
      <w:pPr>
        <w:ind w:left="12877" w:hanging="2160"/>
      </w:pPr>
      <w:rPr>
        <w:rFonts w:hint="default"/>
      </w:rPr>
    </w:lvl>
  </w:abstractNum>
  <w:abstractNum w:abstractNumId="23">
    <w:nsid w:val="3E672DBF"/>
    <w:multiLevelType w:val="hybridMultilevel"/>
    <w:tmpl w:val="0E2C0044"/>
    <w:lvl w:ilvl="0" w:tplc="2B0A9720">
      <w:start w:val="2"/>
      <w:numFmt w:val="hebrew1"/>
      <w:lvlText w:val="%1."/>
      <w:lvlJc w:val="left"/>
      <w:pPr>
        <w:ind w:left="1625" w:hanging="360"/>
      </w:pPr>
      <w:rPr>
        <w:rFonts w:hint="default"/>
      </w:rPr>
    </w:lvl>
    <w:lvl w:ilvl="1" w:tplc="04090019" w:tentative="1">
      <w:start w:val="1"/>
      <w:numFmt w:val="lowerLetter"/>
      <w:lvlText w:val="%2."/>
      <w:lvlJc w:val="left"/>
      <w:pPr>
        <w:ind w:left="2345" w:hanging="360"/>
      </w:pPr>
    </w:lvl>
    <w:lvl w:ilvl="2" w:tplc="0409001B" w:tentative="1">
      <w:start w:val="1"/>
      <w:numFmt w:val="lowerRoman"/>
      <w:lvlText w:val="%3."/>
      <w:lvlJc w:val="right"/>
      <w:pPr>
        <w:ind w:left="3065" w:hanging="180"/>
      </w:pPr>
    </w:lvl>
    <w:lvl w:ilvl="3" w:tplc="0409000F" w:tentative="1">
      <w:start w:val="1"/>
      <w:numFmt w:val="decimal"/>
      <w:lvlText w:val="%4."/>
      <w:lvlJc w:val="left"/>
      <w:pPr>
        <w:ind w:left="3785" w:hanging="360"/>
      </w:pPr>
    </w:lvl>
    <w:lvl w:ilvl="4" w:tplc="04090019" w:tentative="1">
      <w:start w:val="1"/>
      <w:numFmt w:val="lowerLetter"/>
      <w:lvlText w:val="%5."/>
      <w:lvlJc w:val="left"/>
      <w:pPr>
        <w:ind w:left="4505" w:hanging="360"/>
      </w:pPr>
    </w:lvl>
    <w:lvl w:ilvl="5" w:tplc="0409001B" w:tentative="1">
      <w:start w:val="1"/>
      <w:numFmt w:val="lowerRoman"/>
      <w:lvlText w:val="%6."/>
      <w:lvlJc w:val="right"/>
      <w:pPr>
        <w:ind w:left="5225" w:hanging="180"/>
      </w:pPr>
    </w:lvl>
    <w:lvl w:ilvl="6" w:tplc="0409000F" w:tentative="1">
      <w:start w:val="1"/>
      <w:numFmt w:val="decimal"/>
      <w:lvlText w:val="%7."/>
      <w:lvlJc w:val="left"/>
      <w:pPr>
        <w:ind w:left="5945" w:hanging="360"/>
      </w:pPr>
    </w:lvl>
    <w:lvl w:ilvl="7" w:tplc="04090019" w:tentative="1">
      <w:start w:val="1"/>
      <w:numFmt w:val="lowerLetter"/>
      <w:lvlText w:val="%8."/>
      <w:lvlJc w:val="left"/>
      <w:pPr>
        <w:ind w:left="6665" w:hanging="360"/>
      </w:pPr>
    </w:lvl>
    <w:lvl w:ilvl="8" w:tplc="0409001B" w:tentative="1">
      <w:start w:val="1"/>
      <w:numFmt w:val="lowerRoman"/>
      <w:lvlText w:val="%9."/>
      <w:lvlJc w:val="right"/>
      <w:pPr>
        <w:ind w:left="7385" w:hanging="180"/>
      </w:pPr>
    </w:lvl>
  </w:abstractNum>
  <w:abstractNum w:abstractNumId="24">
    <w:nsid w:val="402B7BE3"/>
    <w:multiLevelType w:val="multilevel"/>
    <w:tmpl w:val="67B06B80"/>
    <w:lvl w:ilvl="0">
      <w:start w:val="1"/>
      <w:numFmt w:val="decimal"/>
      <w:lvlText w:val="%1."/>
      <w:lvlJc w:val="left"/>
      <w:pPr>
        <w:ind w:left="360" w:hanging="360"/>
      </w:pPr>
      <w:rPr>
        <w:rFonts w:hint="default"/>
        <w:lang w:val="en-US"/>
      </w:rPr>
    </w:lvl>
    <w:lvl w:ilvl="1">
      <w:start w:val="1"/>
      <w:numFmt w:val="decimal"/>
      <w:lvlText w:val="%1.%2."/>
      <w:lvlJc w:val="left"/>
      <w:pPr>
        <w:ind w:left="792" w:hanging="432"/>
      </w:pPr>
      <w:rPr>
        <w:b w:val="0"/>
        <w:bCs w:val="0"/>
        <w:i w:val="0"/>
        <w:iCs w:val="0"/>
        <w:color w:val="auto"/>
        <w:lang w:val="en-US"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0C454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0F66B8B"/>
    <w:multiLevelType w:val="multilevel"/>
    <w:tmpl w:val="AF88A1C2"/>
    <w:lvl w:ilvl="0">
      <w:start w:val="1"/>
      <w:numFmt w:val="decimal"/>
      <w:lvlText w:val="%1."/>
      <w:lvlJc w:val="left"/>
      <w:pPr>
        <w:tabs>
          <w:tab w:val="num" w:pos="397"/>
        </w:tabs>
        <w:ind w:left="397" w:right="397" w:hanging="397"/>
      </w:pPr>
      <w:rPr>
        <w:rFonts w:hint="default"/>
        <w:lang w:bidi="he-IL"/>
      </w:rPr>
    </w:lvl>
    <w:lvl w:ilvl="1">
      <w:start w:val="1"/>
      <w:numFmt w:val="decimal"/>
      <w:lvlText w:val="%1.%2"/>
      <w:lvlJc w:val="left"/>
      <w:pPr>
        <w:tabs>
          <w:tab w:val="num" w:pos="964"/>
        </w:tabs>
        <w:ind w:left="964" w:right="964" w:hanging="567"/>
      </w:pPr>
      <w:rPr>
        <w:rFonts w:hint="default"/>
      </w:rPr>
    </w:lvl>
    <w:lvl w:ilvl="2">
      <w:start w:val="1"/>
      <w:numFmt w:val="decimal"/>
      <w:lvlText w:val="%1.%2.%3"/>
      <w:lvlJc w:val="left"/>
      <w:pPr>
        <w:tabs>
          <w:tab w:val="num" w:pos="1644"/>
        </w:tabs>
        <w:ind w:left="1644" w:right="1644" w:hanging="680"/>
      </w:pPr>
      <w:rPr>
        <w:rFonts w:hint="default"/>
      </w:rPr>
    </w:lvl>
    <w:lvl w:ilvl="3">
      <w:start w:val="1"/>
      <w:numFmt w:val="decimal"/>
      <w:lvlText w:val="%1.%2.%3.%4"/>
      <w:lvlJc w:val="left"/>
      <w:pPr>
        <w:tabs>
          <w:tab w:val="num" w:pos="2495"/>
        </w:tabs>
        <w:ind w:left="2495" w:right="2495"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7">
    <w:nsid w:val="42BB2F34"/>
    <w:multiLevelType w:val="multilevel"/>
    <w:tmpl w:val="35C2CAF4"/>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188" w:hanging="360"/>
      </w:pPr>
      <w:rPr>
        <w:rFonts w:hint="default"/>
      </w:rPr>
    </w:lvl>
    <w:lvl w:ilvl="2">
      <w:start w:val="1"/>
      <w:numFmt w:val="decimal"/>
      <w:isLgl/>
      <w:lvlText w:val="%1.%2.%3"/>
      <w:lvlJc w:val="left"/>
      <w:pPr>
        <w:ind w:left="2016" w:hanging="720"/>
      </w:pPr>
      <w:rPr>
        <w:rFonts w:hint="default"/>
      </w:rPr>
    </w:lvl>
    <w:lvl w:ilvl="3">
      <w:start w:val="1"/>
      <w:numFmt w:val="decimal"/>
      <w:isLgl/>
      <w:lvlText w:val="%1.%2.%3.%4"/>
      <w:lvlJc w:val="left"/>
      <w:pPr>
        <w:ind w:left="2484" w:hanging="720"/>
      </w:pPr>
      <w:rPr>
        <w:rFonts w:hint="default"/>
      </w:rPr>
    </w:lvl>
    <w:lvl w:ilvl="4">
      <w:start w:val="1"/>
      <w:numFmt w:val="decimal"/>
      <w:isLgl/>
      <w:lvlText w:val="%1.%2.%3.%4.%5"/>
      <w:lvlJc w:val="left"/>
      <w:pPr>
        <w:ind w:left="3312" w:hanging="1080"/>
      </w:pPr>
      <w:rPr>
        <w:rFonts w:hint="default"/>
      </w:rPr>
    </w:lvl>
    <w:lvl w:ilvl="5">
      <w:start w:val="1"/>
      <w:numFmt w:val="decimal"/>
      <w:isLgl/>
      <w:lvlText w:val="%1.%2.%3.%4.%5.%6"/>
      <w:lvlJc w:val="left"/>
      <w:pPr>
        <w:ind w:left="3780" w:hanging="1080"/>
      </w:pPr>
      <w:rPr>
        <w:rFonts w:hint="default"/>
      </w:rPr>
    </w:lvl>
    <w:lvl w:ilvl="6">
      <w:start w:val="1"/>
      <w:numFmt w:val="decimal"/>
      <w:isLgl/>
      <w:lvlText w:val="%1.%2.%3.%4.%5.%6.%7"/>
      <w:lvlJc w:val="left"/>
      <w:pPr>
        <w:ind w:left="4608" w:hanging="1440"/>
      </w:pPr>
      <w:rPr>
        <w:rFonts w:hint="default"/>
      </w:rPr>
    </w:lvl>
    <w:lvl w:ilvl="7">
      <w:start w:val="1"/>
      <w:numFmt w:val="decimal"/>
      <w:isLgl/>
      <w:lvlText w:val="%1.%2.%3.%4.%5.%6.%7.%8"/>
      <w:lvlJc w:val="left"/>
      <w:pPr>
        <w:ind w:left="5076" w:hanging="1440"/>
      </w:pPr>
      <w:rPr>
        <w:rFonts w:hint="default"/>
      </w:rPr>
    </w:lvl>
    <w:lvl w:ilvl="8">
      <w:start w:val="1"/>
      <w:numFmt w:val="decimal"/>
      <w:isLgl/>
      <w:lvlText w:val="%1.%2.%3.%4.%5.%6.%7.%8.%9"/>
      <w:lvlJc w:val="left"/>
      <w:pPr>
        <w:ind w:left="5904" w:hanging="1800"/>
      </w:pPr>
      <w:rPr>
        <w:rFonts w:hint="default"/>
      </w:rPr>
    </w:lvl>
  </w:abstractNum>
  <w:abstractNum w:abstractNumId="28">
    <w:nsid w:val="477D4CEE"/>
    <w:multiLevelType w:val="multilevel"/>
    <w:tmpl w:val="2C7611E6"/>
    <w:numStyleLink w:val="-0"/>
  </w:abstractNum>
  <w:abstractNum w:abstractNumId="29">
    <w:nsid w:val="47C50FFE"/>
    <w:multiLevelType w:val="multilevel"/>
    <w:tmpl w:val="80BC0EB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A7A7264"/>
    <w:multiLevelType w:val="hybridMultilevel"/>
    <w:tmpl w:val="4BEE6BF4"/>
    <w:lvl w:ilvl="0" w:tplc="A9640A6C">
      <w:start w:val="1"/>
      <w:numFmt w:val="bullet"/>
      <w:lvlText w:val=""/>
      <w:lvlJc w:val="left"/>
      <w:pPr>
        <w:ind w:left="1352" w:hanging="360"/>
      </w:pPr>
      <w:rPr>
        <w:rFonts w:ascii="Wingdings" w:hAnsi="Wingdings" w:hint="default"/>
      </w:rPr>
    </w:lvl>
    <w:lvl w:ilvl="1" w:tplc="04090003" w:tentative="1">
      <w:start w:val="1"/>
      <w:numFmt w:val="bullet"/>
      <w:lvlText w:val="o"/>
      <w:lvlJc w:val="left"/>
      <w:pPr>
        <w:ind w:left="1304" w:hanging="360"/>
      </w:pPr>
      <w:rPr>
        <w:rFonts w:ascii="Courier New" w:hAnsi="Courier New" w:cs="Courier New" w:hint="default"/>
      </w:rPr>
    </w:lvl>
    <w:lvl w:ilvl="2" w:tplc="04090005" w:tentative="1">
      <w:start w:val="1"/>
      <w:numFmt w:val="bullet"/>
      <w:lvlText w:val=""/>
      <w:lvlJc w:val="left"/>
      <w:pPr>
        <w:ind w:left="2024" w:hanging="360"/>
      </w:pPr>
      <w:rPr>
        <w:rFonts w:ascii="Wingdings" w:hAnsi="Wingdings" w:hint="default"/>
      </w:rPr>
    </w:lvl>
    <w:lvl w:ilvl="3" w:tplc="04090001" w:tentative="1">
      <w:start w:val="1"/>
      <w:numFmt w:val="bullet"/>
      <w:lvlText w:val=""/>
      <w:lvlJc w:val="left"/>
      <w:pPr>
        <w:ind w:left="2744" w:hanging="360"/>
      </w:pPr>
      <w:rPr>
        <w:rFonts w:ascii="Symbol" w:hAnsi="Symbol" w:hint="default"/>
      </w:rPr>
    </w:lvl>
    <w:lvl w:ilvl="4" w:tplc="04090003" w:tentative="1">
      <w:start w:val="1"/>
      <w:numFmt w:val="bullet"/>
      <w:lvlText w:val="o"/>
      <w:lvlJc w:val="left"/>
      <w:pPr>
        <w:ind w:left="3464" w:hanging="360"/>
      </w:pPr>
      <w:rPr>
        <w:rFonts w:ascii="Courier New" w:hAnsi="Courier New" w:cs="Courier New" w:hint="default"/>
      </w:rPr>
    </w:lvl>
    <w:lvl w:ilvl="5" w:tplc="04090005" w:tentative="1">
      <w:start w:val="1"/>
      <w:numFmt w:val="bullet"/>
      <w:lvlText w:val=""/>
      <w:lvlJc w:val="left"/>
      <w:pPr>
        <w:ind w:left="4184" w:hanging="360"/>
      </w:pPr>
      <w:rPr>
        <w:rFonts w:ascii="Wingdings" w:hAnsi="Wingdings" w:hint="default"/>
      </w:rPr>
    </w:lvl>
    <w:lvl w:ilvl="6" w:tplc="04090001" w:tentative="1">
      <w:start w:val="1"/>
      <w:numFmt w:val="bullet"/>
      <w:lvlText w:val=""/>
      <w:lvlJc w:val="left"/>
      <w:pPr>
        <w:ind w:left="4904" w:hanging="360"/>
      </w:pPr>
      <w:rPr>
        <w:rFonts w:ascii="Symbol" w:hAnsi="Symbol" w:hint="default"/>
      </w:rPr>
    </w:lvl>
    <w:lvl w:ilvl="7" w:tplc="04090003" w:tentative="1">
      <w:start w:val="1"/>
      <w:numFmt w:val="bullet"/>
      <w:lvlText w:val="o"/>
      <w:lvlJc w:val="left"/>
      <w:pPr>
        <w:ind w:left="5624" w:hanging="360"/>
      </w:pPr>
      <w:rPr>
        <w:rFonts w:ascii="Courier New" w:hAnsi="Courier New" w:cs="Courier New" w:hint="default"/>
      </w:rPr>
    </w:lvl>
    <w:lvl w:ilvl="8" w:tplc="04090005" w:tentative="1">
      <w:start w:val="1"/>
      <w:numFmt w:val="bullet"/>
      <w:lvlText w:val=""/>
      <w:lvlJc w:val="left"/>
      <w:pPr>
        <w:ind w:left="6344" w:hanging="360"/>
      </w:pPr>
      <w:rPr>
        <w:rFonts w:ascii="Wingdings" w:hAnsi="Wingdings" w:hint="default"/>
      </w:rPr>
    </w:lvl>
  </w:abstractNum>
  <w:abstractNum w:abstractNumId="31">
    <w:nsid w:val="4E625710"/>
    <w:multiLevelType w:val="multilevel"/>
    <w:tmpl w:val="6698448E"/>
    <w:lvl w:ilvl="0">
      <w:start w:val="4"/>
      <w:numFmt w:val="decimal"/>
      <w:lvlText w:val="%1"/>
      <w:lvlJc w:val="left"/>
      <w:pPr>
        <w:ind w:left="360" w:hanging="360"/>
      </w:pPr>
      <w:rPr>
        <w:rFonts w:hint="default"/>
      </w:rPr>
    </w:lvl>
    <w:lvl w:ilvl="1">
      <w:start w:val="1"/>
      <w:numFmt w:val="decimal"/>
      <w:lvlText w:val="%1.%2"/>
      <w:lvlJc w:val="left"/>
      <w:pPr>
        <w:ind w:left="1211" w:hanging="360"/>
      </w:pPr>
      <w:rPr>
        <w:rFonts w:cs="David" w:hint="default"/>
        <w:b w:val="0"/>
        <w:bCs w:val="0"/>
      </w:rPr>
    </w:lvl>
    <w:lvl w:ilvl="2">
      <w:start w:val="1"/>
      <w:numFmt w:val="decimal"/>
      <w:lvlText w:val="%1.%2.%3"/>
      <w:lvlJc w:val="left"/>
      <w:pPr>
        <w:ind w:left="1712" w:hanging="720"/>
      </w:pPr>
      <w:rPr>
        <w:rFonts w:hint="default"/>
        <w:b w:val="0"/>
        <w:bCs w:val="0"/>
        <w:i w:val="0"/>
        <w:iCs w:val="0"/>
      </w:rPr>
    </w:lvl>
    <w:lvl w:ilvl="3">
      <w:start w:val="1"/>
      <w:numFmt w:val="decimal"/>
      <w:lvlText w:val="%1.%2.%3.%4"/>
      <w:lvlJc w:val="left"/>
      <w:pPr>
        <w:ind w:left="1996" w:hanging="720"/>
      </w:pPr>
      <w:rPr>
        <w:rFonts w:cs="David" w:hint="default"/>
        <w:b w:val="0"/>
        <w:bCs w:val="0"/>
        <w:i w:val="0"/>
        <w:iCs w:val="0"/>
        <w:color w:val="auto"/>
        <w:sz w:val="24"/>
        <w:szCs w:val="24"/>
      </w:rPr>
    </w:lvl>
    <w:lvl w:ilvl="4">
      <w:start w:val="1"/>
      <w:numFmt w:val="decimal"/>
      <w:lvlText w:val="%1.%2.%3.%4.%5"/>
      <w:lvlJc w:val="left"/>
      <w:pPr>
        <w:ind w:left="3773"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2">
    <w:nsid w:val="52C63965"/>
    <w:multiLevelType w:val="multilevel"/>
    <w:tmpl w:val="CB2CFB36"/>
    <w:numStyleLink w:val="-"/>
  </w:abstractNum>
  <w:abstractNum w:abstractNumId="33">
    <w:nsid w:val="53B041DB"/>
    <w:multiLevelType w:val="hybridMultilevel"/>
    <w:tmpl w:val="2E141484"/>
    <w:lvl w:ilvl="0" w:tplc="651EA9A4">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34">
    <w:nsid w:val="5BA62D98"/>
    <w:multiLevelType w:val="hybridMultilevel"/>
    <w:tmpl w:val="306AE042"/>
    <w:lvl w:ilvl="0" w:tplc="DB468480">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3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6">
    <w:nsid w:val="680D7638"/>
    <w:multiLevelType w:val="hybridMultilevel"/>
    <w:tmpl w:val="840C1ED0"/>
    <w:lvl w:ilvl="0" w:tplc="97BC8DA0">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37">
    <w:nsid w:val="6AFB685E"/>
    <w:multiLevelType w:val="singleLevel"/>
    <w:tmpl w:val="54188582"/>
    <w:lvl w:ilvl="0">
      <w:start w:val="1"/>
      <w:numFmt w:val="decimal"/>
      <w:lvlText w:val="%1."/>
      <w:legacy w:legacy="1" w:legacySpace="0" w:legacyIndent="567"/>
      <w:lvlJc w:val="left"/>
      <w:pPr>
        <w:ind w:left="567" w:hanging="567"/>
      </w:pPr>
    </w:lvl>
  </w:abstractNum>
  <w:abstractNum w:abstractNumId="38">
    <w:nsid w:val="6D145CEE"/>
    <w:multiLevelType w:val="multilevel"/>
    <w:tmpl w:val="E1E6D2A6"/>
    <w:lvl w:ilvl="0">
      <w:start w:val="3"/>
      <w:numFmt w:val="decimal"/>
      <w:lvlText w:val="%1"/>
      <w:lvlJc w:val="left"/>
      <w:pPr>
        <w:ind w:left="510" w:hanging="510"/>
      </w:pPr>
      <w:rPr>
        <w:rFonts w:hint="default"/>
      </w:rPr>
    </w:lvl>
    <w:lvl w:ilvl="1">
      <w:start w:val="2"/>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0">
    <w:nsid w:val="7B68127E"/>
    <w:multiLevelType w:val="hybridMultilevel"/>
    <w:tmpl w:val="3E7C8E8C"/>
    <w:lvl w:ilvl="0" w:tplc="104A55D6">
      <w:start w:val="1"/>
      <w:numFmt w:val="decimal"/>
      <w:lvlText w:val="%1)"/>
      <w:lvlJc w:val="left"/>
      <w:pPr>
        <w:ind w:left="2138" w:hanging="360"/>
      </w:pPr>
      <w:rPr>
        <w:b w:val="0"/>
        <w:bCs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41">
    <w:nsid w:val="7E386FF4"/>
    <w:multiLevelType w:val="hybridMultilevel"/>
    <w:tmpl w:val="9A6802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F3B430A"/>
    <w:multiLevelType w:val="hybridMultilevel"/>
    <w:tmpl w:val="5DF6220C"/>
    <w:lvl w:ilvl="0" w:tplc="9190CA2E">
      <w:start w:val="1"/>
      <w:numFmt w:val="decimal"/>
      <w:lvlText w:val="%1)"/>
      <w:lvlJc w:val="left"/>
      <w:pPr>
        <w:ind w:left="2138" w:hanging="360"/>
      </w:pPr>
      <w:rPr>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num w:numId="1">
    <w:abstractNumId w:val="18"/>
  </w:num>
  <w:num w:numId="2">
    <w:abstractNumId w:val="35"/>
  </w:num>
  <w:num w:numId="3">
    <w:abstractNumId w:val="8"/>
  </w:num>
  <w:num w:numId="4">
    <w:abstractNumId w:val="13"/>
  </w:num>
  <w:num w:numId="5">
    <w:abstractNumId w:val="7"/>
  </w:num>
  <w:num w:numId="6">
    <w:abstractNumId w:val="28"/>
  </w:num>
  <w:num w:numId="7">
    <w:abstractNumId w:val="32"/>
  </w:num>
  <w:num w:numId="8">
    <w:abstractNumId w:val="0"/>
  </w:num>
  <w:num w:numId="9">
    <w:abstractNumId w:val="11"/>
  </w:num>
  <w:num w:numId="10">
    <w:abstractNumId w:val="19"/>
  </w:num>
  <w:num w:numId="11">
    <w:abstractNumId w:val="1"/>
  </w:num>
  <w:num w:numId="12">
    <w:abstractNumId w:val="36"/>
  </w:num>
  <w:num w:numId="13">
    <w:abstractNumId w:val="40"/>
  </w:num>
  <w:num w:numId="14">
    <w:abstractNumId w:val="34"/>
  </w:num>
  <w:num w:numId="15">
    <w:abstractNumId w:val="15"/>
  </w:num>
  <w:num w:numId="16">
    <w:abstractNumId w:val="4"/>
  </w:num>
  <w:num w:numId="17">
    <w:abstractNumId w:val="22"/>
  </w:num>
  <w:num w:numId="18">
    <w:abstractNumId w:val="21"/>
  </w:num>
  <w:num w:numId="19">
    <w:abstractNumId w:val="30"/>
  </w:num>
  <w:num w:numId="20">
    <w:abstractNumId w:val="42"/>
  </w:num>
  <w:num w:numId="21">
    <w:abstractNumId w:val="3"/>
  </w:num>
  <w:num w:numId="22">
    <w:abstractNumId w:val="5"/>
  </w:num>
  <w:num w:numId="23">
    <w:abstractNumId w:val="39"/>
  </w:num>
  <w:num w:numId="24">
    <w:abstractNumId w:val="37"/>
  </w:num>
  <w:num w:numId="25">
    <w:abstractNumId w:val="9"/>
  </w:num>
  <w:num w:numId="26">
    <w:abstractNumId w:val="25"/>
  </w:num>
  <w:num w:numId="27">
    <w:abstractNumId w:val="38"/>
  </w:num>
  <w:num w:numId="28">
    <w:abstractNumId w:val="27"/>
  </w:num>
  <w:num w:numId="29">
    <w:abstractNumId w:val="20"/>
  </w:num>
  <w:num w:numId="30">
    <w:abstractNumId w:val="31"/>
  </w:num>
  <w:num w:numId="31">
    <w:abstractNumId w:val="6"/>
  </w:num>
  <w:num w:numId="32">
    <w:abstractNumId w:val="2"/>
  </w:num>
  <w:num w:numId="33">
    <w:abstractNumId w:val="29"/>
  </w:num>
  <w:num w:numId="34">
    <w:abstractNumId w:val="24"/>
  </w:num>
  <w:num w:numId="35">
    <w:abstractNumId w:val="10"/>
  </w:num>
  <w:num w:numId="36">
    <w:abstractNumId w:val="14"/>
  </w:num>
  <w:num w:numId="37">
    <w:abstractNumId w:val="12"/>
  </w:num>
  <w:num w:numId="38">
    <w:abstractNumId w:val="23"/>
  </w:num>
  <w:num w:numId="39">
    <w:abstractNumId w:val="26"/>
  </w:num>
  <w:num w:numId="40">
    <w:abstractNumId w:val="16"/>
  </w:num>
  <w:num w:numId="41">
    <w:abstractNumId w:val="41"/>
  </w:num>
  <w:num w:numId="42">
    <w:abstractNumId w:val="33"/>
  </w:num>
  <w:num w:numId="4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00CCC"/>
    <w:rsid w:val="0000252C"/>
    <w:rsid w:val="00014182"/>
    <w:rsid w:val="00016306"/>
    <w:rsid w:val="000201B9"/>
    <w:rsid w:val="00031D95"/>
    <w:rsid w:val="00032208"/>
    <w:rsid w:val="000406A9"/>
    <w:rsid w:val="00047C97"/>
    <w:rsid w:val="00050D1C"/>
    <w:rsid w:val="00050E19"/>
    <w:rsid w:val="000520B7"/>
    <w:rsid w:val="00052DEF"/>
    <w:rsid w:val="00053789"/>
    <w:rsid w:val="00056449"/>
    <w:rsid w:val="000568CE"/>
    <w:rsid w:val="0006006B"/>
    <w:rsid w:val="000605A0"/>
    <w:rsid w:val="00060ED6"/>
    <w:rsid w:val="00063D00"/>
    <w:rsid w:val="00066383"/>
    <w:rsid w:val="0007266C"/>
    <w:rsid w:val="000772A6"/>
    <w:rsid w:val="00087CE1"/>
    <w:rsid w:val="00093B9D"/>
    <w:rsid w:val="000A426B"/>
    <w:rsid w:val="000C04AE"/>
    <w:rsid w:val="000D3E47"/>
    <w:rsid w:val="000E6098"/>
    <w:rsid w:val="000E632C"/>
    <w:rsid w:val="000F2B39"/>
    <w:rsid w:val="0010326C"/>
    <w:rsid w:val="00110AC7"/>
    <w:rsid w:val="001235FC"/>
    <w:rsid w:val="0013667F"/>
    <w:rsid w:val="001416BA"/>
    <w:rsid w:val="001549FF"/>
    <w:rsid w:val="001611C6"/>
    <w:rsid w:val="00161896"/>
    <w:rsid w:val="0016205D"/>
    <w:rsid w:val="0016254C"/>
    <w:rsid w:val="00164B30"/>
    <w:rsid w:val="001720DD"/>
    <w:rsid w:val="0018292D"/>
    <w:rsid w:val="00183932"/>
    <w:rsid w:val="0018394D"/>
    <w:rsid w:val="00183A8E"/>
    <w:rsid w:val="00185298"/>
    <w:rsid w:val="00187422"/>
    <w:rsid w:val="001A0182"/>
    <w:rsid w:val="001A7C42"/>
    <w:rsid w:val="001C1F39"/>
    <w:rsid w:val="001C289F"/>
    <w:rsid w:val="001C36CE"/>
    <w:rsid w:val="001C4F6D"/>
    <w:rsid w:val="001D239C"/>
    <w:rsid w:val="001D48A7"/>
    <w:rsid w:val="001D55DD"/>
    <w:rsid w:val="001D5A6D"/>
    <w:rsid w:val="001D65D9"/>
    <w:rsid w:val="001E044D"/>
    <w:rsid w:val="001E548A"/>
    <w:rsid w:val="001F7528"/>
    <w:rsid w:val="001F7592"/>
    <w:rsid w:val="0022484A"/>
    <w:rsid w:val="0022626B"/>
    <w:rsid w:val="002266FC"/>
    <w:rsid w:val="00232C7D"/>
    <w:rsid w:val="00235F88"/>
    <w:rsid w:val="00252E96"/>
    <w:rsid w:val="00275887"/>
    <w:rsid w:val="00291376"/>
    <w:rsid w:val="00293BDF"/>
    <w:rsid w:val="002A54A3"/>
    <w:rsid w:val="002A7FEA"/>
    <w:rsid w:val="002B27E0"/>
    <w:rsid w:val="002B3242"/>
    <w:rsid w:val="002D2E21"/>
    <w:rsid w:val="002D567D"/>
    <w:rsid w:val="002E0AB6"/>
    <w:rsid w:val="002E1649"/>
    <w:rsid w:val="002E38F4"/>
    <w:rsid w:val="002E4A55"/>
    <w:rsid w:val="002F197C"/>
    <w:rsid w:val="002F7080"/>
    <w:rsid w:val="003014C5"/>
    <w:rsid w:val="00306600"/>
    <w:rsid w:val="003110BF"/>
    <w:rsid w:val="00311C3C"/>
    <w:rsid w:val="0032510C"/>
    <w:rsid w:val="00325E01"/>
    <w:rsid w:val="003350D8"/>
    <w:rsid w:val="00335571"/>
    <w:rsid w:val="00343EBB"/>
    <w:rsid w:val="00354680"/>
    <w:rsid w:val="00361114"/>
    <w:rsid w:val="003645EE"/>
    <w:rsid w:val="00380246"/>
    <w:rsid w:val="003840FE"/>
    <w:rsid w:val="003905CA"/>
    <w:rsid w:val="00390F63"/>
    <w:rsid w:val="00393C6A"/>
    <w:rsid w:val="00394E5B"/>
    <w:rsid w:val="00397E65"/>
    <w:rsid w:val="003A1D7A"/>
    <w:rsid w:val="003A3445"/>
    <w:rsid w:val="003A4C63"/>
    <w:rsid w:val="003A7EC8"/>
    <w:rsid w:val="003B0DD5"/>
    <w:rsid w:val="003C3A5C"/>
    <w:rsid w:val="003D1709"/>
    <w:rsid w:val="003D344D"/>
    <w:rsid w:val="003E0E84"/>
    <w:rsid w:val="003E167A"/>
    <w:rsid w:val="003E1D11"/>
    <w:rsid w:val="003F1396"/>
    <w:rsid w:val="0040055E"/>
    <w:rsid w:val="00403604"/>
    <w:rsid w:val="0040436B"/>
    <w:rsid w:val="004069BF"/>
    <w:rsid w:val="004152FD"/>
    <w:rsid w:val="004216E4"/>
    <w:rsid w:val="00423D6A"/>
    <w:rsid w:val="00426E0E"/>
    <w:rsid w:val="004323EF"/>
    <w:rsid w:val="0043360A"/>
    <w:rsid w:val="004410DE"/>
    <w:rsid w:val="00442B6E"/>
    <w:rsid w:val="0044663B"/>
    <w:rsid w:val="00446C4C"/>
    <w:rsid w:val="00451F2E"/>
    <w:rsid w:val="004523EB"/>
    <w:rsid w:val="00452D7A"/>
    <w:rsid w:val="004556DF"/>
    <w:rsid w:val="00457BBA"/>
    <w:rsid w:val="00465340"/>
    <w:rsid w:val="0046583C"/>
    <w:rsid w:val="0046593B"/>
    <w:rsid w:val="0047191F"/>
    <w:rsid w:val="00476A92"/>
    <w:rsid w:val="004777F8"/>
    <w:rsid w:val="00482A38"/>
    <w:rsid w:val="004832BD"/>
    <w:rsid w:val="00486E2D"/>
    <w:rsid w:val="0049560A"/>
    <w:rsid w:val="004A33C5"/>
    <w:rsid w:val="004A6A82"/>
    <w:rsid w:val="004B3CA4"/>
    <w:rsid w:val="004C127D"/>
    <w:rsid w:val="004C1BB9"/>
    <w:rsid w:val="004C5538"/>
    <w:rsid w:val="004D3447"/>
    <w:rsid w:val="004D510C"/>
    <w:rsid w:val="004D65A1"/>
    <w:rsid w:val="004D7933"/>
    <w:rsid w:val="004E2F4A"/>
    <w:rsid w:val="004E4025"/>
    <w:rsid w:val="004E479D"/>
    <w:rsid w:val="004E4EE8"/>
    <w:rsid w:val="004E61D3"/>
    <w:rsid w:val="004E6FDD"/>
    <w:rsid w:val="004F0264"/>
    <w:rsid w:val="004F3773"/>
    <w:rsid w:val="004F3C06"/>
    <w:rsid w:val="005021D8"/>
    <w:rsid w:val="005028F9"/>
    <w:rsid w:val="00502B6B"/>
    <w:rsid w:val="005039EB"/>
    <w:rsid w:val="0050499C"/>
    <w:rsid w:val="00505D36"/>
    <w:rsid w:val="00512695"/>
    <w:rsid w:val="00513F06"/>
    <w:rsid w:val="00515321"/>
    <w:rsid w:val="00515E5C"/>
    <w:rsid w:val="00515E7F"/>
    <w:rsid w:val="00516299"/>
    <w:rsid w:val="005239D5"/>
    <w:rsid w:val="00534452"/>
    <w:rsid w:val="005371D8"/>
    <w:rsid w:val="0053744E"/>
    <w:rsid w:val="00543C59"/>
    <w:rsid w:val="005455A9"/>
    <w:rsid w:val="005463C3"/>
    <w:rsid w:val="00547AD0"/>
    <w:rsid w:val="00556BE2"/>
    <w:rsid w:val="00564E0D"/>
    <w:rsid w:val="005660C9"/>
    <w:rsid w:val="00567F33"/>
    <w:rsid w:val="005712AC"/>
    <w:rsid w:val="00571D40"/>
    <w:rsid w:val="00582CA0"/>
    <w:rsid w:val="005839B9"/>
    <w:rsid w:val="00596365"/>
    <w:rsid w:val="005A17E0"/>
    <w:rsid w:val="005A21EB"/>
    <w:rsid w:val="005A3E52"/>
    <w:rsid w:val="005B443C"/>
    <w:rsid w:val="005C06E8"/>
    <w:rsid w:val="005C2D0A"/>
    <w:rsid w:val="005C5D07"/>
    <w:rsid w:val="005D0496"/>
    <w:rsid w:val="005D10E0"/>
    <w:rsid w:val="005D42E4"/>
    <w:rsid w:val="005D4FE5"/>
    <w:rsid w:val="005D77B8"/>
    <w:rsid w:val="005E7A5F"/>
    <w:rsid w:val="005F2C10"/>
    <w:rsid w:val="00600BFA"/>
    <w:rsid w:val="00600F1F"/>
    <w:rsid w:val="00602DAD"/>
    <w:rsid w:val="00613297"/>
    <w:rsid w:val="0061723B"/>
    <w:rsid w:val="006203F8"/>
    <w:rsid w:val="00623BA8"/>
    <w:rsid w:val="006270A1"/>
    <w:rsid w:val="006309B0"/>
    <w:rsid w:val="0063511E"/>
    <w:rsid w:val="0063720B"/>
    <w:rsid w:val="006551D2"/>
    <w:rsid w:val="00656525"/>
    <w:rsid w:val="0066664E"/>
    <w:rsid w:val="0066697D"/>
    <w:rsid w:val="00667C2D"/>
    <w:rsid w:val="00677CD4"/>
    <w:rsid w:val="0068180E"/>
    <w:rsid w:val="00692C69"/>
    <w:rsid w:val="006947BE"/>
    <w:rsid w:val="006952CA"/>
    <w:rsid w:val="00695E41"/>
    <w:rsid w:val="006A13C9"/>
    <w:rsid w:val="006A2503"/>
    <w:rsid w:val="006A323E"/>
    <w:rsid w:val="006A36E4"/>
    <w:rsid w:val="006A4740"/>
    <w:rsid w:val="006A5446"/>
    <w:rsid w:val="006B0B3B"/>
    <w:rsid w:val="006B352E"/>
    <w:rsid w:val="006B3C88"/>
    <w:rsid w:val="006C55AF"/>
    <w:rsid w:val="006D0744"/>
    <w:rsid w:val="006D505F"/>
    <w:rsid w:val="006D6562"/>
    <w:rsid w:val="006D686D"/>
    <w:rsid w:val="006E02C4"/>
    <w:rsid w:val="006E5942"/>
    <w:rsid w:val="00701EC2"/>
    <w:rsid w:val="007024F7"/>
    <w:rsid w:val="00706164"/>
    <w:rsid w:val="007109D4"/>
    <w:rsid w:val="00715743"/>
    <w:rsid w:val="00715983"/>
    <w:rsid w:val="007169A1"/>
    <w:rsid w:val="00733427"/>
    <w:rsid w:val="00735D55"/>
    <w:rsid w:val="00736740"/>
    <w:rsid w:val="0073743B"/>
    <w:rsid w:val="00740212"/>
    <w:rsid w:val="00741A75"/>
    <w:rsid w:val="00743847"/>
    <w:rsid w:val="00746850"/>
    <w:rsid w:val="00751B50"/>
    <w:rsid w:val="00757313"/>
    <w:rsid w:val="00757879"/>
    <w:rsid w:val="00760968"/>
    <w:rsid w:val="007611DA"/>
    <w:rsid w:val="007626B1"/>
    <w:rsid w:val="00763728"/>
    <w:rsid w:val="00770A48"/>
    <w:rsid w:val="00773117"/>
    <w:rsid w:val="0077451B"/>
    <w:rsid w:val="00774B67"/>
    <w:rsid w:val="0077633F"/>
    <w:rsid w:val="00784BCA"/>
    <w:rsid w:val="00785856"/>
    <w:rsid w:val="00793E5C"/>
    <w:rsid w:val="007A264C"/>
    <w:rsid w:val="007A373A"/>
    <w:rsid w:val="007A797E"/>
    <w:rsid w:val="007B5B3F"/>
    <w:rsid w:val="007C0D65"/>
    <w:rsid w:val="007C3C37"/>
    <w:rsid w:val="007D0AF6"/>
    <w:rsid w:val="007D4118"/>
    <w:rsid w:val="007E0CB9"/>
    <w:rsid w:val="007E2692"/>
    <w:rsid w:val="007E2C1C"/>
    <w:rsid w:val="007F26B2"/>
    <w:rsid w:val="007F270E"/>
    <w:rsid w:val="00800116"/>
    <w:rsid w:val="0080160A"/>
    <w:rsid w:val="008076DB"/>
    <w:rsid w:val="00814432"/>
    <w:rsid w:val="008154D5"/>
    <w:rsid w:val="0082739B"/>
    <w:rsid w:val="00833397"/>
    <w:rsid w:val="00834AC3"/>
    <w:rsid w:val="008374AD"/>
    <w:rsid w:val="00841BD0"/>
    <w:rsid w:val="00854547"/>
    <w:rsid w:val="0085607D"/>
    <w:rsid w:val="00857F22"/>
    <w:rsid w:val="00860DBE"/>
    <w:rsid w:val="008611B4"/>
    <w:rsid w:val="00864DB3"/>
    <w:rsid w:val="00867AE5"/>
    <w:rsid w:val="00870D8A"/>
    <w:rsid w:val="00885D58"/>
    <w:rsid w:val="008878EC"/>
    <w:rsid w:val="008911FE"/>
    <w:rsid w:val="00893F6A"/>
    <w:rsid w:val="008A2224"/>
    <w:rsid w:val="008B39D7"/>
    <w:rsid w:val="008C1231"/>
    <w:rsid w:val="008D0DC8"/>
    <w:rsid w:val="008D730E"/>
    <w:rsid w:val="008E775C"/>
    <w:rsid w:val="008E77BE"/>
    <w:rsid w:val="008E7AD2"/>
    <w:rsid w:val="008F269D"/>
    <w:rsid w:val="008F3C0A"/>
    <w:rsid w:val="008F5F1F"/>
    <w:rsid w:val="008F685B"/>
    <w:rsid w:val="009033D5"/>
    <w:rsid w:val="00910BC9"/>
    <w:rsid w:val="009119CC"/>
    <w:rsid w:val="00915C9A"/>
    <w:rsid w:val="0092322F"/>
    <w:rsid w:val="009273DF"/>
    <w:rsid w:val="00935E81"/>
    <w:rsid w:val="00937CE4"/>
    <w:rsid w:val="00943111"/>
    <w:rsid w:val="0097596B"/>
    <w:rsid w:val="00980B31"/>
    <w:rsid w:val="009812CC"/>
    <w:rsid w:val="00986444"/>
    <w:rsid w:val="00990A24"/>
    <w:rsid w:val="0099494A"/>
    <w:rsid w:val="009A1F73"/>
    <w:rsid w:val="009B28C5"/>
    <w:rsid w:val="009B4940"/>
    <w:rsid w:val="009B64FE"/>
    <w:rsid w:val="009C641B"/>
    <w:rsid w:val="009D2217"/>
    <w:rsid w:val="009E2F23"/>
    <w:rsid w:val="009E42BD"/>
    <w:rsid w:val="009E52B5"/>
    <w:rsid w:val="009F60CF"/>
    <w:rsid w:val="009F7F7A"/>
    <w:rsid w:val="00A02F77"/>
    <w:rsid w:val="00A11416"/>
    <w:rsid w:val="00A15876"/>
    <w:rsid w:val="00A15D5D"/>
    <w:rsid w:val="00A23D0D"/>
    <w:rsid w:val="00A23F28"/>
    <w:rsid w:val="00A24987"/>
    <w:rsid w:val="00A30921"/>
    <w:rsid w:val="00A33460"/>
    <w:rsid w:val="00A35B45"/>
    <w:rsid w:val="00A405FA"/>
    <w:rsid w:val="00A43A02"/>
    <w:rsid w:val="00A465DF"/>
    <w:rsid w:val="00A5751E"/>
    <w:rsid w:val="00A67A4F"/>
    <w:rsid w:val="00A727A0"/>
    <w:rsid w:val="00A72F4F"/>
    <w:rsid w:val="00A7396A"/>
    <w:rsid w:val="00A73972"/>
    <w:rsid w:val="00A74850"/>
    <w:rsid w:val="00A779B4"/>
    <w:rsid w:val="00A84333"/>
    <w:rsid w:val="00A84658"/>
    <w:rsid w:val="00A9677B"/>
    <w:rsid w:val="00AA0BAE"/>
    <w:rsid w:val="00AA2094"/>
    <w:rsid w:val="00AA2773"/>
    <w:rsid w:val="00AA39DF"/>
    <w:rsid w:val="00AA4752"/>
    <w:rsid w:val="00AB725B"/>
    <w:rsid w:val="00AC6651"/>
    <w:rsid w:val="00AD0167"/>
    <w:rsid w:val="00AD147E"/>
    <w:rsid w:val="00AD54A7"/>
    <w:rsid w:val="00AD72F2"/>
    <w:rsid w:val="00AE07A7"/>
    <w:rsid w:val="00AE43A6"/>
    <w:rsid w:val="00AF1C47"/>
    <w:rsid w:val="00B03E2B"/>
    <w:rsid w:val="00B041F7"/>
    <w:rsid w:val="00B06073"/>
    <w:rsid w:val="00B06B1C"/>
    <w:rsid w:val="00B105E1"/>
    <w:rsid w:val="00B269C8"/>
    <w:rsid w:val="00B304E4"/>
    <w:rsid w:val="00B30A0A"/>
    <w:rsid w:val="00B311D4"/>
    <w:rsid w:val="00B327C3"/>
    <w:rsid w:val="00B32A32"/>
    <w:rsid w:val="00B36074"/>
    <w:rsid w:val="00B41AF5"/>
    <w:rsid w:val="00B429D7"/>
    <w:rsid w:val="00B47178"/>
    <w:rsid w:val="00B528EB"/>
    <w:rsid w:val="00B5527A"/>
    <w:rsid w:val="00B578B8"/>
    <w:rsid w:val="00B60EE6"/>
    <w:rsid w:val="00B67385"/>
    <w:rsid w:val="00B859F8"/>
    <w:rsid w:val="00B86106"/>
    <w:rsid w:val="00B9308E"/>
    <w:rsid w:val="00B93390"/>
    <w:rsid w:val="00B93A25"/>
    <w:rsid w:val="00B9477E"/>
    <w:rsid w:val="00B97E32"/>
    <w:rsid w:val="00BA00D4"/>
    <w:rsid w:val="00BA66F9"/>
    <w:rsid w:val="00BB151F"/>
    <w:rsid w:val="00BB2AB1"/>
    <w:rsid w:val="00BB2D79"/>
    <w:rsid w:val="00BB393A"/>
    <w:rsid w:val="00BB523A"/>
    <w:rsid w:val="00BD5A4C"/>
    <w:rsid w:val="00BD6146"/>
    <w:rsid w:val="00BD67E7"/>
    <w:rsid w:val="00BE1058"/>
    <w:rsid w:val="00BE4284"/>
    <w:rsid w:val="00BE6F1F"/>
    <w:rsid w:val="00BE797D"/>
    <w:rsid w:val="00BF1436"/>
    <w:rsid w:val="00BF1E4E"/>
    <w:rsid w:val="00C01906"/>
    <w:rsid w:val="00C0641B"/>
    <w:rsid w:val="00C171DC"/>
    <w:rsid w:val="00C23FB0"/>
    <w:rsid w:val="00C27AC8"/>
    <w:rsid w:val="00C37F33"/>
    <w:rsid w:val="00C40466"/>
    <w:rsid w:val="00C5035E"/>
    <w:rsid w:val="00C54391"/>
    <w:rsid w:val="00C54B13"/>
    <w:rsid w:val="00C54F12"/>
    <w:rsid w:val="00C67185"/>
    <w:rsid w:val="00C70768"/>
    <w:rsid w:val="00C77555"/>
    <w:rsid w:val="00C84ABA"/>
    <w:rsid w:val="00C91FAB"/>
    <w:rsid w:val="00C94176"/>
    <w:rsid w:val="00C96D44"/>
    <w:rsid w:val="00CA61AF"/>
    <w:rsid w:val="00CA6A1C"/>
    <w:rsid w:val="00CA6F31"/>
    <w:rsid w:val="00CB30F4"/>
    <w:rsid w:val="00CB3D43"/>
    <w:rsid w:val="00CB40A4"/>
    <w:rsid w:val="00CB5903"/>
    <w:rsid w:val="00CC07DD"/>
    <w:rsid w:val="00CC356E"/>
    <w:rsid w:val="00CC4F76"/>
    <w:rsid w:val="00CC56A7"/>
    <w:rsid w:val="00CD2FAC"/>
    <w:rsid w:val="00CD6DB8"/>
    <w:rsid w:val="00CE0517"/>
    <w:rsid w:val="00CE1ED5"/>
    <w:rsid w:val="00CE2059"/>
    <w:rsid w:val="00CF44BB"/>
    <w:rsid w:val="00D0756C"/>
    <w:rsid w:val="00D1066E"/>
    <w:rsid w:val="00D14070"/>
    <w:rsid w:val="00D16E0F"/>
    <w:rsid w:val="00D172B1"/>
    <w:rsid w:val="00D20447"/>
    <w:rsid w:val="00D20BE2"/>
    <w:rsid w:val="00D21D86"/>
    <w:rsid w:val="00D24FF8"/>
    <w:rsid w:val="00D30FBF"/>
    <w:rsid w:val="00D33979"/>
    <w:rsid w:val="00D3649F"/>
    <w:rsid w:val="00D3697D"/>
    <w:rsid w:val="00D454ED"/>
    <w:rsid w:val="00D57196"/>
    <w:rsid w:val="00D60E6C"/>
    <w:rsid w:val="00D61162"/>
    <w:rsid w:val="00D66453"/>
    <w:rsid w:val="00D72374"/>
    <w:rsid w:val="00D731DA"/>
    <w:rsid w:val="00D800FA"/>
    <w:rsid w:val="00D80F75"/>
    <w:rsid w:val="00D830F9"/>
    <w:rsid w:val="00D969C1"/>
    <w:rsid w:val="00DA0F01"/>
    <w:rsid w:val="00DC0F25"/>
    <w:rsid w:val="00DC3279"/>
    <w:rsid w:val="00DD5320"/>
    <w:rsid w:val="00DE069A"/>
    <w:rsid w:val="00DE69A3"/>
    <w:rsid w:val="00DE7CC8"/>
    <w:rsid w:val="00DF1324"/>
    <w:rsid w:val="00DF73FF"/>
    <w:rsid w:val="00E13A08"/>
    <w:rsid w:val="00E26026"/>
    <w:rsid w:val="00E26AA9"/>
    <w:rsid w:val="00E33076"/>
    <w:rsid w:val="00E3351A"/>
    <w:rsid w:val="00E35C50"/>
    <w:rsid w:val="00E41B31"/>
    <w:rsid w:val="00E4744D"/>
    <w:rsid w:val="00E51BCF"/>
    <w:rsid w:val="00E56588"/>
    <w:rsid w:val="00E600AC"/>
    <w:rsid w:val="00E6480C"/>
    <w:rsid w:val="00E7010A"/>
    <w:rsid w:val="00E7328F"/>
    <w:rsid w:val="00E759A7"/>
    <w:rsid w:val="00E76CFB"/>
    <w:rsid w:val="00E83023"/>
    <w:rsid w:val="00E84515"/>
    <w:rsid w:val="00E84780"/>
    <w:rsid w:val="00E93248"/>
    <w:rsid w:val="00E9367F"/>
    <w:rsid w:val="00E95EEF"/>
    <w:rsid w:val="00EA3813"/>
    <w:rsid w:val="00EA4266"/>
    <w:rsid w:val="00EA6729"/>
    <w:rsid w:val="00EB0C03"/>
    <w:rsid w:val="00EB30D7"/>
    <w:rsid w:val="00EB605B"/>
    <w:rsid w:val="00EC303E"/>
    <w:rsid w:val="00ED319A"/>
    <w:rsid w:val="00ED4506"/>
    <w:rsid w:val="00EE29A0"/>
    <w:rsid w:val="00EE438C"/>
    <w:rsid w:val="00EE5088"/>
    <w:rsid w:val="00EE50B8"/>
    <w:rsid w:val="00EE5867"/>
    <w:rsid w:val="00EF5CB8"/>
    <w:rsid w:val="00EF71D7"/>
    <w:rsid w:val="00F00D41"/>
    <w:rsid w:val="00F0302C"/>
    <w:rsid w:val="00F038CA"/>
    <w:rsid w:val="00F0592A"/>
    <w:rsid w:val="00F11FBF"/>
    <w:rsid w:val="00F1353B"/>
    <w:rsid w:val="00F200F8"/>
    <w:rsid w:val="00F25ABF"/>
    <w:rsid w:val="00F31C69"/>
    <w:rsid w:val="00F406D9"/>
    <w:rsid w:val="00F509E4"/>
    <w:rsid w:val="00F5466A"/>
    <w:rsid w:val="00F62635"/>
    <w:rsid w:val="00F70067"/>
    <w:rsid w:val="00F701BE"/>
    <w:rsid w:val="00F74EF7"/>
    <w:rsid w:val="00F805D7"/>
    <w:rsid w:val="00F80DA7"/>
    <w:rsid w:val="00F84D22"/>
    <w:rsid w:val="00F87C38"/>
    <w:rsid w:val="00F9166C"/>
    <w:rsid w:val="00F9176B"/>
    <w:rsid w:val="00F93D9D"/>
    <w:rsid w:val="00F94765"/>
    <w:rsid w:val="00F975CB"/>
    <w:rsid w:val="00FA1C46"/>
    <w:rsid w:val="00FA2E89"/>
    <w:rsid w:val="00FA7CDC"/>
    <w:rsid w:val="00FB37E4"/>
    <w:rsid w:val="00FB4277"/>
    <w:rsid w:val="00FC1F2A"/>
    <w:rsid w:val="00FD0120"/>
    <w:rsid w:val="00FD0673"/>
    <w:rsid w:val="00FE3193"/>
    <w:rsid w:val="00FE3F33"/>
    <w:rsid w:val="00FE5BFE"/>
    <w:rsid w:val="00FF0BF8"/>
    <w:rsid w:val="00FF0E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69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3" w:uiPriority="0"/>
    <w:lsdException w:name="Body Text Indent 2" w:uiPriority="0"/>
    <w:lsdException w:name="Strong" w:semiHidden="0" w:uiPriority="22" w:unhideWhenUsed="0"/>
    <w:lsdException w:name="Emphasis" w:semiHidden="0" w:uiPriority="20" w:unhideWhenUsed="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5A17E0"/>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aliases w:val="Heading 4 תו תו,Heading 4 תו תו תו תו"/>
    <w:basedOn w:val="Normal"/>
    <w:next w:val="Normal"/>
    <w:link w:val="Heading4Char"/>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aliases w:val="Heading 5 תו"/>
    <w:basedOn w:val="Normal"/>
    <w:next w:val="Normal"/>
    <w:link w:val="Heading5Char"/>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Heading 4 תו תו Char,Heading 4 תו תו תו תו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Heading 5 תו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rsid w:val="00014182"/>
    <w:rPr>
      <w:caps/>
      <w:spacing w:val="10"/>
      <w:sz w:val="18"/>
      <w:szCs w:val="18"/>
    </w:rPr>
  </w:style>
  <w:style w:type="character" w:customStyle="1" w:styleId="Heading9Char">
    <w:name w:val="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031D95"/>
    <w:pPr>
      <w:widowControl w:val="0"/>
      <w:tabs>
        <w:tab w:val="right" w:leader="dot" w:pos="7319"/>
      </w:tabs>
      <w:overflowPunct w:val="0"/>
      <w:autoSpaceDE w:val="0"/>
      <w:autoSpaceDN w:val="0"/>
      <w:adjustRightInd w:val="0"/>
      <w:spacing w:line="360" w:lineRule="auto"/>
      <w:ind w:right="-1418"/>
      <w:textAlignment w:val="baseline"/>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iPriority w:val="99"/>
    <w:rsid w:val="00185298"/>
    <w:pPr>
      <w:widowControl w:val="0"/>
      <w:tabs>
        <w:tab w:val="center" w:pos="4153"/>
        <w:tab w:val="right" w:pos="8306"/>
      </w:tabs>
    </w:pPr>
    <w:rPr>
      <w:sz w:val="24"/>
    </w:rPr>
  </w:style>
  <w:style w:type="character" w:customStyle="1" w:styleId="HeaderChar">
    <w:name w:val="Header Char"/>
    <w:basedOn w:val="DefaultParagraphFont"/>
    <w:link w:val="Header"/>
    <w:uiPriority w:val="99"/>
    <w:rsid w:val="00185298"/>
    <w:rPr>
      <w:rFonts w:ascii="Times New Roman" w:eastAsia="Times New Roman" w:hAnsi="Times New Roman" w:cs="FrankRuehl"/>
      <w:sz w:val="24"/>
      <w:szCs w:val="26"/>
      <w:lang w:eastAsia="he-IL"/>
    </w:rPr>
  </w:style>
  <w:style w:type="paragraph" w:styleId="Footer">
    <w:name w:val="footer"/>
    <w:basedOn w:val="Normal"/>
    <w:link w:val="FooterChar"/>
    <w:uiPriority w:val="99"/>
    <w:rsid w:val="00185298"/>
    <w:pPr>
      <w:widowControl w:val="0"/>
      <w:tabs>
        <w:tab w:val="center" w:pos="4153"/>
        <w:tab w:val="right" w:pos="8306"/>
      </w:tabs>
    </w:pPr>
    <w:rPr>
      <w:sz w:val="24"/>
    </w:rPr>
  </w:style>
  <w:style w:type="character" w:customStyle="1" w:styleId="FooterChar">
    <w:name w:val="Footer Char"/>
    <w:basedOn w:val="DefaultParagraphFont"/>
    <w:link w:val="Footer"/>
    <w:uiPriority w:val="99"/>
    <w:rsid w:val="00185298"/>
    <w:rPr>
      <w:rFonts w:ascii="Times New Roman" w:eastAsia="Times New Roman" w:hAnsi="Times New Roman" w:cs="FrankRuehl"/>
      <w:sz w:val="24"/>
      <w:szCs w:val="26"/>
      <w:lang w:eastAsia="he-IL"/>
    </w:rPr>
  </w:style>
  <w:style w:type="character" w:styleId="Hyperlink">
    <w:name w:val="Hyperlink"/>
    <w:basedOn w:val="DefaultParagraphFont"/>
    <w:uiPriority w:val="99"/>
    <w:rsid w:val="00185298"/>
    <w:rPr>
      <w:color w:val="0000FF"/>
      <w:u w:val="single"/>
    </w:rPr>
  </w:style>
  <w:style w:type="paragraph" w:styleId="BalloonText">
    <w:name w:val="Balloon Text"/>
    <w:basedOn w:val="Normal"/>
    <w:link w:val="BalloonTextChar"/>
    <w:semiHidden/>
    <w:unhideWhenUsed/>
    <w:rsid w:val="00C91FAB"/>
    <w:rPr>
      <w:rFonts w:ascii="Tahoma" w:hAnsi="Tahoma" w:cs="Tahoma"/>
      <w:sz w:val="16"/>
      <w:szCs w:val="16"/>
    </w:rPr>
  </w:style>
  <w:style w:type="character" w:customStyle="1" w:styleId="BalloonTextChar">
    <w:name w:val="Balloon Text Char"/>
    <w:basedOn w:val="DefaultParagraphFont"/>
    <w:link w:val="BalloonText"/>
    <w:semiHidden/>
    <w:rsid w:val="00C91FAB"/>
    <w:rPr>
      <w:rFonts w:ascii="Tahoma" w:eastAsia="Times New Roman" w:hAnsi="Tahoma" w:cs="Tahoma"/>
      <w:sz w:val="16"/>
      <w:szCs w:val="16"/>
      <w:lang w:eastAsia="he-IL"/>
    </w:rPr>
  </w:style>
  <w:style w:type="paragraph" w:customStyle="1" w:styleId="1">
    <w:name w:val="פיסקה1"/>
    <w:basedOn w:val="Normal"/>
    <w:rsid w:val="00C91FAB"/>
    <w:pPr>
      <w:tabs>
        <w:tab w:val="left" w:pos="1800"/>
      </w:tabs>
      <w:overflowPunct w:val="0"/>
      <w:autoSpaceDE w:val="0"/>
      <w:autoSpaceDN w:val="0"/>
      <w:adjustRightInd w:val="0"/>
      <w:ind w:left="284"/>
      <w:textAlignment w:val="baseline"/>
    </w:pPr>
    <w:rPr>
      <w:noProof/>
      <w:sz w:val="24"/>
    </w:rPr>
  </w:style>
  <w:style w:type="paragraph" w:customStyle="1" w:styleId="N1">
    <w:name w:val="N1"/>
    <w:basedOn w:val="Normal"/>
    <w:rsid w:val="00C91FAB"/>
    <w:pPr>
      <w:overflowPunct w:val="0"/>
      <w:autoSpaceDE w:val="0"/>
      <w:autoSpaceDN w:val="0"/>
      <w:adjustRightInd w:val="0"/>
      <w:spacing w:before="120" w:after="120"/>
      <w:ind w:left="567" w:hanging="567"/>
      <w:textAlignment w:val="baseline"/>
    </w:pPr>
    <w:rPr>
      <w:rFonts w:cs="David"/>
      <w:sz w:val="20"/>
      <w:szCs w:val="24"/>
    </w:rPr>
  </w:style>
  <w:style w:type="paragraph" w:styleId="Date">
    <w:name w:val="Date"/>
    <w:basedOn w:val="Normal"/>
    <w:link w:val="DateChar"/>
    <w:rsid w:val="00C91FAB"/>
    <w:pPr>
      <w:overflowPunct w:val="0"/>
      <w:autoSpaceDE w:val="0"/>
      <w:autoSpaceDN w:val="0"/>
      <w:adjustRightInd w:val="0"/>
      <w:ind w:left="5619"/>
      <w:jc w:val="center"/>
      <w:textAlignment w:val="baseline"/>
    </w:pPr>
    <w:rPr>
      <w:rFonts w:cs="David"/>
      <w:sz w:val="20"/>
      <w:szCs w:val="24"/>
    </w:rPr>
  </w:style>
  <w:style w:type="character" w:customStyle="1" w:styleId="DateChar">
    <w:name w:val="Date Char"/>
    <w:basedOn w:val="DefaultParagraphFont"/>
    <w:link w:val="Date"/>
    <w:rsid w:val="00C91FAB"/>
    <w:rPr>
      <w:rFonts w:ascii="Times New Roman" w:eastAsia="Times New Roman" w:hAnsi="Times New Roman" w:cs="David"/>
      <w:sz w:val="20"/>
      <w:szCs w:val="24"/>
      <w:lang w:eastAsia="he-IL"/>
    </w:rPr>
  </w:style>
  <w:style w:type="paragraph" w:styleId="Signature">
    <w:name w:val="Signature"/>
    <w:basedOn w:val="Date"/>
    <w:link w:val="SignatureChar"/>
    <w:rsid w:val="00C91FAB"/>
    <w:pPr>
      <w:spacing w:before="120"/>
      <w:ind w:left="5052" w:right="426"/>
    </w:pPr>
  </w:style>
  <w:style w:type="character" w:customStyle="1" w:styleId="SignatureChar">
    <w:name w:val="Signature Char"/>
    <w:basedOn w:val="DefaultParagraphFont"/>
    <w:link w:val="Signature"/>
    <w:rsid w:val="00C91FAB"/>
    <w:rPr>
      <w:rFonts w:ascii="Times New Roman" w:eastAsia="Times New Roman" w:hAnsi="Times New Roman" w:cs="David"/>
      <w:sz w:val="20"/>
      <w:szCs w:val="24"/>
      <w:lang w:eastAsia="he-IL"/>
    </w:rPr>
  </w:style>
  <w:style w:type="paragraph" w:styleId="BodyText2">
    <w:name w:val="Body Text 2"/>
    <w:basedOn w:val="Normal"/>
    <w:link w:val="BodyText2Char"/>
    <w:rsid w:val="00C91FAB"/>
    <w:pPr>
      <w:overflowPunct w:val="0"/>
      <w:autoSpaceDE w:val="0"/>
      <w:autoSpaceDN w:val="0"/>
      <w:adjustRightInd w:val="0"/>
      <w:spacing w:before="120" w:after="120" w:line="480" w:lineRule="auto"/>
      <w:textAlignment w:val="baseline"/>
    </w:pPr>
    <w:rPr>
      <w:rFonts w:cs="David"/>
      <w:sz w:val="20"/>
      <w:szCs w:val="24"/>
    </w:rPr>
  </w:style>
  <w:style w:type="character" w:customStyle="1" w:styleId="BodyText2Char">
    <w:name w:val="Body Text 2 Char"/>
    <w:basedOn w:val="DefaultParagraphFont"/>
    <w:link w:val="BodyText2"/>
    <w:rsid w:val="00C91FAB"/>
    <w:rPr>
      <w:rFonts w:ascii="Times New Roman" w:eastAsia="Times New Roman" w:hAnsi="Times New Roman" w:cs="David"/>
      <w:sz w:val="20"/>
      <w:szCs w:val="24"/>
      <w:lang w:eastAsia="he-IL"/>
    </w:rPr>
  </w:style>
  <w:style w:type="paragraph" w:customStyle="1" w:styleId="N2">
    <w:name w:val="N2"/>
    <w:basedOn w:val="Normal"/>
    <w:rsid w:val="00C91FAB"/>
    <w:pPr>
      <w:overflowPunct w:val="0"/>
      <w:autoSpaceDE w:val="0"/>
      <w:autoSpaceDN w:val="0"/>
      <w:adjustRightInd w:val="0"/>
      <w:spacing w:before="120" w:after="120"/>
      <w:ind w:left="851"/>
      <w:textAlignment w:val="baseline"/>
    </w:pPr>
    <w:rPr>
      <w:rFonts w:cs="David"/>
      <w:sz w:val="20"/>
      <w:szCs w:val="24"/>
    </w:rPr>
  </w:style>
  <w:style w:type="paragraph" w:customStyle="1" w:styleId="a">
    <w:name w:val="כותרת"/>
    <w:basedOn w:val="Normal"/>
    <w:rsid w:val="00C91FAB"/>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2">
    <w:name w:val="פיסקה2"/>
    <w:basedOn w:val="Normal"/>
    <w:rsid w:val="00C91FAB"/>
    <w:pPr>
      <w:tabs>
        <w:tab w:val="left" w:pos="1800"/>
      </w:tabs>
      <w:overflowPunct w:val="0"/>
      <w:autoSpaceDE w:val="0"/>
      <w:autoSpaceDN w:val="0"/>
      <w:adjustRightInd w:val="0"/>
      <w:spacing w:line="360" w:lineRule="auto"/>
      <w:ind w:left="1021"/>
      <w:textAlignment w:val="baseline"/>
    </w:pPr>
    <w:rPr>
      <w:noProof/>
      <w:sz w:val="24"/>
    </w:rPr>
  </w:style>
  <w:style w:type="character" w:styleId="PageNumber">
    <w:name w:val="page number"/>
    <w:rsid w:val="00C91FAB"/>
  </w:style>
  <w:style w:type="table" w:styleId="TableGrid">
    <w:name w:val="Table Grid"/>
    <w:basedOn w:val="TableNormal"/>
    <w:rsid w:val="00C91FAB"/>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w:basedOn w:val="Normal"/>
    <w:rsid w:val="00C91FAB"/>
    <w:pPr>
      <w:overflowPunct w:val="0"/>
      <w:autoSpaceDE w:val="0"/>
      <w:autoSpaceDN w:val="0"/>
      <w:adjustRightInd w:val="0"/>
      <w:jc w:val="center"/>
      <w:textAlignment w:val="baseline"/>
    </w:pPr>
    <w:rPr>
      <w:rFonts w:cs="David"/>
      <w:sz w:val="20"/>
      <w:szCs w:val="24"/>
      <w:lang w:eastAsia="en-US"/>
    </w:rPr>
  </w:style>
  <w:style w:type="paragraph" w:customStyle="1" w:styleId="a1">
    <w:name w:val="הואיל"/>
    <w:basedOn w:val="a0"/>
    <w:rsid w:val="00C91FAB"/>
    <w:pPr>
      <w:spacing w:before="120" w:after="120"/>
      <w:ind w:left="799" w:hanging="799"/>
      <w:jc w:val="both"/>
    </w:pPr>
  </w:style>
  <w:style w:type="paragraph" w:customStyle="1" w:styleId="a2">
    <w:name w:val="הגדרות"/>
    <w:basedOn w:val="N1"/>
    <w:rsid w:val="00C91FAB"/>
    <w:pPr>
      <w:spacing w:before="0" w:after="0"/>
      <w:ind w:left="2642" w:hanging="1933"/>
    </w:pPr>
    <w:rPr>
      <w:lang w:eastAsia="en-US"/>
    </w:rPr>
  </w:style>
  <w:style w:type="paragraph" w:styleId="BodyText">
    <w:name w:val="Body Text"/>
    <w:basedOn w:val="Normal"/>
    <w:link w:val="BodyTextChar"/>
    <w:rsid w:val="00C91FAB"/>
    <w:pPr>
      <w:overflowPunct w:val="0"/>
      <w:autoSpaceDE w:val="0"/>
      <w:autoSpaceDN w:val="0"/>
      <w:adjustRightInd w:val="0"/>
      <w:spacing w:before="120" w:after="120"/>
      <w:textAlignment w:val="baseline"/>
    </w:pPr>
    <w:rPr>
      <w:rFonts w:cs="David"/>
      <w:sz w:val="20"/>
      <w:szCs w:val="24"/>
    </w:rPr>
  </w:style>
  <w:style w:type="character" w:customStyle="1" w:styleId="BodyTextChar">
    <w:name w:val="Body Text Char"/>
    <w:basedOn w:val="DefaultParagraphFont"/>
    <w:link w:val="BodyText"/>
    <w:rsid w:val="00C91FAB"/>
    <w:rPr>
      <w:rFonts w:ascii="Times New Roman" w:eastAsia="Times New Roman" w:hAnsi="Times New Roman" w:cs="David"/>
      <w:sz w:val="20"/>
      <w:szCs w:val="24"/>
      <w:lang w:eastAsia="he-IL"/>
    </w:rPr>
  </w:style>
  <w:style w:type="paragraph" w:styleId="BodyTextIndent">
    <w:name w:val="Body Text Indent"/>
    <w:basedOn w:val="Normal"/>
    <w:link w:val="BodyTextIndentChar"/>
    <w:rsid w:val="00C91FAB"/>
    <w:pPr>
      <w:overflowPunct w:val="0"/>
      <w:autoSpaceDE w:val="0"/>
      <w:autoSpaceDN w:val="0"/>
      <w:adjustRightInd w:val="0"/>
      <w:spacing w:before="120" w:after="120"/>
      <w:ind w:left="283"/>
      <w:textAlignment w:val="baseline"/>
    </w:pPr>
    <w:rPr>
      <w:rFonts w:cs="David"/>
      <w:sz w:val="20"/>
      <w:szCs w:val="24"/>
    </w:rPr>
  </w:style>
  <w:style w:type="character" w:customStyle="1" w:styleId="BodyTextIndentChar">
    <w:name w:val="Body Text Indent Char"/>
    <w:basedOn w:val="DefaultParagraphFont"/>
    <w:link w:val="BodyTextIndent"/>
    <w:rsid w:val="00C91FAB"/>
    <w:rPr>
      <w:rFonts w:ascii="Times New Roman" w:eastAsia="Times New Roman" w:hAnsi="Times New Roman" w:cs="David"/>
      <w:sz w:val="20"/>
      <w:szCs w:val="24"/>
      <w:lang w:eastAsia="he-IL"/>
    </w:rPr>
  </w:style>
  <w:style w:type="paragraph" w:styleId="BodyTextIndent2">
    <w:name w:val="Body Text Indent 2"/>
    <w:basedOn w:val="Normal"/>
    <w:link w:val="BodyTextIndent2Char"/>
    <w:rsid w:val="00C91FAB"/>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BodyTextIndent2Char">
    <w:name w:val="Body Text Indent 2 Char"/>
    <w:basedOn w:val="DefaultParagraphFont"/>
    <w:link w:val="BodyTextIndent2"/>
    <w:rsid w:val="00C91FAB"/>
    <w:rPr>
      <w:rFonts w:ascii="Times New Roman" w:eastAsia="Times New Roman" w:hAnsi="Times New Roman" w:cs="David"/>
      <w:sz w:val="20"/>
      <w:szCs w:val="24"/>
      <w:lang w:eastAsia="he-IL"/>
    </w:rPr>
  </w:style>
  <w:style w:type="paragraph" w:styleId="BodyText3">
    <w:name w:val="Body Text 3"/>
    <w:basedOn w:val="Normal"/>
    <w:link w:val="BodyText3Char"/>
    <w:rsid w:val="00C91FAB"/>
    <w:pPr>
      <w:overflowPunct w:val="0"/>
      <w:autoSpaceDE w:val="0"/>
      <w:autoSpaceDN w:val="0"/>
      <w:adjustRightInd w:val="0"/>
      <w:spacing w:before="120" w:after="120"/>
      <w:textAlignment w:val="baseline"/>
    </w:pPr>
    <w:rPr>
      <w:rFonts w:cs="David"/>
      <w:sz w:val="16"/>
      <w:szCs w:val="16"/>
    </w:rPr>
  </w:style>
  <w:style w:type="character" w:customStyle="1" w:styleId="BodyText3Char">
    <w:name w:val="Body Text 3 Char"/>
    <w:basedOn w:val="DefaultParagraphFont"/>
    <w:link w:val="BodyText3"/>
    <w:rsid w:val="00C91FAB"/>
    <w:rPr>
      <w:rFonts w:ascii="Times New Roman" w:eastAsia="Times New Roman" w:hAnsi="Times New Roman" w:cs="David"/>
      <w:sz w:val="16"/>
      <w:szCs w:val="16"/>
      <w:lang w:eastAsia="he-IL"/>
    </w:rPr>
  </w:style>
  <w:style w:type="paragraph" w:styleId="Title">
    <w:name w:val="Title"/>
    <w:basedOn w:val="Normal"/>
    <w:link w:val="TitleChar"/>
    <w:qFormat/>
    <w:rsid w:val="00C91FAB"/>
    <w:pPr>
      <w:bidi w:val="0"/>
      <w:jc w:val="center"/>
    </w:pPr>
    <w:rPr>
      <w:rFonts w:cs="Monotype Hadassah"/>
      <w:noProof/>
      <w:sz w:val="24"/>
      <w:szCs w:val="16"/>
    </w:rPr>
  </w:style>
  <w:style w:type="character" w:customStyle="1" w:styleId="TitleChar">
    <w:name w:val="Title Char"/>
    <w:basedOn w:val="DefaultParagraphFont"/>
    <w:link w:val="Title"/>
    <w:rsid w:val="00C91FAB"/>
    <w:rPr>
      <w:rFonts w:ascii="Times New Roman" w:eastAsia="Times New Roman" w:hAnsi="Times New Roman" w:cs="Monotype Hadassah"/>
      <w:noProof/>
      <w:sz w:val="24"/>
      <w:szCs w:val="16"/>
      <w:lang w:eastAsia="he-IL"/>
    </w:rPr>
  </w:style>
  <w:style w:type="paragraph" w:customStyle="1" w:styleId="a3">
    <w:name w:val="תו תו"/>
    <w:basedOn w:val="Normal"/>
    <w:rsid w:val="00C91FAB"/>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RonnyBase">
    <w:name w:val="RonnyBase"/>
    <w:rsid w:val="00C91FAB"/>
    <w:pPr>
      <w:keepLines/>
      <w:bidi/>
      <w:spacing w:before="120" w:after="0" w:line="240" w:lineRule="auto"/>
      <w:jc w:val="both"/>
    </w:pPr>
    <w:rPr>
      <w:rFonts w:ascii="Times New Roman" w:eastAsia="Times New Roman" w:hAnsi="Times New Roman" w:cs="David"/>
    </w:rPr>
  </w:style>
  <w:style w:type="paragraph" w:customStyle="1" w:styleId="3">
    <w:name w:val="פיסקה3"/>
    <w:basedOn w:val="Normal"/>
    <w:rsid w:val="00C91FAB"/>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5">
    <w:name w:val="פיסקה5"/>
    <w:basedOn w:val="Normal"/>
    <w:rsid w:val="00C91FAB"/>
    <w:pPr>
      <w:overflowPunct w:val="0"/>
      <w:autoSpaceDE w:val="0"/>
      <w:autoSpaceDN w:val="0"/>
      <w:adjustRightInd w:val="0"/>
      <w:spacing w:line="360" w:lineRule="auto"/>
      <w:ind w:left="3232"/>
      <w:textAlignment w:val="baseline"/>
    </w:pPr>
    <w:rPr>
      <w:noProof/>
      <w:sz w:val="24"/>
    </w:rPr>
  </w:style>
  <w:style w:type="character" w:styleId="CommentReference">
    <w:name w:val="annotation reference"/>
    <w:semiHidden/>
    <w:rsid w:val="00C91FAB"/>
    <w:rPr>
      <w:sz w:val="16"/>
      <w:szCs w:val="16"/>
    </w:rPr>
  </w:style>
  <w:style w:type="paragraph" w:styleId="CommentText">
    <w:name w:val="annotation text"/>
    <w:basedOn w:val="Normal"/>
    <w:link w:val="CommentTextChar"/>
    <w:semiHidden/>
    <w:rsid w:val="00C91FAB"/>
    <w:pPr>
      <w:overflowPunct w:val="0"/>
      <w:autoSpaceDE w:val="0"/>
      <w:autoSpaceDN w:val="0"/>
      <w:adjustRightInd w:val="0"/>
      <w:spacing w:before="120" w:after="120"/>
      <w:textAlignment w:val="baseline"/>
    </w:pPr>
    <w:rPr>
      <w:rFonts w:cs="David"/>
      <w:sz w:val="20"/>
      <w:szCs w:val="20"/>
    </w:rPr>
  </w:style>
  <w:style w:type="character" w:customStyle="1" w:styleId="CommentTextChar">
    <w:name w:val="Comment Text Char"/>
    <w:basedOn w:val="DefaultParagraphFont"/>
    <w:link w:val="CommentText"/>
    <w:semiHidden/>
    <w:rsid w:val="00C91FAB"/>
    <w:rPr>
      <w:rFonts w:ascii="Times New Roman" w:eastAsia="Times New Roman" w:hAnsi="Times New Roman" w:cs="David"/>
      <w:sz w:val="20"/>
      <w:szCs w:val="20"/>
      <w:lang w:eastAsia="he-IL"/>
    </w:rPr>
  </w:style>
  <w:style w:type="paragraph" w:styleId="CommentSubject">
    <w:name w:val="annotation subject"/>
    <w:basedOn w:val="CommentText"/>
    <w:next w:val="CommentText"/>
    <w:link w:val="CommentSubjectChar"/>
    <w:semiHidden/>
    <w:rsid w:val="00C91FAB"/>
    <w:rPr>
      <w:b/>
      <w:bCs/>
    </w:rPr>
  </w:style>
  <w:style w:type="character" w:customStyle="1" w:styleId="CommentSubjectChar">
    <w:name w:val="Comment Subject Char"/>
    <w:basedOn w:val="CommentTextChar"/>
    <w:link w:val="CommentSubject"/>
    <w:semiHidden/>
    <w:rsid w:val="00C91FAB"/>
    <w:rPr>
      <w:rFonts w:ascii="Times New Roman" w:eastAsia="Times New Roman" w:hAnsi="Times New Roman" w:cs="David"/>
      <w:b/>
      <w:bCs/>
      <w:sz w:val="20"/>
      <w:szCs w:val="20"/>
      <w:lang w:eastAsia="he-IL"/>
    </w:rPr>
  </w:style>
  <w:style w:type="character" w:styleId="FollowedHyperlink">
    <w:name w:val="FollowedHyperlink"/>
    <w:uiPriority w:val="99"/>
    <w:semiHidden/>
    <w:unhideWhenUsed/>
    <w:rsid w:val="00C91FAB"/>
    <w:rPr>
      <w:color w:val="800080"/>
      <w:u w:val="single"/>
    </w:rPr>
  </w:style>
  <w:style w:type="table" w:customStyle="1" w:styleId="Calendar1">
    <w:name w:val="Calendar 1"/>
    <w:basedOn w:val="TableNormal"/>
    <w:uiPriority w:val="99"/>
    <w:qFormat/>
    <w:rsid w:val="00C91FAB"/>
    <w:pPr>
      <w:spacing w:before="0" w:after="0" w:line="240" w:lineRule="auto"/>
    </w:pPr>
    <w:rPr>
      <w:rFonts w:ascii="Calibri" w:eastAsia="Times New Roman" w:hAnsi="Calibri" w:cs="Arial"/>
      <w:lang w:bidi="ar-SA"/>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C91FAB"/>
    <w:pPr>
      <w:tabs>
        <w:tab w:val="decimal" w:pos="360"/>
      </w:tabs>
      <w:bidi w:val="0"/>
      <w:spacing w:after="200" w:line="276" w:lineRule="auto"/>
      <w:jc w:val="left"/>
    </w:pPr>
    <w:rPr>
      <w:rFonts w:ascii="Calibri" w:hAnsi="Calibri" w:cs="Times New Roman"/>
      <w:sz w:val="22"/>
      <w:szCs w:val="22"/>
      <w:lang w:eastAsia="en-US" w:bidi="ar-SA"/>
    </w:rPr>
  </w:style>
  <w:style w:type="paragraph" w:styleId="FootnoteText">
    <w:name w:val="footnote text"/>
    <w:basedOn w:val="Normal"/>
    <w:link w:val="FootnoteTextChar"/>
    <w:uiPriority w:val="99"/>
    <w:unhideWhenUsed/>
    <w:rsid w:val="00C91FAB"/>
    <w:pPr>
      <w:bidi w:val="0"/>
      <w:jc w:val="left"/>
    </w:pPr>
    <w:rPr>
      <w:rFonts w:ascii="Calibri" w:hAnsi="Calibri" w:cs="Times New Roman"/>
      <w:sz w:val="20"/>
      <w:szCs w:val="20"/>
      <w:lang w:eastAsia="en-US" w:bidi="ar-SA"/>
    </w:rPr>
  </w:style>
  <w:style w:type="character" w:customStyle="1" w:styleId="FootnoteTextChar">
    <w:name w:val="Footnote Text Char"/>
    <w:basedOn w:val="DefaultParagraphFont"/>
    <w:link w:val="FootnoteText"/>
    <w:uiPriority w:val="99"/>
    <w:rsid w:val="00C91FAB"/>
    <w:rPr>
      <w:rFonts w:ascii="Calibri" w:eastAsia="Times New Roman" w:hAnsi="Calibri" w:cs="Times New Roman"/>
      <w:sz w:val="20"/>
      <w:szCs w:val="20"/>
      <w:lang w:bidi="ar-SA"/>
    </w:rPr>
  </w:style>
  <w:style w:type="character" w:styleId="SubtleEmphasis">
    <w:name w:val="Subtle Emphasis"/>
    <w:uiPriority w:val="19"/>
    <w:qFormat/>
    <w:rsid w:val="00C91FAB"/>
    <w:rPr>
      <w:i/>
      <w:iCs/>
    </w:rPr>
  </w:style>
  <w:style w:type="table" w:styleId="LightShading-Accent1">
    <w:name w:val="Light Shading Accent 1"/>
    <w:basedOn w:val="TableNormal"/>
    <w:uiPriority w:val="60"/>
    <w:rsid w:val="00C91FAB"/>
    <w:pPr>
      <w:spacing w:before="0" w:after="0" w:line="240" w:lineRule="auto"/>
    </w:pPr>
    <w:rPr>
      <w:rFonts w:ascii="Calibri" w:eastAsia="Times New Roman" w:hAnsi="Calibri" w:cs="Arial"/>
      <w:color w:val="2E74B5"/>
      <w:lang w:bidi="ar-SA"/>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TableGrid1">
    <w:name w:val="Table Grid1"/>
    <w:basedOn w:val="TableNormal"/>
    <w:next w:val="TableGrid"/>
    <w:rsid w:val="00C91FA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91FAB"/>
    <w:pPr>
      <w:spacing w:before="0" w:after="0" w:line="240" w:lineRule="auto"/>
    </w:pPr>
    <w:rPr>
      <w:rFonts w:ascii="Calibri" w:eastAsia="Calibri" w:hAnsi="Calibri" w:cs="Arial"/>
    </w:rPr>
  </w:style>
  <w:style w:type="paragraph" w:customStyle="1" w:styleId="a4">
    <w:name w:val="שם הוראה"/>
    <w:basedOn w:val="Normal"/>
    <w:rsid w:val="00C91FAB"/>
    <w:rPr>
      <w:rFonts w:ascii="Arial" w:hAnsi="Arial" w:cs="Arial"/>
      <w:b/>
      <w:bCs/>
      <w:color w:val="FFFFFF"/>
      <w:sz w:val="28"/>
      <w:szCs w:val="28"/>
      <w:lang w:eastAsia="en-US"/>
    </w:rPr>
  </w:style>
  <w:style w:type="paragraph" w:customStyle="1" w:styleId="a5">
    <w:name w:val="טקסט רץ טבלה עליונה"/>
    <w:basedOn w:val="Normal"/>
    <w:rsid w:val="00C91FAB"/>
    <w:rPr>
      <w:rFonts w:ascii="Arial" w:hAnsi="Arial" w:cs="Arial"/>
      <w:sz w:val="20"/>
      <w:szCs w:val="20"/>
      <w:lang w:eastAsia="en-US"/>
    </w:rPr>
  </w:style>
  <w:style w:type="paragraph" w:customStyle="1" w:styleId="xl65">
    <w:name w:val="xl65"/>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66">
    <w:name w:val="xl66"/>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67">
    <w:name w:val="xl67"/>
    <w:basedOn w:val="Normal"/>
    <w:rsid w:val="00760968"/>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68">
    <w:name w:val="xl68"/>
    <w:basedOn w:val="Normal"/>
    <w:rsid w:val="00760968"/>
    <w:pPr>
      <w:pBdr>
        <w:top w:val="single" w:sz="8" w:space="0" w:color="auto"/>
        <w:left w:val="single" w:sz="8" w:space="0" w:color="auto"/>
        <w:bottom w:val="single" w:sz="8" w:space="0" w:color="auto"/>
        <w:right w:val="single" w:sz="8" w:space="0" w:color="auto"/>
      </w:pBdr>
      <w:shd w:val="clear" w:color="000000" w:fill="FFFFFF"/>
      <w:bidi w:val="0"/>
      <w:spacing w:before="100" w:beforeAutospacing="1" w:after="100" w:afterAutospacing="1"/>
      <w:jc w:val="center"/>
      <w:textAlignment w:val="center"/>
    </w:pPr>
    <w:rPr>
      <w:rFonts w:cs="David"/>
      <w:b/>
      <w:bCs/>
      <w:sz w:val="24"/>
      <w:szCs w:val="24"/>
      <w:lang w:eastAsia="en-US"/>
    </w:rPr>
  </w:style>
  <w:style w:type="paragraph" w:customStyle="1" w:styleId="xl69">
    <w:name w:val="xl69"/>
    <w:basedOn w:val="Normal"/>
    <w:rsid w:val="00760968"/>
    <w:pPr>
      <w:pBdr>
        <w:top w:val="single" w:sz="8" w:space="0" w:color="auto"/>
        <w:left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70">
    <w:name w:val="xl70"/>
    <w:basedOn w:val="Normal"/>
    <w:rsid w:val="00760968"/>
    <w:pPr>
      <w:pBdr>
        <w:top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1">
    <w:name w:val="xl71"/>
    <w:basedOn w:val="Normal"/>
    <w:rsid w:val="00760968"/>
    <w:pPr>
      <w:pBdr>
        <w:top w:val="single" w:sz="8" w:space="0" w:color="auto"/>
        <w:left w:val="single" w:sz="8" w:space="0" w:color="auto"/>
        <w:right w:val="single" w:sz="8" w:space="0" w:color="auto"/>
      </w:pBdr>
      <w:shd w:val="clear" w:color="000000" w:fill="FFFFFF"/>
      <w:bidi w:val="0"/>
      <w:spacing w:before="100" w:beforeAutospacing="1" w:after="100" w:afterAutospacing="1"/>
      <w:jc w:val="center"/>
      <w:textAlignment w:val="center"/>
    </w:pPr>
    <w:rPr>
      <w:rFonts w:cs="David"/>
      <w:b/>
      <w:bCs/>
      <w:sz w:val="24"/>
      <w:szCs w:val="24"/>
      <w:lang w:eastAsia="en-US"/>
    </w:rPr>
  </w:style>
  <w:style w:type="paragraph" w:customStyle="1" w:styleId="xl72">
    <w:name w:val="xl72"/>
    <w:basedOn w:val="Normal"/>
    <w:rsid w:val="00760968"/>
    <w:pPr>
      <w:pBdr>
        <w:top w:val="single" w:sz="8" w:space="0" w:color="auto"/>
        <w:left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3">
    <w:name w:val="xl73"/>
    <w:basedOn w:val="Normal"/>
    <w:rsid w:val="00760968"/>
    <w:pPr>
      <w:pBdr>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4">
    <w:name w:val="xl74"/>
    <w:basedOn w:val="Normal"/>
    <w:rsid w:val="00760968"/>
    <w:pPr>
      <w:pBdr>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5">
    <w:name w:val="xl75"/>
    <w:basedOn w:val="Normal"/>
    <w:rsid w:val="00760968"/>
    <w:pPr>
      <w:pBdr>
        <w:top w:val="single" w:sz="8" w:space="0" w:color="auto"/>
        <w:left w:val="single" w:sz="8" w:space="0" w:color="auto"/>
        <w:bottom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6">
    <w:name w:val="xl76"/>
    <w:basedOn w:val="Normal"/>
    <w:rsid w:val="00760968"/>
    <w:pPr>
      <w:pBdr>
        <w:top w:val="single" w:sz="8" w:space="0" w:color="auto"/>
        <w:bottom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7">
    <w:name w:val="xl77"/>
    <w:basedOn w:val="Normal"/>
    <w:rsid w:val="00760968"/>
    <w:pPr>
      <w:pBdr>
        <w:top w:val="single" w:sz="8" w:space="0" w:color="auto"/>
        <w:left w:val="single" w:sz="8"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78">
    <w:name w:val="xl78"/>
    <w:basedOn w:val="Normal"/>
    <w:rsid w:val="00760968"/>
    <w:pPr>
      <w:bidi w:val="0"/>
      <w:spacing w:before="100" w:beforeAutospacing="1" w:after="100" w:afterAutospacing="1"/>
      <w:jc w:val="left"/>
    </w:pPr>
    <w:rPr>
      <w:rFonts w:cs="David"/>
      <w:b/>
      <w:bCs/>
      <w:sz w:val="24"/>
      <w:szCs w:val="24"/>
      <w:lang w:eastAsia="en-US"/>
    </w:rPr>
  </w:style>
  <w:style w:type="paragraph" w:customStyle="1" w:styleId="xl79">
    <w:name w:val="xl79"/>
    <w:basedOn w:val="Normal"/>
    <w:rsid w:val="00760968"/>
    <w:pPr>
      <w:pBdr>
        <w:top w:val="single" w:sz="8" w:space="0" w:color="auto"/>
        <w:bottom w:val="single" w:sz="8" w:space="0" w:color="auto"/>
        <w:right w:val="single" w:sz="8" w:space="0" w:color="auto"/>
      </w:pBdr>
      <w:shd w:val="clear" w:color="000000" w:fill="CCC0DA"/>
      <w:bidi w:val="0"/>
      <w:spacing w:before="100" w:beforeAutospacing="1" w:after="100" w:afterAutospacing="1"/>
      <w:jc w:val="center"/>
    </w:pPr>
    <w:rPr>
      <w:rFonts w:cs="David"/>
      <w:b/>
      <w:bCs/>
      <w:sz w:val="24"/>
      <w:szCs w:val="24"/>
      <w:lang w:eastAsia="en-US"/>
    </w:rPr>
  </w:style>
  <w:style w:type="paragraph" w:customStyle="1" w:styleId="xl80">
    <w:name w:val="xl80"/>
    <w:basedOn w:val="Normal"/>
    <w:rsid w:val="00760968"/>
    <w:pPr>
      <w:pBdr>
        <w:top w:val="single" w:sz="8" w:space="0" w:color="auto"/>
        <w:left w:val="single" w:sz="8" w:space="0" w:color="auto"/>
        <w:bottom w:val="single" w:sz="8" w:space="0" w:color="auto"/>
        <w:right w:val="single" w:sz="8" w:space="0" w:color="auto"/>
      </w:pBdr>
      <w:shd w:val="clear" w:color="000000" w:fill="CCC0DA"/>
      <w:bidi w:val="0"/>
      <w:spacing w:before="100" w:beforeAutospacing="1" w:after="100" w:afterAutospacing="1"/>
      <w:jc w:val="center"/>
    </w:pPr>
    <w:rPr>
      <w:rFonts w:cs="David"/>
      <w:b/>
      <w:bCs/>
      <w:sz w:val="24"/>
      <w:szCs w:val="24"/>
      <w:lang w:eastAsia="en-US"/>
    </w:rPr>
  </w:style>
  <w:style w:type="paragraph" w:customStyle="1" w:styleId="xl81">
    <w:name w:val="xl81"/>
    <w:basedOn w:val="Normal"/>
    <w:rsid w:val="00760968"/>
    <w:pPr>
      <w:pBdr>
        <w:top w:val="single" w:sz="8" w:space="0" w:color="auto"/>
        <w:bottom w:val="single" w:sz="8" w:space="0" w:color="auto"/>
      </w:pBdr>
      <w:shd w:val="clear" w:color="000000" w:fill="CCC0DA"/>
      <w:bidi w:val="0"/>
      <w:spacing w:before="100" w:beforeAutospacing="1" w:after="100" w:afterAutospacing="1"/>
      <w:jc w:val="center"/>
    </w:pPr>
    <w:rPr>
      <w:rFonts w:cs="David"/>
      <w:b/>
      <w:bCs/>
      <w:sz w:val="24"/>
      <w:szCs w:val="24"/>
      <w:lang w:eastAsia="en-US"/>
    </w:rPr>
  </w:style>
  <w:style w:type="paragraph" w:customStyle="1" w:styleId="xl82">
    <w:name w:val="xl82"/>
    <w:basedOn w:val="Normal"/>
    <w:rsid w:val="00760968"/>
    <w:pPr>
      <w:pBdr>
        <w:top w:val="single" w:sz="8" w:space="0" w:color="auto"/>
        <w:left w:val="single" w:sz="4"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83">
    <w:name w:val="xl83"/>
    <w:basedOn w:val="Normal"/>
    <w:rsid w:val="00760968"/>
    <w:pPr>
      <w:pBdr>
        <w:top w:val="single" w:sz="8" w:space="0" w:color="auto"/>
        <w:left w:val="single" w:sz="4" w:space="0" w:color="auto"/>
        <w:bottom w:val="single" w:sz="8" w:space="0" w:color="auto"/>
        <w:right w:val="single" w:sz="4"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84">
    <w:name w:val="xl84"/>
    <w:basedOn w:val="Normal"/>
    <w:rsid w:val="00760968"/>
    <w:pPr>
      <w:pBdr>
        <w:top w:val="single" w:sz="8" w:space="0" w:color="auto"/>
        <w:left w:val="single" w:sz="8" w:space="0" w:color="auto"/>
        <w:bottom w:val="single" w:sz="8" w:space="0" w:color="auto"/>
        <w:right w:val="single" w:sz="4"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85">
    <w:name w:val="xl85"/>
    <w:basedOn w:val="Normal"/>
    <w:rsid w:val="00760968"/>
    <w:pPr>
      <w:pBdr>
        <w:top w:val="single" w:sz="8" w:space="0" w:color="auto"/>
        <w:left w:val="single" w:sz="8" w:space="0" w:color="auto"/>
        <w:bottom w:val="single" w:sz="4" w:space="0" w:color="auto"/>
        <w:right w:val="single" w:sz="4"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86">
    <w:name w:val="xl86"/>
    <w:basedOn w:val="Normal"/>
    <w:rsid w:val="00760968"/>
    <w:pPr>
      <w:pBdr>
        <w:top w:val="single" w:sz="4" w:space="0" w:color="auto"/>
        <w:left w:val="single" w:sz="8" w:space="0" w:color="auto"/>
        <w:bottom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87">
    <w:name w:val="xl87"/>
    <w:basedOn w:val="Normal"/>
    <w:rsid w:val="00760968"/>
    <w:pPr>
      <w:pBdr>
        <w:top w:val="single" w:sz="4" w:space="0" w:color="auto"/>
        <w:bottom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88">
    <w:name w:val="xl88"/>
    <w:basedOn w:val="Normal"/>
    <w:rsid w:val="00760968"/>
    <w:pPr>
      <w:pBdr>
        <w:top w:val="single" w:sz="4" w:space="0" w:color="auto"/>
        <w:left w:val="single" w:sz="8" w:space="0" w:color="auto"/>
        <w:bottom w:val="single" w:sz="4"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89">
    <w:name w:val="xl89"/>
    <w:basedOn w:val="Normal"/>
    <w:rsid w:val="00760968"/>
    <w:pPr>
      <w:pBdr>
        <w:top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0">
    <w:name w:val="xl90"/>
    <w:basedOn w:val="Normal"/>
    <w:rsid w:val="00760968"/>
    <w:pPr>
      <w:pBdr>
        <w:top w:val="single" w:sz="8" w:space="0" w:color="auto"/>
        <w:left w:val="single" w:sz="8" w:space="0" w:color="auto"/>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1">
    <w:name w:val="xl91"/>
    <w:basedOn w:val="Normal"/>
    <w:rsid w:val="00760968"/>
    <w:pPr>
      <w:pBdr>
        <w:top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2">
    <w:name w:val="xl92"/>
    <w:basedOn w:val="Normal"/>
    <w:rsid w:val="00760968"/>
    <w:pPr>
      <w:pBdr>
        <w:top w:val="single" w:sz="8" w:space="0" w:color="auto"/>
        <w:left w:val="single" w:sz="4" w:space="0" w:color="auto"/>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93">
    <w:name w:val="xl93"/>
    <w:basedOn w:val="Normal"/>
    <w:rsid w:val="00760968"/>
    <w:pPr>
      <w:pBdr>
        <w:top w:val="single" w:sz="8" w:space="0" w:color="auto"/>
        <w:left w:val="single" w:sz="8" w:space="0" w:color="auto"/>
        <w:right w:val="single" w:sz="4"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4">
    <w:name w:val="xl94"/>
    <w:basedOn w:val="Normal"/>
    <w:rsid w:val="00760968"/>
    <w:pPr>
      <w:pBdr>
        <w:top w:val="single" w:sz="8" w:space="0" w:color="auto"/>
        <w:left w:val="single" w:sz="4" w:space="0" w:color="auto"/>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5">
    <w:name w:val="xl95"/>
    <w:basedOn w:val="Normal"/>
    <w:rsid w:val="00760968"/>
    <w:pPr>
      <w:pBdr>
        <w:top w:val="single" w:sz="8" w:space="0" w:color="auto"/>
        <w:lef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6">
    <w:name w:val="xl96"/>
    <w:basedOn w:val="Normal"/>
    <w:rsid w:val="00760968"/>
    <w:pPr>
      <w:pBdr>
        <w:top w:val="single" w:sz="8" w:space="0" w:color="auto"/>
        <w:left w:val="single" w:sz="8" w:space="0" w:color="auto"/>
        <w:bottom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7">
    <w:name w:val="xl97"/>
    <w:basedOn w:val="Normal"/>
    <w:rsid w:val="00760968"/>
    <w:pPr>
      <w:pBdr>
        <w:top w:val="single" w:sz="8"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98">
    <w:name w:val="xl98"/>
    <w:basedOn w:val="Normal"/>
    <w:rsid w:val="00760968"/>
    <w:pPr>
      <w:pBdr>
        <w:top w:val="single" w:sz="8" w:space="0" w:color="auto"/>
        <w:bottom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99">
    <w:name w:val="xl99"/>
    <w:basedOn w:val="Normal"/>
    <w:rsid w:val="00760968"/>
    <w:pPr>
      <w:pBdr>
        <w:top w:val="single" w:sz="8" w:space="0" w:color="auto"/>
        <w:left w:val="single" w:sz="8" w:space="0" w:color="auto"/>
        <w:bottom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0">
    <w:name w:val="xl100"/>
    <w:basedOn w:val="Normal"/>
    <w:rsid w:val="00760968"/>
    <w:pPr>
      <w:pBdr>
        <w:top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1">
    <w:name w:val="xl101"/>
    <w:basedOn w:val="Normal"/>
    <w:rsid w:val="00760968"/>
    <w:pPr>
      <w:pBdr>
        <w:top w:val="single" w:sz="8" w:space="0" w:color="auto"/>
        <w:lef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2">
    <w:name w:val="xl102"/>
    <w:basedOn w:val="Normal"/>
    <w:rsid w:val="00760968"/>
    <w:pPr>
      <w:pBdr>
        <w:top w:val="single" w:sz="8" w:space="0" w:color="auto"/>
        <w:righ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3">
    <w:name w:val="xl103"/>
    <w:basedOn w:val="Normal"/>
    <w:rsid w:val="00760968"/>
    <w:pPr>
      <w:pBdr>
        <w:top w:val="single" w:sz="8" w:space="0" w:color="auto"/>
        <w:left w:val="single" w:sz="4"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4">
    <w:name w:val="xl104"/>
    <w:basedOn w:val="Normal"/>
    <w:rsid w:val="00760968"/>
    <w:pPr>
      <w:pBdr>
        <w:top w:val="single" w:sz="8" w:space="0" w:color="auto"/>
        <w:bottom w:val="single" w:sz="8" w:space="0" w:color="auto"/>
        <w:righ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5">
    <w:name w:val="xl105"/>
    <w:basedOn w:val="Normal"/>
    <w:rsid w:val="00760968"/>
    <w:pPr>
      <w:pBdr>
        <w:top w:val="single" w:sz="8" w:space="0" w:color="auto"/>
        <w:left w:val="single" w:sz="8" w:space="0" w:color="auto"/>
        <w:bottom w:val="single" w:sz="8" w:space="0" w:color="auto"/>
        <w:righ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6">
    <w:name w:val="xl106"/>
    <w:basedOn w:val="Normal"/>
    <w:rsid w:val="00760968"/>
    <w:pPr>
      <w:pBdr>
        <w:top w:val="single" w:sz="8" w:space="0" w:color="auto"/>
        <w:left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7">
    <w:name w:val="xl107"/>
    <w:basedOn w:val="Normal"/>
    <w:rsid w:val="00760968"/>
    <w:pPr>
      <w:pBdr>
        <w:top w:val="single" w:sz="8" w:space="0" w:color="auto"/>
        <w:left w:val="single" w:sz="8" w:space="0" w:color="auto"/>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8">
    <w:name w:val="xl108"/>
    <w:basedOn w:val="Normal"/>
    <w:rsid w:val="00760968"/>
    <w:pP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109">
    <w:name w:val="xl109"/>
    <w:basedOn w:val="Normal"/>
    <w:rsid w:val="00760968"/>
    <w:pPr>
      <w:pBdr>
        <w:top w:val="single" w:sz="8" w:space="0" w:color="auto"/>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10">
    <w:name w:val="xl110"/>
    <w:basedOn w:val="Normal"/>
    <w:rsid w:val="00760968"/>
    <w:pPr>
      <w:pBdr>
        <w:left w:val="single" w:sz="8"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111">
    <w:name w:val="xl111"/>
    <w:basedOn w:val="Normal"/>
    <w:rsid w:val="00760968"/>
    <w:pPr>
      <w:pBdr>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112">
    <w:name w:val="xl112"/>
    <w:basedOn w:val="Normal"/>
    <w:rsid w:val="00760968"/>
    <w:pPr>
      <w:pBdr>
        <w:left w:val="single" w:sz="8" w:space="0" w:color="auto"/>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113">
    <w:name w:val="xl113"/>
    <w:basedOn w:val="Normal"/>
    <w:rsid w:val="00760968"/>
    <w:pPr>
      <w:bidi w:val="0"/>
      <w:spacing w:before="100" w:beforeAutospacing="1" w:after="100" w:afterAutospacing="1"/>
      <w:jc w:val="left"/>
      <w:textAlignment w:val="center"/>
    </w:pPr>
    <w:rPr>
      <w:rFonts w:cs="David"/>
      <w:b/>
      <w:bCs/>
      <w:sz w:val="24"/>
      <w:szCs w:val="24"/>
      <w:lang w:eastAsia="en-US"/>
    </w:rPr>
  </w:style>
  <w:style w:type="paragraph" w:customStyle="1" w:styleId="xl114">
    <w:name w:val="xl114"/>
    <w:basedOn w:val="Normal"/>
    <w:rsid w:val="00760968"/>
    <w:pPr>
      <w:shd w:val="clear" w:color="000000" w:fill="B7DEE8"/>
      <w:bidi w:val="0"/>
      <w:spacing w:before="100" w:beforeAutospacing="1" w:after="100" w:afterAutospacing="1"/>
      <w:jc w:val="left"/>
    </w:pPr>
    <w:rPr>
      <w:rFonts w:cs="David"/>
      <w:b/>
      <w:bCs/>
      <w:sz w:val="24"/>
      <w:szCs w:val="24"/>
      <w:lang w:eastAsia="en-US"/>
    </w:rPr>
  </w:style>
  <w:style w:type="paragraph" w:customStyle="1" w:styleId="xl115">
    <w:name w:val="xl115"/>
    <w:basedOn w:val="Normal"/>
    <w:rsid w:val="00760968"/>
    <w:pPr>
      <w:bidi w:val="0"/>
      <w:spacing w:before="100" w:beforeAutospacing="1" w:after="100" w:afterAutospacing="1"/>
      <w:jc w:val="left"/>
    </w:pPr>
    <w:rPr>
      <w:rFonts w:cs="David"/>
      <w:sz w:val="24"/>
      <w:szCs w:val="24"/>
      <w:lang w:eastAsia="en-US"/>
    </w:rPr>
  </w:style>
  <w:style w:type="paragraph" w:customStyle="1" w:styleId="xl116">
    <w:name w:val="xl116"/>
    <w:basedOn w:val="Normal"/>
    <w:rsid w:val="00760968"/>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17">
    <w:name w:val="xl117"/>
    <w:basedOn w:val="Normal"/>
    <w:rsid w:val="00760968"/>
    <w:pPr>
      <w:bidi w:val="0"/>
      <w:spacing w:before="100" w:beforeAutospacing="1" w:after="100" w:afterAutospacing="1"/>
      <w:jc w:val="center"/>
    </w:pPr>
    <w:rPr>
      <w:rFonts w:cs="David"/>
      <w:sz w:val="24"/>
      <w:szCs w:val="24"/>
      <w:lang w:eastAsia="en-US"/>
    </w:rPr>
  </w:style>
  <w:style w:type="paragraph" w:customStyle="1" w:styleId="xl118">
    <w:name w:val="xl118"/>
    <w:basedOn w:val="Normal"/>
    <w:rsid w:val="00760968"/>
    <w:pPr>
      <w:pBdr>
        <w:top w:val="single" w:sz="8" w:space="0" w:color="auto"/>
        <w:left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19">
    <w:name w:val="xl119"/>
    <w:basedOn w:val="Normal"/>
    <w:rsid w:val="00760968"/>
    <w:pPr>
      <w:pBdr>
        <w:top w:val="single" w:sz="8" w:space="0" w:color="auto"/>
        <w:bottom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0">
    <w:name w:val="xl120"/>
    <w:basedOn w:val="Normal"/>
    <w:rsid w:val="00760968"/>
    <w:pPr>
      <w:pBdr>
        <w:top w:val="single" w:sz="8" w:space="0" w:color="auto"/>
        <w:left w:val="single" w:sz="8" w:space="0" w:color="auto"/>
        <w:bottom w:val="single" w:sz="8" w:space="0" w:color="auto"/>
      </w:pBdr>
      <w:bidi w:val="0"/>
      <w:spacing w:before="100" w:beforeAutospacing="1" w:after="100" w:afterAutospacing="1"/>
      <w:jc w:val="center"/>
    </w:pPr>
    <w:rPr>
      <w:rFonts w:cs="David"/>
      <w:sz w:val="24"/>
      <w:szCs w:val="24"/>
      <w:lang w:eastAsia="en-US"/>
    </w:rPr>
  </w:style>
  <w:style w:type="paragraph" w:customStyle="1" w:styleId="xl121">
    <w:name w:val="xl121"/>
    <w:basedOn w:val="Normal"/>
    <w:rsid w:val="00760968"/>
    <w:pPr>
      <w:pBdr>
        <w:left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2">
    <w:name w:val="xl122"/>
    <w:basedOn w:val="Normal"/>
    <w:rsid w:val="00760968"/>
    <w:pPr>
      <w:pBdr>
        <w:top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3">
    <w:name w:val="xl123"/>
    <w:basedOn w:val="Normal"/>
    <w:rsid w:val="00760968"/>
    <w:pPr>
      <w:pBdr>
        <w:top w:val="single" w:sz="8" w:space="0" w:color="auto"/>
        <w:left w:val="single" w:sz="8" w:space="0" w:color="auto"/>
      </w:pBdr>
      <w:bidi w:val="0"/>
      <w:spacing w:before="100" w:beforeAutospacing="1" w:after="100" w:afterAutospacing="1"/>
      <w:jc w:val="left"/>
    </w:pPr>
    <w:rPr>
      <w:rFonts w:cs="David"/>
      <w:sz w:val="24"/>
      <w:szCs w:val="24"/>
      <w:lang w:eastAsia="en-US"/>
    </w:rPr>
  </w:style>
  <w:style w:type="paragraph" w:customStyle="1" w:styleId="xl124">
    <w:name w:val="xl124"/>
    <w:basedOn w:val="Normal"/>
    <w:rsid w:val="00760968"/>
    <w:pPr>
      <w:pBdr>
        <w:top w:val="single" w:sz="8" w:space="0" w:color="auto"/>
        <w:left w:val="single" w:sz="8" w:space="0" w:color="auto"/>
        <w:bottom w:val="single" w:sz="8" w:space="0" w:color="auto"/>
        <w:right w:val="single" w:sz="8" w:space="0" w:color="auto"/>
      </w:pBdr>
      <w:bidi w:val="0"/>
      <w:spacing w:before="100" w:beforeAutospacing="1" w:after="100" w:afterAutospacing="1"/>
      <w:jc w:val="left"/>
    </w:pPr>
    <w:rPr>
      <w:rFonts w:cs="David"/>
      <w:sz w:val="24"/>
      <w:szCs w:val="24"/>
      <w:lang w:eastAsia="en-US"/>
    </w:rPr>
  </w:style>
  <w:style w:type="paragraph" w:customStyle="1" w:styleId="xl125">
    <w:name w:val="xl125"/>
    <w:basedOn w:val="Normal"/>
    <w:rsid w:val="00760968"/>
    <w:pPr>
      <w:pBdr>
        <w:left w:val="single" w:sz="8" w:space="0" w:color="auto"/>
      </w:pBdr>
      <w:bidi w:val="0"/>
      <w:spacing w:before="100" w:beforeAutospacing="1" w:after="100" w:afterAutospacing="1"/>
      <w:jc w:val="center"/>
    </w:pPr>
    <w:rPr>
      <w:rFonts w:cs="David"/>
      <w:sz w:val="24"/>
      <w:szCs w:val="24"/>
      <w:lang w:eastAsia="en-US"/>
    </w:rPr>
  </w:style>
  <w:style w:type="paragraph" w:customStyle="1" w:styleId="xl126">
    <w:name w:val="xl126"/>
    <w:basedOn w:val="Normal"/>
    <w:rsid w:val="00760968"/>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7">
    <w:name w:val="xl127"/>
    <w:basedOn w:val="Normal"/>
    <w:rsid w:val="00760968"/>
    <w:pPr>
      <w:pBdr>
        <w:top w:val="single" w:sz="8" w:space="0" w:color="auto"/>
        <w:left w:val="single" w:sz="8" w:space="0" w:color="auto"/>
        <w:right w:val="single" w:sz="8" w:space="0" w:color="auto"/>
      </w:pBdr>
      <w:bidi w:val="0"/>
      <w:spacing w:before="100" w:beforeAutospacing="1" w:after="100" w:afterAutospacing="1"/>
      <w:jc w:val="left"/>
    </w:pPr>
    <w:rPr>
      <w:rFonts w:cs="David"/>
      <w:sz w:val="24"/>
      <w:szCs w:val="24"/>
      <w:lang w:eastAsia="en-US"/>
    </w:rPr>
  </w:style>
  <w:style w:type="paragraph" w:customStyle="1" w:styleId="xl128">
    <w:name w:val="xl128"/>
    <w:basedOn w:val="Normal"/>
    <w:rsid w:val="00760968"/>
    <w:pPr>
      <w:pBdr>
        <w:right w:val="single" w:sz="8" w:space="0" w:color="auto"/>
      </w:pBdr>
      <w:bidi w:val="0"/>
      <w:spacing w:before="100" w:beforeAutospacing="1" w:after="100" w:afterAutospacing="1"/>
      <w:jc w:val="left"/>
    </w:pPr>
    <w:rPr>
      <w:rFonts w:cs="David"/>
      <w:sz w:val="24"/>
      <w:szCs w:val="24"/>
      <w:lang w:eastAsia="en-US"/>
    </w:rPr>
  </w:style>
  <w:style w:type="paragraph" w:customStyle="1" w:styleId="xl129">
    <w:name w:val="xl129"/>
    <w:basedOn w:val="Normal"/>
    <w:rsid w:val="00760968"/>
    <w:pPr>
      <w:pBdr>
        <w:top w:val="single" w:sz="8" w:space="0" w:color="auto"/>
        <w:bottom w:val="single" w:sz="8" w:space="0" w:color="auto"/>
      </w:pBdr>
      <w:bidi w:val="0"/>
      <w:spacing w:before="100" w:beforeAutospacing="1" w:after="100" w:afterAutospacing="1"/>
      <w:jc w:val="left"/>
    </w:pPr>
    <w:rPr>
      <w:rFonts w:cs="David"/>
      <w:sz w:val="24"/>
      <w:szCs w:val="24"/>
      <w:lang w:eastAsia="en-US"/>
    </w:rPr>
  </w:style>
  <w:style w:type="paragraph" w:customStyle="1" w:styleId="xl130">
    <w:name w:val="xl130"/>
    <w:basedOn w:val="Normal"/>
    <w:rsid w:val="00760968"/>
    <w:pPr>
      <w:pBdr>
        <w:top w:val="single" w:sz="4" w:space="0" w:color="auto"/>
        <w:bottom w:val="single" w:sz="4" w:space="0" w:color="auto"/>
        <w:right w:val="single" w:sz="4" w:space="0" w:color="auto"/>
      </w:pBdr>
      <w:bidi w:val="0"/>
      <w:spacing w:before="100" w:beforeAutospacing="1" w:after="100" w:afterAutospacing="1"/>
      <w:jc w:val="left"/>
    </w:pPr>
    <w:rPr>
      <w:rFonts w:cs="David"/>
      <w:b/>
      <w:bCs/>
      <w:sz w:val="24"/>
      <w:szCs w:val="24"/>
      <w:lang w:eastAsia="en-US"/>
    </w:rPr>
  </w:style>
  <w:style w:type="paragraph" w:customStyle="1" w:styleId="xl131">
    <w:name w:val="xl131"/>
    <w:basedOn w:val="Normal"/>
    <w:rsid w:val="00760968"/>
    <w:pPr>
      <w:pBdr>
        <w:top w:val="single" w:sz="8" w:space="0" w:color="auto"/>
        <w:left w:val="single" w:sz="8" w:space="0" w:color="auto"/>
        <w:bottom w:val="single" w:sz="8" w:space="0" w:color="auto"/>
        <w:right w:val="single" w:sz="8" w:space="0" w:color="auto"/>
      </w:pBdr>
      <w:bidi w:val="0"/>
      <w:spacing w:before="100" w:beforeAutospacing="1" w:after="100" w:afterAutospacing="1"/>
      <w:jc w:val="left"/>
    </w:pPr>
    <w:rPr>
      <w:rFonts w:cs="David"/>
      <w:b/>
      <w:bCs/>
      <w:sz w:val="24"/>
      <w:szCs w:val="24"/>
      <w:lang w:eastAsia="en-US"/>
    </w:rPr>
  </w:style>
  <w:style w:type="paragraph" w:customStyle="1" w:styleId="xl132">
    <w:name w:val="xl132"/>
    <w:basedOn w:val="Normal"/>
    <w:rsid w:val="00760968"/>
    <w:pPr>
      <w:pBdr>
        <w:top w:val="single" w:sz="4" w:space="0" w:color="auto"/>
        <w:bottom w:val="single" w:sz="4" w:space="0" w:color="auto"/>
      </w:pBdr>
      <w:bidi w:val="0"/>
      <w:spacing w:before="100" w:beforeAutospacing="1" w:after="100" w:afterAutospacing="1"/>
      <w:jc w:val="left"/>
    </w:pPr>
    <w:rPr>
      <w:rFonts w:cs="David"/>
      <w:b/>
      <w:bCs/>
      <w:sz w:val="24"/>
      <w:szCs w:val="24"/>
      <w:lang w:eastAsia="en-US"/>
    </w:rPr>
  </w:style>
  <w:style w:type="paragraph" w:customStyle="1" w:styleId="xl133">
    <w:name w:val="xl133"/>
    <w:basedOn w:val="Normal"/>
    <w:rsid w:val="00760968"/>
    <w:pPr>
      <w:pBdr>
        <w:left w:val="single" w:sz="8" w:space="0" w:color="auto"/>
        <w:right w:val="single" w:sz="8" w:space="0" w:color="auto"/>
      </w:pBdr>
      <w:bidi w:val="0"/>
      <w:spacing w:before="100" w:beforeAutospacing="1" w:after="100" w:afterAutospacing="1"/>
      <w:jc w:val="center"/>
      <w:textAlignment w:val="center"/>
    </w:pPr>
    <w:rPr>
      <w:rFonts w:cs="David"/>
      <w:b/>
      <w:bCs/>
      <w:sz w:val="24"/>
      <w:szCs w:val="24"/>
      <w:lang w:eastAsia="en-US"/>
    </w:rPr>
  </w:style>
  <w:style w:type="paragraph" w:customStyle="1" w:styleId="xl134">
    <w:name w:val="xl134"/>
    <w:basedOn w:val="Normal"/>
    <w:rsid w:val="00760968"/>
    <w:pPr>
      <w:pBdr>
        <w:top w:val="single" w:sz="8" w:space="0" w:color="auto"/>
        <w:left w:val="single" w:sz="8" w:space="0" w:color="auto"/>
        <w:bottom w:val="single" w:sz="8" w:space="0" w:color="auto"/>
      </w:pBdr>
      <w:bidi w:val="0"/>
      <w:spacing w:before="100" w:beforeAutospacing="1" w:after="100" w:afterAutospacing="1"/>
      <w:jc w:val="left"/>
    </w:pPr>
    <w:rPr>
      <w:rFonts w:cs="David"/>
      <w:b/>
      <w:bCs/>
      <w:sz w:val="24"/>
      <w:szCs w:val="24"/>
      <w:lang w:eastAsia="en-US"/>
    </w:rPr>
  </w:style>
  <w:style w:type="paragraph" w:customStyle="1" w:styleId="xl135">
    <w:name w:val="xl135"/>
    <w:basedOn w:val="Normal"/>
    <w:rsid w:val="00760968"/>
    <w:pPr>
      <w:pBdr>
        <w:left w:val="single" w:sz="8" w:space="0" w:color="auto"/>
        <w:right w:val="single" w:sz="4" w:space="0" w:color="auto"/>
      </w:pBdr>
      <w:bidi w:val="0"/>
      <w:spacing w:before="100" w:beforeAutospacing="1" w:after="100" w:afterAutospacing="1"/>
      <w:jc w:val="center"/>
    </w:pPr>
    <w:rPr>
      <w:rFonts w:cs="David"/>
      <w:sz w:val="24"/>
      <w:szCs w:val="24"/>
      <w:lang w:eastAsia="en-US"/>
    </w:rPr>
  </w:style>
  <w:style w:type="paragraph" w:customStyle="1" w:styleId="xl136">
    <w:name w:val="xl136"/>
    <w:basedOn w:val="Normal"/>
    <w:rsid w:val="00760968"/>
    <w:pPr>
      <w:pBdr>
        <w:left w:val="single" w:sz="8" w:space="0" w:color="auto"/>
        <w:bottom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37">
    <w:name w:val="xl137"/>
    <w:basedOn w:val="Normal"/>
    <w:rsid w:val="00760968"/>
    <w:pPr>
      <w:pBdr>
        <w:top w:val="single" w:sz="8" w:space="0" w:color="auto"/>
        <w:bottom w:val="single" w:sz="8" w:space="0" w:color="auto"/>
        <w:right w:val="single" w:sz="8" w:space="0" w:color="auto"/>
      </w:pBdr>
      <w:bidi w:val="0"/>
      <w:spacing w:before="100" w:beforeAutospacing="1" w:after="100" w:afterAutospacing="1"/>
      <w:jc w:val="left"/>
    </w:pPr>
    <w:rPr>
      <w:rFonts w:cs="David"/>
      <w:sz w:val="24"/>
      <w:szCs w:val="24"/>
      <w:lang w:eastAsia="en-US"/>
    </w:rPr>
  </w:style>
  <w:style w:type="paragraph" w:customStyle="1" w:styleId="xl138">
    <w:name w:val="xl138"/>
    <w:basedOn w:val="Normal"/>
    <w:rsid w:val="00760968"/>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39">
    <w:name w:val="xl139"/>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0">
    <w:name w:val="xl140"/>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1">
    <w:name w:val="xl141"/>
    <w:basedOn w:val="Normal"/>
    <w:rsid w:val="00760968"/>
    <w:pPr>
      <w:pBdr>
        <w:top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2">
    <w:name w:val="xl142"/>
    <w:basedOn w:val="Normal"/>
    <w:rsid w:val="00760968"/>
    <w:pPr>
      <w:pBdr>
        <w:top w:val="single" w:sz="8" w:space="0" w:color="auto"/>
        <w:left w:val="single" w:sz="8" w:space="0" w:color="auto"/>
        <w:bottom w:val="single" w:sz="4" w:space="0" w:color="auto"/>
        <w:right w:val="single" w:sz="4"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3">
    <w:name w:val="xl143"/>
    <w:basedOn w:val="Normal"/>
    <w:rsid w:val="00760968"/>
    <w:pPr>
      <w:pBdr>
        <w:top w:val="single" w:sz="8" w:space="0" w:color="auto"/>
        <w:left w:val="single" w:sz="8" w:space="0" w:color="auto"/>
        <w:right w:val="single" w:sz="8" w:space="0" w:color="auto"/>
      </w:pBdr>
      <w:bidi w:val="0"/>
      <w:spacing w:before="100" w:beforeAutospacing="1" w:after="100" w:afterAutospacing="1"/>
      <w:jc w:val="left"/>
    </w:pPr>
    <w:rPr>
      <w:rFonts w:cs="David"/>
      <w:b/>
      <w:bCs/>
      <w:sz w:val="24"/>
      <w:szCs w:val="24"/>
      <w:lang w:eastAsia="en-US"/>
    </w:rPr>
  </w:style>
  <w:style w:type="paragraph" w:customStyle="1" w:styleId="xl144">
    <w:name w:val="xl144"/>
    <w:basedOn w:val="Normal"/>
    <w:rsid w:val="00760968"/>
    <w:pPr>
      <w:bidi w:val="0"/>
      <w:spacing w:before="100" w:beforeAutospacing="1" w:after="100" w:afterAutospacing="1"/>
      <w:jc w:val="center"/>
    </w:pPr>
    <w:rPr>
      <w:rFonts w:cs="David"/>
      <w:b/>
      <w:bCs/>
      <w:sz w:val="24"/>
      <w:szCs w:val="24"/>
      <w:u w:val="single"/>
      <w:lang w:eastAsia="en-US"/>
    </w:rPr>
  </w:style>
  <w:style w:type="paragraph" w:customStyle="1" w:styleId="xl145">
    <w:name w:val="xl145"/>
    <w:basedOn w:val="Normal"/>
    <w:rsid w:val="00760968"/>
    <w:pPr>
      <w:pBdr>
        <w:bottom w:val="single" w:sz="8" w:space="0" w:color="auto"/>
      </w:pBdr>
      <w:bidi w:val="0"/>
      <w:spacing w:before="100" w:beforeAutospacing="1" w:after="100" w:afterAutospacing="1"/>
      <w:jc w:val="center"/>
    </w:pPr>
    <w:rPr>
      <w:rFonts w:cs="David"/>
      <w:b/>
      <w:bCs/>
      <w:sz w:val="24"/>
      <w:szCs w:val="24"/>
      <w:u w:val="single"/>
      <w:lang w:eastAsia="en-US"/>
    </w:rPr>
  </w:style>
  <w:style w:type="paragraph" w:customStyle="1" w:styleId="xl146">
    <w:name w:val="xl146"/>
    <w:basedOn w:val="Normal"/>
    <w:rsid w:val="00760968"/>
    <w:pPr>
      <w:pBdr>
        <w:top w:val="single" w:sz="8" w:space="0" w:color="auto"/>
        <w:bottom w:val="single" w:sz="4" w:space="0" w:color="auto"/>
        <w:right w:val="single" w:sz="4"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47">
    <w:name w:val="xl147"/>
    <w:basedOn w:val="Normal"/>
    <w:rsid w:val="00760968"/>
    <w:pPr>
      <w:pBdr>
        <w:top w:val="single" w:sz="4" w:space="0" w:color="auto"/>
        <w:right w:val="single" w:sz="4"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48">
    <w:name w:val="xl148"/>
    <w:basedOn w:val="Normal"/>
    <w:rsid w:val="00760968"/>
    <w:pPr>
      <w:pBdr>
        <w:top w:val="single" w:sz="8" w:space="0" w:color="auto"/>
        <w:bottom w:val="single" w:sz="4"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49">
    <w:name w:val="xl149"/>
    <w:basedOn w:val="Normal"/>
    <w:rsid w:val="00760968"/>
    <w:pPr>
      <w:pBdr>
        <w:top w:val="single" w:sz="4" w:space="0" w:color="auto"/>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0">
    <w:name w:val="xl150"/>
    <w:basedOn w:val="Normal"/>
    <w:rsid w:val="00760968"/>
    <w:pPr>
      <w:pBdr>
        <w:top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1">
    <w:name w:val="xl151"/>
    <w:basedOn w:val="Normal"/>
    <w:rsid w:val="00760968"/>
    <w:pPr>
      <w:pBdr>
        <w:top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2">
    <w:name w:val="xl152"/>
    <w:basedOn w:val="Normal"/>
    <w:rsid w:val="00760968"/>
    <w:pPr>
      <w:pBdr>
        <w:top w:val="single" w:sz="8" w:space="0" w:color="auto"/>
        <w:lef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3">
    <w:name w:val="xl153"/>
    <w:basedOn w:val="Normal"/>
    <w:rsid w:val="00760968"/>
    <w:pPr>
      <w:pBdr>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4">
    <w:name w:val="xl154"/>
    <w:basedOn w:val="Normal"/>
    <w:rsid w:val="00760968"/>
    <w:pPr>
      <w:pBdr>
        <w:bottom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5">
    <w:name w:val="xl155"/>
    <w:basedOn w:val="Normal"/>
    <w:rsid w:val="00760968"/>
    <w:pPr>
      <w:pBdr>
        <w:left w:val="single" w:sz="8" w:space="0" w:color="auto"/>
        <w:bottom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6">
    <w:name w:val="xl156"/>
    <w:basedOn w:val="Normal"/>
    <w:rsid w:val="00760968"/>
    <w:pPr>
      <w:pBdr>
        <w:top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57">
    <w:name w:val="xl157"/>
    <w:basedOn w:val="Normal"/>
    <w:rsid w:val="00760968"/>
    <w:pPr>
      <w:pBdr>
        <w:top w:val="single" w:sz="8" w:space="0" w:color="auto"/>
        <w:lef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58">
    <w:name w:val="xl158"/>
    <w:basedOn w:val="Normal"/>
    <w:rsid w:val="00760968"/>
    <w:pPr>
      <w:pBdr>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59">
    <w:name w:val="xl159"/>
    <w:basedOn w:val="Normal"/>
    <w:rsid w:val="00760968"/>
    <w:pPr>
      <w:pBdr>
        <w:left w:val="single" w:sz="8" w:space="0" w:color="auto"/>
        <w:bottom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60">
    <w:name w:val="xl160"/>
    <w:basedOn w:val="Normal"/>
    <w:rsid w:val="00760968"/>
    <w:pPr>
      <w:pBdr>
        <w:top w:val="single" w:sz="8" w:space="0" w:color="auto"/>
        <w:left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61">
    <w:name w:val="xl161"/>
    <w:basedOn w:val="Normal"/>
    <w:rsid w:val="00760968"/>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62">
    <w:name w:val="xl162"/>
    <w:basedOn w:val="Normal"/>
    <w:rsid w:val="00760968"/>
    <w:pPr>
      <w:bidi w:val="0"/>
      <w:spacing w:before="100" w:beforeAutospacing="1" w:after="100" w:afterAutospacing="1"/>
      <w:jc w:val="center"/>
    </w:pPr>
    <w:rPr>
      <w:rFonts w:cs="David"/>
      <w:b/>
      <w:bCs/>
      <w:sz w:val="24"/>
      <w:szCs w:val="24"/>
      <w:lang w:eastAsia="en-US"/>
    </w:rPr>
  </w:style>
  <w:style w:type="paragraph" w:customStyle="1" w:styleId="xl163">
    <w:name w:val="xl163"/>
    <w:basedOn w:val="Normal"/>
    <w:rsid w:val="00760968"/>
    <w:pPr>
      <w:pBdr>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64">
    <w:name w:val="xl164"/>
    <w:basedOn w:val="Normal"/>
    <w:rsid w:val="00760968"/>
    <w:pPr>
      <w:pBdr>
        <w:bottom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165">
    <w:name w:val="xl165"/>
    <w:basedOn w:val="Normal"/>
    <w:rsid w:val="00760968"/>
    <w:pPr>
      <w:pBdr>
        <w:top w:val="single" w:sz="8" w:space="0" w:color="auto"/>
        <w:bottom w:val="single" w:sz="8" w:space="0" w:color="auto"/>
      </w:pBdr>
      <w:shd w:val="clear" w:color="000000" w:fill="B7DEE8"/>
      <w:bidi w:val="0"/>
      <w:spacing w:before="100" w:beforeAutospacing="1" w:after="100" w:afterAutospacing="1"/>
      <w:jc w:val="left"/>
    </w:pPr>
    <w:rPr>
      <w:rFonts w:cs="David"/>
      <w:b/>
      <w:bCs/>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lsdException w:name="Date" w:uiPriority="0"/>
    <w:lsdException w:name="Body Text 2" w:uiPriority="0"/>
    <w:lsdException w:name="Body Text 3" w:uiPriority="0"/>
    <w:lsdException w:name="Body Text Indent 2" w:uiPriority="0"/>
    <w:lsdException w:name="Strong" w:semiHidden="0" w:uiPriority="22" w:unhideWhenUsed="0"/>
    <w:lsdException w:name="Emphasis" w:semiHidden="0" w:uiPriority="20" w:unhideWhenUsed="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5A17E0"/>
    <w:pPr>
      <w:bidi/>
      <w:spacing w:before="0" w:after="0" w:line="240" w:lineRule="auto"/>
      <w:jc w:val="both"/>
    </w:pPr>
    <w:rPr>
      <w:rFonts w:ascii="Times New Roman" w:eastAsia="Times New Roman" w:hAnsi="Times New Roman" w:cs="FrankRuehl"/>
      <w:sz w:val="26"/>
      <w:szCs w:val="26"/>
      <w:lang w:eastAsia="he-IL"/>
    </w:rPr>
  </w:style>
  <w:style w:type="paragraph" w:styleId="Heading1">
    <w:name w:val="heading 1"/>
    <w:basedOn w:val="Normal"/>
    <w:next w:val="Normal"/>
    <w:link w:val="Heading1Char"/>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Heading2">
    <w:name w:val="heading 2"/>
    <w:basedOn w:val="Normal"/>
    <w:next w:val="Normal"/>
    <w:link w:val="Heading2Char"/>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Heading3">
    <w:name w:val="heading 3"/>
    <w:basedOn w:val="Normal"/>
    <w:next w:val="Normal"/>
    <w:link w:val="Heading3Char"/>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Heading4">
    <w:name w:val="heading 4"/>
    <w:aliases w:val="Heading 4 תו תו,Heading 4 תו תו תו תו"/>
    <w:basedOn w:val="Normal"/>
    <w:next w:val="Normal"/>
    <w:link w:val="Heading4Char"/>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Heading5">
    <w:name w:val="heading 5"/>
    <w:aliases w:val="Heading 5 תו"/>
    <w:basedOn w:val="Normal"/>
    <w:next w:val="Normal"/>
    <w:link w:val="Heading5Char"/>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Heading6">
    <w:name w:val="heading 6"/>
    <w:basedOn w:val="Normal"/>
    <w:next w:val="Normal"/>
    <w:link w:val="Heading6Char"/>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Heading7">
    <w:name w:val="heading 7"/>
    <w:basedOn w:val="Normal"/>
    <w:next w:val="Normal"/>
    <w:link w:val="Heading7Char"/>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Heading8">
    <w:name w:val="heading 8"/>
    <w:basedOn w:val="Normal"/>
    <w:next w:val="Normal"/>
    <w:link w:val="Heading8Char"/>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Heading9">
    <w:name w:val="heading 9"/>
    <w:basedOn w:val="Normal"/>
    <w:next w:val="Normal"/>
    <w:link w:val="Heading9Char"/>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Heading 4 תו תו Char,Heading 4 תו תו תו תו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Heading 5 תו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rsid w:val="00014182"/>
    <w:rPr>
      <w:caps/>
      <w:spacing w:val="10"/>
      <w:sz w:val="18"/>
      <w:szCs w:val="18"/>
    </w:rPr>
  </w:style>
  <w:style w:type="character" w:customStyle="1" w:styleId="Heading9Char">
    <w:name w:val="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Normal"/>
    <w:next w:val="Normal"/>
    <w:autoRedefine/>
    <w:uiPriority w:val="39"/>
    <w:unhideWhenUsed/>
    <w:rsid w:val="00031D95"/>
    <w:pPr>
      <w:widowControl w:val="0"/>
      <w:tabs>
        <w:tab w:val="right" w:leader="dot" w:pos="7319"/>
      </w:tabs>
      <w:overflowPunct w:val="0"/>
      <w:autoSpaceDE w:val="0"/>
      <w:autoSpaceDN w:val="0"/>
      <w:adjustRightInd w:val="0"/>
      <w:spacing w:line="360" w:lineRule="auto"/>
      <w:ind w:right="-1418"/>
      <w:textAlignment w:val="baseline"/>
    </w:pPr>
    <w:rPr>
      <w:rFonts w:eastAsiaTheme="minorHAnsi" w:cs="David"/>
      <w:sz w:val="24"/>
      <w:szCs w:val="24"/>
      <w:lang w:eastAsia="en-US"/>
    </w:rPr>
  </w:style>
  <w:style w:type="paragraph" w:styleId="TOC2">
    <w:name w:val="toc 2"/>
    <w:basedOn w:val="Normal"/>
    <w:next w:val="Normal"/>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Normal"/>
    <w:next w:val="Normal"/>
    <w:autoRedefine/>
    <w:uiPriority w:val="39"/>
    <w:unhideWhenUsed/>
    <w:rsid w:val="00600BFA"/>
    <w:pPr>
      <w:widowControl w:val="0"/>
      <w:spacing w:before="100" w:after="100"/>
      <w:ind w:left="720"/>
    </w:pPr>
    <w:rPr>
      <w:rFonts w:eastAsiaTheme="minorHAnsi" w:cs="David"/>
      <w:sz w:val="24"/>
      <w:szCs w:val="24"/>
      <w:lang w:eastAsia="en-US"/>
    </w:rPr>
  </w:style>
  <w:style w:type="paragraph" w:styleId="ListParagraph">
    <w:name w:val="List Paragraph"/>
    <w:basedOn w:val="Normal"/>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Header">
    <w:name w:val="header"/>
    <w:basedOn w:val="Normal"/>
    <w:link w:val="HeaderChar"/>
    <w:uiPriority w:val="99"/>
    <w:rsid w:val="00185298"/>
    <w:pPr>
      <w:widowControl w:val="0"/>
      <w:tabs>
        <w:tab w:val="center" w:pos="4153"/>
        <w:tab w:val="right" w:pos="8306"/>
      </w:tabs>
    </w:pPr>
    <w:rPr>
      <w:sz w:val="24"/>
    </w:rPr>
  </w:style>
  <w:style w:type="character" w:customStyle="1" w:styleId="HeaderChar">
    <w:name w:val="Header Char"/>
    <w:basedOn w:val="DefaultParagraphFont"/>
    <w:link w:val="Header"/>
    <w:uiPriority w:val="99"/>
    <w:rsid w:val="00185298"/>
    <w:rPr>
      <w:rFonts w:ascii="Times New Roman" w:eastAsia="Times New Roman" w:hAnsi="Times New Roman" w:cs="FrankRuehl"/>
      <w:sz w:val="24"/>
      <w:szCs w:val="26"/>
      <w:lang w:eastAsia="he-IL"/>
    </w:rPr>
  </w:style>
  <w:style w:type="paragraph" w:styleId="Footer">
    <w:name w:val="footer"/>
    <w:basedOn w:val="Normal"/>
    <w:link w:val="FooterChar"/>
    <w:uiPriority w:val="99"/>
    <w:rsid w:val="00185298"/>
    <w:pPr>
      <w:widowControl w:val="0"/>
      <w:tabs>
        <w:tab w:val="center" w:pos="4153"/>
        <w:tab w:val="right" w:pos="8306"/>
      </w:tabs>
    </w:pPr>
    <w:rPr>
      <w:sz w:val="24"/>
    </w:rPr>
  </w:style>
  <w:style w:type="character" w:customStyle="1" w:styleId="FooterChar">
    <w:name w:val="Footer Char"/>
    <w:basedOn w:val="DefaultParagraphFont"/>
    <w:link w:val="Footer"/>
    <w:uiPriority w:val="99"/>
    <w:rsid w:val="00185298"/>
    <w:rPr>
      <w:rFonts w:ascii="Times New Roman" w:eastAsia="Times New Roman" w:hAnsi="Times New Roman" w:cs="FrankRuehl"/>
      <w:sz w:val="24"/>
      <w:szCs w:val="26"/>
      <w:lang w:eastAsia="he-IL"/>
    </w:rPr>
  </w:style>
  <w:style w:type="character" w:styleId="Hyperlink">
    <w:name w:val="Hyperlink"/>
    <w:basedOn w:val="DefaultParagraphFont"/>
    <w:uiPriority w:val="99"/>
    <w:rsid w:val="00185298"/>
    <w:rPr>
      <w:color w:val="0000FF"/>
      <w:u w:val="single"/>
    </w:rPr>
  </w:style>
  <w:style w:type="paragraph" w:styleId="BalloonText">
    <w:name w:val="Balloon Text"/>
    <w:basedOn w:val="Normal"/>
    <w:link w:val="BalloonTextChar"/>
    <w:semiHidden/>
    <w:unhideWhenUsed/>
    <w:rsid w:val="00C91FAB"/>
    <w:rPr>
      <w:rFonts w:ascii="Tahoma" w:hAnsi="Tahoma" w:cs="Tahoma"/>
      <w:sz w:val="16"/>
      <w:szCs w:val="16"/>
    </w:rPr>
  </w:style>
  <w:style w:type="character" w:customStyle="1" w:styleId="BalloonTextChar">
    <w:name w:val="Balloon Text Char"/>
    <w:basedOn w:val="DefaultParagraphFont"/>
    <w:link w:val="BalloonText"/>
    <w:semiHidden/>
    <w:rsid w:val="00C91FAB"/>
    <w:rPr>
      <w:rFonts w:ascii="Tahoma" w:eastAsia="Times New Roman" w:hAnsi="Tahoma" w:cs="Tahoma"/>
      <w:sz w:val="16"/>
      <w:szCs w:val="16"/>
      <w:lang w:eastAsia="he-IL"/>
    </w:rPr>
  </w:style>
  <w:style w:type="paragraph" w:customStyle="1" w:styleId="1">
    <w:name w:val="פיסקה1"/>
    <w:basedOn w:val="Normal"/>
    <w:rsid w:val="00C91FAB"/>
    <w:pPr>
      <w:tabs>
        <w:tab w:val="left" w:pos="1800"/>
      </w:tabs>
      <w:overflowPunct w:val="0"/>
      <w:autoSpaceDE w:val="0"/>
      <w:autoSpaceDN w:val="0"/>
      <w:adjustRightInd w:val="0"/>
      <w:ind w:left="284"/>
      <w:textAlignment w:val="baseline"/>
    </w:pPr>
    <w:rPr>
      <w:noProof/>
      <w:sz w:val="24"/>
    </w:rPr>
  </w:style>
  <w:style w:type="paragraph" w:customStyle="1" w:styleId="N1">
    <w:name w:val="N1"/>
    <w:basedOn w:val="Normal"/>
    <w:rsid w:val="00C91FAB"/>
    <w:pPr>
      <w:overflowPunct w:val="0"/>
      <w:autoSpaceDE w:val="0"/>
      <w:autoSpaceDN w:val="0"/>
      <w:adjustRightInd w:val="0"/>
      <w:spacing w:before="120" w:after="120"/>
      <w:ind w:left="567" w:hanging="567"/>
      <w:textAlignment w:val="baseline"/>
    </w:pPr>
    <w:rPr>
      <w:rFonts w:cs="David"/>
      <w:sz w:val="20"/>
      <w:szCs w:val="24"/>
    </w:rPr>
  </w:style>
  <w:style w:type="paragraph" w:styleId="Date">
    <w:name w:val="Date"/>
    <w:basedOn w:val="Normal"/>
    <w:link w:val="DateChar"/>
    <w:rsid w:val="00C91FAB"/>
    <w:pPr>
      <w:overflowPunct w:val="0"/>
      <w:autoSpaceDE w:val="0"/>
      <w:autoSpaceDN w:val="0"/>
      <w:adjustRightInd w:val="0"/>
      <w:ind w:left="5619"/>
      <w:jc w:val="center"/>
      <w:textAlignment w:val="baseline"/>
    </w:pPr>
    <w:rPr>
      <w:rFonts w:cs="David"/>
      <w:sz w:val="20"/>
      <w:szCs w:val="24"/>
    </w:rPr>
  </w:style>
  <w:style w:type="character" w:customStyle="1" w:styleId="DateChar">
    <w:name w:val="Date Char"/>
    <w:basedOn w:val="DefaultParagraphFont"/>
    <w:link w:val="Date"/>
    <w:rsid w:val="00C91FAB"/>
    <w:rPr>
      <w:rFonts w:ascii="Times New Roman" w:eastAsia="Times New Roman" w:hAnsi="Times New Roman" w:cs="David"/>
      <w:sz w:val="20"/>
      <w:szCs w:val="24"/>
      <w:lang w:eastAsia="he-IL"/>
    </w:rPr>
  </w:style>
  <w:style w:type="paragraph" w:styleId="Signature">
    <w:name w:val="Signature"/>
    <w:basedOn w:val="Date"/>
    <w:link w:val="SignatureChar"/>
    <w:rsid w:val="00C91FAB"/>
    <w:pPr>
      <w:spacing w:before="120"/>
      <w:ind w:left="5052" w:right="426"/>
    </w:pPr>
  </w:style>
  <w:style w:type="character" w:customStyle="1" w:styleId="SignatureChar">
    <w:name w:val="Signature Char"/>
    <w:basedOn w:val="DefaultParagraphFont"/>
    <w:link w:val="Signature"/>
    <w:rsid w:val="00C91FAB"/>
    <w:rPr>
      <w:rFonts w:ascii="Times New Roman" w:eastAsia="Times New Roman" w:hAnsi="Times New Roman" w:cs="David"/>
      <w:sz w:val="20"/>
      <w:szCs w:val="24"/>
      <w:lang w:eastAsia="he-IL"/>
    </w:rPr>
  </w:style>
  <w:style w:type="paragraph" w:styleId="BodyText2">
    <w:name w:val="Body Text 2"/>
    <w:basedOn w:val="Normal"/>
    <w:link w:val="BodyText2Char"/>
    <w:rsid w:val="00C91FAB"/>
    <w:pPr>
      <w:overflowPunct w:val="0"/>
      <w:autoSpaceDE w:val="0"/>
      <w:autoSpaceDN w:val="0"/>
      <w:adjustRightInd w:val="0"/>
      <w:spacing w:before="120" w:after="120" w:line="480" w:lineRule="auto"/>
      <w:textAlignment w:val="baseline"/>
    </w:pPr>
    <w:rPr>
      <w:rFonts w:cs="David"/>
      <w:sz w:val="20"/>
      <w:szCs w:val="24"/>
    </w:rPr>
  </w:style>
  <w:style w:type="character" w:customStyle="1" w:styleId="BodyText2Char">
    <w:name w:val="Body Text 2 Char"/>
    <w:basedOn w:val="DefaultParagraphFont"/>
    <w:link w:val="BodyText2"/>
    <w:rsid w:val="00C91FAB"/>
    <w:rPr>
      <w:rFonts w:ascii="Times New Roman" w:eastAsia="Times New Roman" w:hAnsi="Times New Roman" w:cs="David"/>
      <w:sz w:val="20"/>
      <w:szCs w:val="24"/>
      <w:lang w:eastAsia="he-IL"/>
    </w:rPr>
  </w:style>
  <w:style w:type="paragraph" w:customStyle="1" w:styleId="N2">
    <w:name w:val="N2"/>
    <w:basedOn w:val="Normal"/>
    <w:rsid w:val="00C91FAB"/>
    <w:pPr>
      <w:overflowPunct w:val="0"/>
      <w:autoSpaceDE w:val="0"/>
      <w:autoSpaceDN w:val="0"/>
      <w:adjustRightInd w:val="0"/>
      <w:spacing w:before="120" w:after="120"/>
      <w:ind w:left="851"/>
      <w:textAlignment w:val="baseline"/>
    </w:pPr>
    <w:rPr>
      <w:rFonts w:cs="David"/>
      <w:sz w:val="20"/>
      <w:szCs w:val="24"/>
    </w:rPr>
  </w:style>
  <w:style w:type="paragraph" w:customStyle="1" w:styleId="a">
    <w:name w:val="כותרת"/>
    <w:basedOn w:val="Normal"/>
    <w:rsid w:val="00C91FAB"/>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2">
    <w:name w:val="פיסקה2"/>
    <w:basedOn w:val="Normal"/>
    <w:rsid w:val="00C91FAB"/>
    <w:pPr>
      <w:tabs>
        <w:tab w:val="left" w:pos="1800"/>
      </w:tabs>
      <w:overflowPunct w:val="0"/>
      <w:autoSpaceDE w:val="0"/>
      <w:autoSpaceDN w:val="0"/>
      <w:adjustRightInd w:val="0"/>
      <w:spacing w:line="360" w:lineRule="auto"/>
      <w:ind w:left="1021"/>
      <w:textAlignment w:val="baseline"/>
    </w:pPr>
    <w:rPr>
      <w:noProof/>
      <w:sz w:val="24"/>
    </w:rPr>
  </w:style>
  <w:style w:type="character" w:styleId="PageNumber">
    <w:name w:val="page number"/>
    <w:rsid w:val="00C91FAB"/>
  </w:style>
  <w:style w:type="table" w:styleId="TableGrid">
    <w:name w:val="Table Grid"/>
    <w:basedOn w:val="TableNormal"/>
    <w:rsid w:val="00C91FAB"/>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w:basedOn w:val="Normal"/>
    <w:rsid w:val="00C91FAB"/>
    <w:pPr>
      <w:overflowPunct w:val="0"/>
      <w:autoSpaceDE w:val="0"/>
      <w:autoSpaceDN w:val="0"/>
      <w:adjustRightInd w:val="0"/>
      <w:jc w:val="center"/>
      <w:textAlignment w:val="baseline"/>
    </w:pPr>
    <w:rPr>
      <w:rFonts w:cs="David"/>
      <w:sz w:val="20"/>
      <w:szCs w:val="24"/>
      <w:lang w:eastAsia="en-US"/>
    </w:rPr>
  </w:style>
  <w:style w:type="paragraph" w:customStyle="1" w:styleId="a1">
    <w:name w:val="הואיל"/>
    <w:basedOn w:val="a0"/>
    <w:rsid w:val="00C91FAB"/>
    <w:pPr>
      <w:spacing w:before="120" w:after="120"/>
      <w:ind w:left="799" w:hanging="799"/>
      <w:jc w:val="both"/>
    </w:pPr>
  </w:style>
  <w:style w:type="paragraph" w:customStyle="1" w:styleId="a2">
    <w:name w:val="הגדרות"/>
    <w:basedOn w:val="N1"/>
    <w:rsid w:val="00C91FAB"/>
    <w:pPr>
      <w:spacing w:before="0" w:after="0"/>
      <w:ind w:left="2642" w:hanging="1933"/>
    </w:pPr>
    <w:rPr>
      <w:lang w:eastAsia="en-US"/>
    </w:rPr>
  </w:style>
  <w:style w:type="paragraph" w:styleId="BodyText">
    <w:name w:val="Body Text"/>
    <w:basedOn w:val="Normal"/>
    <w:link w:val="BodyTextChar"/>
    <w:rsid w:val="00C91FAB"/>
    <w:pPr>
      <w:overflowPunct w:val="0"/>
      <w:autoSpaceDE w:val="0"/>
      <w:autoSpaceDN w:val="0"/>
      <w:adjustRightInd w:val="0"/>
      <w:spacing w:before="120" w:after="120"/>
      <w:textAlignment w:val="baseline"/>
    </w:pPr>
    <w:rPr>
      <w:rFonts w:cs="David"/>
      <w:sz w:val="20"/>
      <w:szCs w:val="24"/>
    </w:rPr>
  </w:style>
  <w:style w:type="character" w:customStyle="1" w:styleId="BodyTextChar">
    <w:name w:val="Body Text Char"/>
    <w:basedOn w:val="DefaultParagraphFont"/>
    <w:link w:val="BodyText"/>
    <w:rsid w:val="00C91FAB"/>
    <w:rPr>
      <w:rFonts w:ascii="Times New Roman" w:eastAsia="Times New Roman" w:hAnsi="Times New Roman" w:cs="David"/>
      <w:sz w:val="20"/>
      <w:szCs w:val="24"/>
      <w:lang w:eastAsia="he-IL"/>
    </w:rPr>
  </w:style>
  <w:style w:type="paragraph" w:styleId="BodyTextIndent">
    <w:name w:val="Body Text Indent"/>
    <w:basedOn w:val="Normal"/>
    <w:link w:val="BodyTextIndentChar"/>
    <w:rsid w:val="00C91FAB"/>
    <w:pPr>
      <w:overflowPunct w:val="0"/>
      <w:autoSpaceDE w:val="0"/>
      <w:autoSpaceDN w:val="0"/>
      <w:adjustRightInd w:val="0"/>
      <w:spacing w:before="120" w:after="120"/>
      <w:ind w:left="283"/>
      <w:textAlignment w:val="baseline"/>
    </w:pPr>
    <w:rPr>
      <w:rFonts w:cs="David"/>
      <w:sz w:val="20"/>
      <w:szCs w:val="24"/>
    </w:rPr>
  </w:style>
  <w:style w:type="character" w:customStyle="1" w:styleId="BodyTextIndentChar">
    <w:name w:val="Body Text Indent Char"/>
    <w:basedOn w:val="DefaultParagraphFont"/>
    <w:link w:val="BodyTextIndent"/>
    <w:rsid w:val="00C91FAB"/>
    <w:rPr>
      <w:rFonts w:ascii="Times New Roman" w:eastAsia="Times New Roman" w:hAnsi="Times New Roman" w:cs="David"/>
      <w:sz w:val="20"/>
      <w:szCs w:val="24"/>
      <w:lang w:eastAsia="he-IL"/>
    </w:rPr>
  </w:style>
  <w:style w:type="paragraph" w:styleId="BodyTextIndent2">
    <w:name w:val="Body Text Indent 2"/>
    <w:basedOn w:val="Normal"/>
    <w:link w:val="BodyTextIndent2Char"/>
    <w:rsid w:val="00C91FAB"/>
    <w:pPr>
      <w:overflowPunct w:val="0"/>
      <w:autoSpaceDE w:val="0"/>
      <w:autoSpaceDN w:val="0"/>
      <w:adjustRightInd w:val="0"/>
      <w:spacing w:before="120" w:after="120" w:line="480" w:lineRule="auto"/>
      <w:ind w:left="283"/>
      <w:textAlignment w:val="baseline"/>
    </w:pPr>
    <w:rPr>
      <w:rFonts w:cs="David"/>
      <w:sz w:val="20"/>
      <w:szCs w:val="24"/>
    </w:rPr>
  </w:style>
  <w:style w:type="character" w:customStyle="1" w:styleId="BodyTextIndent2Char">
    <w:name w:val="Body Text Indent 2 Char"/>
    <w:basedOn w:val="DefaultParagraphFont"/>
    <w:link w:val="BodyTextIndent2"/>
    <w:rsid w:val="00C91FAB"/>
    <w:rPr>
      <w:rFonts w:ascii="Times New Roman" w:eastAsia="Times New Roman" w:hAnsi="Times New Roman" w:cs="David"/>
      <w:sz w:val="20"/>
      <w:szCs w:val="24"/>
      <w:lang w:eastAsia="he-IL"/>
    </w:rPr>
  </w:style>
  <w:style w:type="paragraph" w:styleId="BodyText3">
    <w:name w:val="Body Text 3"/>
    <w:basedOn w:val="Normal"/>
    <w:link w:val="BodyText3Char"/>
    <w:rsid w:val="00C91FAB"/>
    <w:pPr>
      <w:overflowPunct w:val="0"/>
      <w:autoSpaceDE w:val="0"/>
      <w:autoSpaceDN w:val="0"/>
      <w:adjustRightInd w:val="0"/>
      <w:spacing w:before="120" w:after="120"/>
      <w:textAlignment w:val="baseline"/>
    </w:pPr>
    <w:rPr>
      <w:rFonts w:cs="David"/>
      <w:sz w:val="16"/>
      <w:szCs w:val="16"/>
    </w:rPr>
  </w:style>
  <w:style w:type="character" w:customStyle="1" w:styleId="BodyText3Char">
    <w:name w:val="Body Text 3 Char"/>
    <w:basedOn w:val="DefaultParagraphFont"/>
    <w:link w:val="BodyText3"/>
    <w:rsid w:val="00C91FAB"/>
    <w:rPr>
      <w:rFonts w:ascii="Times New Roman" w:eastAsia="Times New Roman" w:hAnsi="Times New Roman" w:cs="David"/>
      <w:sz w:val="16"/>
      <w:szCs w:val="16"/>
      <w:lang w:eastAsia="he-IL"/>
    </w:rPr>
  </w:style>
  <w:style w:type="paragraph" w:styleId="Title">
    <w:name w:val="Title"/>
    <w:basedOn w:val="Normal"/>
    <w:link w:val="TitleChar"/>
    <w:qFormat/>
    <w:rsid w:val="00C91FAB"/>
    <w:pPr>
      <w:bidi w:val="0"/>
      <w:jc w:val="center"/>
    </w:pPr>
    <w:rPr>
      <w:rFonts w:cs="Monotype Hadassah"/>
      <w:noProof/>
      <w:sz w:val="24"/>
      <w:szCs w:val="16"/>
    </w:rPr>
  </w:style>
  <w:style w:type="character" w:customStyle="1" w:styleId="TitleChar">
    <w:name w:val="Title Char"/>
    <w:basedOn w:val="DefaultParagraphFont"/>
    <w:link w:val="Title"/>
    <w:rsid w:val="00C91FAB"/>
    <w:rPr>
      <w:rFonts w:ascii="Times New Roman" w:eastAsia="Times New Roman" w:hAnsi="Times New Roman" w:cs="Monotype Hadassah"/>
      <w:noProof/>
      <w:sz w:val="24"/>
      <w:szCs w:val="16"/>
      <w:lang w:eastAsia="he-IL"/>
    </w:rPr>
  </w:style>
  <w:style w:type="paragraph" w:customStyle="1" w:styleId="a3">
    <w:name w:val="תו תו"/>
    <w:basedOn w:val="Normal"/>
    <w:rsid w:val="00C91FAB"/>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RonnyBase">
    <w:name w:val="RonnyBase"/>
    <w:rsid w:val="00C91FAB"/>
    <w:pPr>
      <w:keepLines/>
      <w:bidi/>
      <w:spacing w:before="120" w:after="0" w:line="240" w:lineRule="auto"/>
      <w:jc w:val="both"/>
    </w:pPr>
    <w:rPr>
      <w:rFonts w:ascii="Times New Roman" w:eastAsia="Times New Roman" w:hAnsi="Times New Roman" w:cs="David"/>
    </w:rPr>
  </w:style>
  <w:style w:type="paragraph" w:customStyle="1" w:styleId="3">
    <w:name w:val="פיסקה3"/>
    <w:basedOn w:val="Normal"/>
    <w:rsid w:val="00C91FAB"/>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5">
    <w:name w:val="פיסקה5"/>
    <w:basedOn w:val="Normal"/>
    <w:rsid w:val="00C91FAB"/>
    <w:pPr>
      <w:overflowPunct w:val="0"/>
      <w:autoSpaceDE w:val="0"/>
      <w:autoSpaceDN w:val="0"/>
      <w:adjustRightInd w:val="0"/>
      <w:spacing w:line="360" w:lineRule="auto"/>
      <w:ind w:left="3232"/>
      <w:textAlignment w:val="baseline"/>
    </w:pPr>
    <w:rPr>
      <w:noProof/>
      <w:sz w:val="24"/>
    </w:rPr>
  </w:style>
  <w:style w:type="character" w:styleId="CommentReference">
    <w:name w:val="annotation reference"/>
    <w:semiHidden/>
    <w:rsid w:val="00C91FAB"/>
    <w:rPr>
      <w:sz w:val="16"/>
      <w:szCs w:val="16"/>
    </w:rPr>
  </w:style>
  <w:style w:type="paragraph" w:styleId="CommentText">
    <w:name w:val="annotation text"/>
    <w:basedOn w:val="Normal"/>
    <w:link w:val="CommentTextChar"/>
    <w:semiHidden/>
    <w:rsid w:val="00C91FAB"/>
    <w:pPr>
      <w:overflowPunct w:val="0"/>
      <w:autoSpaceDE w:val="0"/>
      <w:autoSpaceDN w:val="0"/>
      <w:adjustRightInd w:val="0"/>
      <w:spacing w:before="120" w:after="120"/>
      <w:textAlignment w:val="baseline"/>
    </w:pPr>
    <w:rPr>
      <w:rFonts w:cs="David"/>
      <w:sz w:val="20"/>
      <w:szCs w:val="20"/>
    </w:rPr>
  </w:style>
  <w:style w:type="character" w:customStyle="1" w:styleId="CommentTextChar">
    <w:name w:val="Comment Text Char"/>
    <w:basedOn w:val="DefaultParagraphFont"/>
    <w:link w:val="CommentText"/>
    <w:semiHidden/>
    <w:rsid w:val="00C91FAB"/>
    <w:rPr>
      <w:rFonts w:ascii="Times New Roman" w:eastAsia="Times New Roman" w:hAnsi="Times New Roman" w:cs="David"/>
      <w:sz w:val="20"/>
      <w:szCs w:val="20"/>
      <w:lang w:eastAsia="he-IL"/>
    </w:rPr>
  </w:style>
  <w:style w:type="paragraph" w:styleId="CommentSubject">
    <w:name w:val="annotation subject"/>
    <w:basedOn w:val="CommentText"/>
    <w:next w:val="CommentText"/>
    <w:link w:val="CommentSubjectChar"/>
    <w:semiHidden/>
    <w:rsid w:val="00C91FAB"/>
    <w:rPr>
      <w:b/>
      <w:bCs/>
    </w:rPr>
  </w:style>
  <w:style w:type="character" w:customStyle="1" w:styleId="CommentSubjectChar">
    <w:name w:val="Comment Subject Char"/>
    <w:basedOn w:val="CommentTextChar"/>
    <w:link w:val="CommentSubject"/>
    <w:semiHidden/>
    <w:rsid w:val="00C91FAB"/>
    <w:rPr>
      <w:rFonts w:ascii="Times New Roman" w:eastAsia="Times New Roman" w:hAnsi="Times New Roman" w:cs="David"/>
      <w:b/>
      <w:bCs/>
      <w:sz w:val="20"/>
      <w:szCs w:val="20"/>
      <w:lang w:eastAsia="he-IL"/>
    </w:rPr>
  </w:style>
  <w:style w:type="character" w:styleId="FollowedHyperlink">
    <w:name w:val="FollowedHyperlink"/>
    <w:uiPriority w:val="99"/>
    <w:semiHidden/>
    <w:unhideWhenUsed/>
    <w:rsid w:val="00C91FAB"/>
    <w:rPr>
      <w:color w:val="800080"/>
      <w:u w:val="single"/>
    </w:rPr>
  </w:style>
  <w:style w:type="table" w:customStyle="1" w:styleId="Calendar1">
    <w:name w:val="Calendar 1"/>
    <w:basedOn w:val="TableNormal"/>
    <w:uiPriority w:val="99"/>
    <w:qFormat/>
    <w:rsid w:val="00C91FAB"/>
    <w:pPr>
      <w:spacing w:before="0" w:after="0" w:line="240" w:lineRule="auto"/>
    </w:pPr>
    <w:rPr>
      <w:rFonts w:ascii="Calibri" w:eastAsia="Times New Roman" w:hAnsi="Calibri" w:cs="Arial"/>
      <w:lang w:bidi="ar-SA"/>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paragraph" w:customStyle="1" w:styleId="DecimalAligned">
    <w:name w:val="Decimal Aligned"/>
    <w:basedOn w:val="Normal"/>
    <w:uiPriority w:val="40"/>
    <w:qFormat/>
    <w:rsid w:val="00C91FAB"/>
    <w:pPr>
      <w:tabs>
        <w:tab w:val="decimal" w:pos="360"/>
      </w:tabs>
      <w:bidi w:val="0"/>
      <w:spacing w:after="200" w:line="276" w:lineRule="auto"/>
      <w:jc w:val="left"/>
    </w:pPr>
    <w:rPr>
      <w:rFonts w:ascii="Calibri" w:hAnsi="Calibri" w:cs="Times New Roman"/>
      <w:sz w:val="22"/>
      <w:szCs w:val="22"/>
      <w:lang w:eastAsia="en-US" w:bidi="ar-SA"/>
    </w:rPr>
  </w:style>
  <w:style w:type="paragraph" w:styleId="FootnoteText">
    <w:name w:val="footnote text"/>
    <w:basedOn w:val="Normal"/>
    <w:link w:val="FootnoteTextChar"/>
    <w:uiPriority w:val="99"/>
    <w:unhideWhenUsed/>
    <w:rsid w:val="00C91FAB"/>
    <w:pPr>
      <w:bidi w:val="0"/>
      <w:jc w:val="left"/>
    </w:pPr>
    <w:rPr>
      <w:rFonts w:ascii="Calibri" w:hAnsi="Calibri" w:cs="Times New Roman"/>
      <w:sz w:val="20"/>
      <w:szCs w:val="20"/>
      <w:lang w:eastAsia="en-US" w:bidi="ar-SA"/>
    </w:rPr>
  </w:style>
  <w:style w:type="character" w:customStyle="1" w:styleId="FootnoteTextChar">
    <w:name w:val="Footnote Text Char"/>
    <w:basedOn w:val="DefaultParagraphFont"/>
    <w:link w:val="FootnoteText"/>
    <w:uiPriority w:val="99"/>
    <w:rsid w:val="00C91FAB"/>
    <w:rPr>
      <w:rFonts w:ascii="Calibri" w:eastAsia="Times New Roman" w:hAnsi="Calibri" w:cs="Times New Roman"/>
      <w:sz w:val="20"/>
      <w:szCs w:val="20"/>
      <w:lang w:bidi="ar-SA"/>
    </w:rPr>
  </w:style>
  <w:style w:type="character" w:styleId="SubtleEmphasis">
    <w:name w:val="Subtle Emphasis"/>
    <w:uiPriority w:val="19"/>
    <w:qFormat/>
    <w:rsid w:val="00C91FAB"/>
    <w:rPr>
      <w:i/>
      <w:iCs/>
    </w:rPr>
  </w:style>
  <w:style w:type="table" w:styleId="LightShading-Accent1">
    <w:name w:val="Light Shading Accent 1"/>
    <w:basedOn w:val="TableNormal"/>
    <w:uiPriority w:val="60"/>
    <w:rsid w:val="00C91FAB"/>
    <w:pPr>
      <w:spacing w:before="0" w:after="0" w:line="240" w:lineRule="auto"/>
    </w:pPr>
    <w:rPr>
      <w:rFonts w:ascii="Calibri" w:eastAsia="Times New Roman" w:hAnsi="Calibri" w:cs="Arial"/>
      <w:color w:val="2E74B5"/>
      <w:lang w:bidi="ar-SA"/>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TableGrid1">
    <w:name w:val="Table Grid1"/>
    <w:basedOn w:val="TableNormal"/>
    <w:next w:val="TableGrid"/>
    <w:rsid w:val="00C91FA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91FAB"/>
    <w:pPr>
      <w:spacing w:before="0" w:after="0" w:line="240" w:lineRule="auto"/>
    </w:pPr>
    <w:rPr>
      <w:rFonts w:ascii="Calibri" w:eastAsia="Calibri" w:hAnsi="Calibri" w:cs="Arial"/>
    </w:rPr>
  </w:style>
  <w:style w:type="paragraph" w:customStyle="1" w:styleId="a4">
    <w:name w:val="שם הוראה"/>
    <w:basedOn w:val="Normal"/>
    <w:rsid w:val="00C91FAB"/>
    <w:rPr>
      <w:rFonts w:ascii="Arial" w:hAnsi="Arial" w:cs="Arial"/>
      <w:b/>
      <w:bCs/>
      <w:color w:val="FFFFFF"/>
      <w:sz w:val="28"/>
      <w:szCs w:val="28"/>
      <w:lang w:eastAsia="en-US"/>
    </w:rPr>
  </w:style>
  <w:style w:type="paragraph" w:customStyle="1" w:styleId="a5">
    <w:name w:val="טקסט רץ טבלה עליונה"/>
    <w:basedOn w:val="Normal"/>
    <w:rsid w:val="00C91FAB"/>
    <w:rPr>
      <w:rFonts w:ascii="Arial" w:hAnsi="Arial" w:cs="Arial"/>
      <w:sz w:val="20"/>
      <w:szCs w:val="20"/>
      <w:lang w:eastAsia="en-US"/>
    </w:rPr>
  </w:style>
  <w:style w:type="paragraph" w:customStyle="1" w:styleId="xl65">
    <w:name w:val="xl65"/>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66">
    <w:name w:val="xl66"/>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67">
    <w:name w:val="xl67"/>
    <w:basedOn w:val="Normal"/>
    <w:rsid w:val="00760968"/>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68">
    <w:name w:val="xl68"/>
    <w:basedOn w:val="Normal"/>
    <w:rsid w:val="00760968"/>
    <w:pPr>
      <w:pBdr>
        <w:top w:val="single" w:sz="8" w:space="0" w:color="auto"/>
        <w:left w:val="single" w:sz="8" w:space="0" w:color="auto"/>
        <w:bottom w:val="single" w:sz="8" w:space="0" w:color="auto"/>
        <w:right w:val="single" w:sz="8" w:space="0" w:color="auto"/>
      </w:pBdr>
      <w:shd w:val="clear" w:color="000000" w:fill="FFFFFF"/>
      <w:bidi w:val="0"/>
      <w:spacing w:before="100" w:beforeAutospacing="1" w:after="100" w:afterAutospacing="1"/>
      <w:jc w:val="center"/>
      <w:textAlignment w:val="center"/>
    </w:pPr>
    <w:rPr>
      <w:rFonts w:cs="David"/>
      <w:b/>
      <w:bCs/>
      <w:sz w:val="24"/>
      <w:szCs w:val="24"/>
      <w:lang w:eastAsia="en-US"/>
    </w:rPr>
  </w:style>
  <w:style w:type="paragraph" w:customStyle="1" w:styleId="xl69">
    <w:name w:val="xl69"/>
    <w:basedOn w:val="Normal"/>
    <w:rsid w:val="00760968"/>
    <w:pPr>
      <w:pBdr>
        <w:top w:val="single" w:sz="8" w:space="0" w:color="auto"/>
        <w:left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70">
    <w:name w:val="xl70"/>
    <w:basedOn w:val="Normal"/>
    <w:rsid w:val="00760968"/>
    <w:pPr>
      <w:pBdr>
        <w:top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1">
    <w:name w:val="xl71"/>
    <w:basedOn w:val="Normal"/>
    <w:rsid w:val="00760968"/>
    <w:pPr>
      <w:pBdr>
        <w:top w:val="single" w:sz="8" w:space="0" w:color="auto"/>
        <w:left w:val="single" w:sz="8" w:space="0" w:color="auto"/>
        <w:right w:val="single" w:sz="8" w:space="0" w:color="auto"/>
      </w:pBdr>
      <w:shd w:val="clear" w:color="000000" w:fill="FFFFFF"/>
      <w:bidi w:val="0"/>
      <w:spacing w:before="100" w:beforeAutospacing="1" w:after="100" w:afterAutospacing="1"/>
      <w:jc w:val="center"/>
      <w:textAlignment w:val="center"/>
    </w:pPr>
    <w:rPr>
      <w:rFonts w:cs="David"/>
      <w:b/>
      <w:bCs/>
      <w:sz w:val="24"/>
      <w:szCs w:val="24"/>
      <w:lang w:eastAsia="en-US"/>
    </w:rPr>
  </w:style>
  <w:style w:type="paragraph" w:customStyle="1" w:styleId="xl72">
    <w:name w:val="xl72"/>
    <w:basedOn w:val="Normal"/>
    <w:rsid w:val="00760968"/>
    <w:pPr>
      <w:pBdr>
        <w:top w:val="single" w:sz="8" w:space="0" w:color="auto"/>
        <w:left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3">
    <w:name w:val="xl73"/>
    <w:basedOn w:val="Normal"/>
    <w:rsid w:val="00760968"/>
    <w:pPr>
      <w:pBdr>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4">
    <w:name w:val="xl74"/>
    <w:basedOn w:val="Normal"/>
    <w:rsid w:val="00760968"/>
    <w:pPr>
      <w:pBdr>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5">
    <w:name w:val="xl75"/>
    <w:basedOn w:val="Normal"/>
    <w:rsid w:val="00760968"/>
    <w:pPr>
      <w:pBdr>
        <w:top w:val="single" w:sz="8" w:space="0" w:color="auto"/>
        <w:left w:val="single" w:sz="8" w:space="0" w:color="auto"/>
        <w:bottom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6">
    <w:name w:val="xl76"/>
    <w:basedOn w:val="Normal"/>
    <w:rsid w:val="00760968"/>
    <w:pPr>
      <w:pBdr>
        <w:top w:val="single" w:sz="8" w:space="0" w:color="auto"/>
        <w:bottom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77">
    <w:name w:val="xl77"/>
    <w:basedOn w:val="Normal"/>
    <w:rsid w:val="00760968"/>
    <w:pPr>
      <w:pBdr>
        <w:top w:val="single" w:sz="8" w:space="0" w:color="auto"/>
        <w:left w:val="single" w:sz="8"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78">
    <w:name w:val="xl78"/>
    <w:basedOn w:val="Normal"/>
    <w:rsid w:val="00760968"/>
    <w:pPr>
      <w:bidi w:val="0"/>
      <w:spacing w:before="100" w:beforeAutospacing="1" w:after="100" w:afterAutospacing="1"/>
      <w:jc w:val="left"/>
    </w:pPr>
    <w:rPr>
      <w:rFonts w:cs="David"/>
      <w:b/>
      <w:bCs/>
      <w:sz w:val="24"/>
      <w:szCs w:val="24"/>
      <w:lang w:eastAsia="en-US"/>
    </w:rPr>
  </w:style>
  <w:style w:type="paragraph" w:customStyle="1" w:styleId="xl79">
    <w:name w:val="xl79"/>
    <w:basedOn w:val="Normal"/>
    <w:rsid w:val="00760968"/>
    <w:pPr>
      <w:pBdr>
        <w:top w:val="single" w:sz="8" w:space="0" w:color="auto"/>
        <w:bottom w:val="single" w:sz="8" w:space="0" w:color="auto"/>
        <w:right w:val="single" w:sz="8" w:space="0" w:color="auto"/>
      </w:pBdr>
      <w:shd w:val="clear" w:color="000000" w:fill="CCC0DA"/>
      <w:bidi w:val="0"/>
      <w:spacing w:before="100" w:beforeAutospacing="1" w:after="100" w:afterAutospacing="1"/>
      <w:jc w:val="center"/>
    </w:pPr>
    <w:rPr>
      <w:rFonts w:cs="David"/>
      <w:b/>
      <w:bCs/>
      <w:sz w:val="24"/>
      <w:szCs w:val="24"/>
      <w:lang w:eastAsia="en-US"/>
    </w:rPr>
  </w:style>
  <w:style w:type="paragraph" w:customStyle="1" w:styleId="xl80">
    <w:name w:val="xl80"/>
    <w:basedOn w:val="Normal"/>
    <w:rsid w:val="00760968"/>
    <w:pPr>
      <w:pBdr>
        <w:top w:val="single" w:sz="8" w:space="0" w:color="auto"/>
        <w:left w:val="single" w:sz="8" w:space="0" w:color="auto"/>
        <w:bottom w:val="single" w:sz="8" w:space="0" w:color="auto"/>
        <w:right w:val="single" w:sz="8" w:space="0" w:color="auto"/>
      </w:pBdr>
      <w:shd w:val="clear" w:color="000000" w:fill="CCC0DA"/>
      <w:bidi w:val="0"/>
      <w:spacing w:before="100" w:beforeAutospacing="1" w:after="100" w:afterAutospacing="1"/>
      <w:jc w:val="center"/>
    </w:pPr>
    <w:rPr>
      <w:rFonts w:cs="David"/>
      <w:b/>
      <w:bCs/>
      <w:sz w:val="24"/>
      <w:szCs w:val="24"/>
      <w:lang w:eastAsia="en-US"/>
    </w:rPr>
  </w:style>
  <w:style w:type="paragraph" w:customStyle="1" w:styleId="xl81">
    <w:name w:val="xl81"/>
    <w:basedOn w:val="Normal"/>
    <w:rsid w:val="00760968"/>
    <w:pPr>
      <w:pBdr>
        <w:top w:val="single" w:sz="8" w:space="0" w:color="auto"/>
        <w:bottom w:val="single" w:sz="8" w:space="0" w:color="auto"/>
      </w:pBdr>
      <w:shd w:val="clear" w:color="000000" w:fill="CCC0DA"/>
      <w:bidi w:val="0"/>
      <w:spacing w:before="100" w:beforeAutospacing="1" w:after="100" w:afterAutospacing="1"/>
      <w:jc w:val="center"/>
    </w:pPr>
    <w:rPr>
      <w:rFonts w:cs="David"/>
      <w:b/>
      <w:bCs/>
      <w:sz w:val="24"/>
      <w:szCs w:val="24"/>
      <w:lang w:eastAsia="en-US"/>
    </w:rPr>
  </w:style>
  <w:style w:type="paragraph" w:customStyle="1" w:styleId="xl82">
    <w:name w:val="xl82"/>
    <w:basedOn w:val="Normal"/>
    <w:rsid w:val="00760968"/>
    <w:pPr>
      <w:pBdr>
        <w:top w:val="single" w:sz="8" w:space="0" w:color="auto"/>
        <w:left w:val="single" w:sz="4"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83">
    <w:name w:val="xl83"/>
    <w:basedOn w:val="Normal"/>
    <w:rsid w:val="00760968"/>
    <w:pPr>
      <w:pBdr>
        <w:top w:val="single" w:sz="8" w:space="0" w:color="auto"/>
        <w:left w:val="single" w:sz="4" w:space="0" w:color="auto"/>
        <w:bottom w:val="single" w:sz="8" w:space="0" w:color="auto"/>
        <w:right w:val="single" w:sz="4"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84">
    <w:name w:val="xl84"/>
    <w:basedOn w:val="Normal"/>
    <w:rsid w:val="00760968"/>
    <w:pPr>
      <w:pBdr>
        <w:top w:val="single" w:sz="8" w:space="0" w:color="auto"/>
        <w:left w:val="single" w:sz="8" w:space="0" w:color="auto"/>
        <w:bottom w:val="single" w:sz="8" w:space="0" w:color="auto"/>
        <w:right w:val="single" w:sz="4"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85">
    <w:name w:val="xl85"/>
    <w:basedOn w:val="Normal"/>
    <w:rsid w:val="00760968"/>
    <w:pPr>
      <w:pBdr>
        <w:top w:val="single" w:sz="8" w:space="0" w:color="auto"/>
        <w:left w:val="single" w:sz="8" w:space="0" w:color="auto"/>
        <w:bottom w:val="single" w:sz="4" w:space="0" w:color="auto"/>
        <w:right w:val="single" w:sz="4"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86">
    <w:name w:val="xl86"/>
    <w:basedOn w:val="Normal"/>
    <w:rsid w:val="00760968"/>
    <w:pPr>
      <w:pBdr>
        <w:top w:val="single" w:sz="4" w:space="0" w:color="auto"/>
        <w:left w:val="single" w:sz="8" w:space="0" w:color="auto"/>
        <w:bottom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87">
    <w:name w:val="xl87"/>
    <w:basedOn w:val="Normal"/>
    <w:rsid w:val="00760968"/>
    <w:pPr>
      <w:pBdr>
        <w:top w:val="single" w:sz="4" w:space="0" w:color="auto"/>
        <w:bottom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88">
    <w:name w:val="xl88"/>
    <w:basedOn w:val="Normal"/>
    <w:rsid w:val="00760968"/>
    <w:pPr>
      <w:pBdr>
        <w:top w:val="single" w:sz="4" w:space="0" w:color="auto"/>
        <w:left w:val="single" w:sz="8" w:space="0" w:color="auto"/>
        <w:bottom w:val="single" w:sz="4"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89">
    <w:name w:val="xl89"/>
    <w:basedOn w:val="Normal"/>
    <w:rsid w:val="00760968"/>
    <w:pPr>
      <w:pBdr>
        <w:top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0">
    <w:name w:val="xl90"/>
    <w:basedOn w:val="Normal"/>
    <w:rsid w:val="00760968"/>
    <w:pPr>
      <w:pBdr>
        <w:top w:val="single" w:sz="8" w:space="0" w:color="auto"/>
        <w:left w:val="single" w:sz="8" w:space="0" w:color="auto"/>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1">
    <w:name w:val="xl91"/>
    <w:basedOn w:val="Normal"/>
    <w:rsid w:val="00760968"/>
    <w:pPr>
      <w:pBdr>
        <w:top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2">
    <w:name w:val="xl92"/>
    <w:basedOn w:val="Normal"/>
    <w:rsid w:val="00760968"/>
    <w:pPr>
      <w:pBdr>
        <w:top w:val="single" w:sz="8" w:space="0" w:color="auto"/>
        <w:left w:val="single" w:sz="4" w:space="0" w:color="auto"/>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93">
    <w:name w:val="xl93"/>
    <w:basedOn w:val="Normal"/>
    <w:rsid w:val="00760968"/>
    <w:pPr>
      <w:pBdr>
        <w:top w:val="single" w:sz="8" w:space="0" w:color="auto"/>
        <w:left w:val="single" w:sz="8" w:space="0" w:color="auto"/>
        <w:right w:val="single" w:sz="4"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4">
    <w:name w:val="xl94"/>
    <w:basedOn w:val="Normal"/>
    <w:rsid w:val="00760968"/>
    <w:pPr>
      <w:pBdr>
        <w:top w:val="single" w:sz="8" w:space="0" w:color="auto"/>
        <w:left w:val="single" w:sz="4" w:space="0" w:color="auto"/>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5">
    <w:name w:val="xl95"/>
    <w:basedOn w:val="Normal"/>
    <w:rsid w:val="00760968"/>
    <w:pPr>
      <w:pBdr>
        <w:top w:val="single" w:sz="8" w:space="0" w:color="auto"/>
        <w:lef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6">
    <w:name w:val="xl96"/>
    <w:basedOn w:val="Normal"/>
    <w:rsid w:val="00760968"/>
    <w:pPr>
      <w:pBdr>
        <w:top w:val="single" w:sz="8" w:space="0" w:color="auto"/>
        <w:left w:val="single" w:sz="8" w:space="0" w:color="auto"/>
        <w:bottom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97">
    <w:name w:val="xl97"/>
    <w:basedOn w:val="Normal"/>
    <w:rsid w:val="00760968"/>
    <w:pPr>
      <w:pBdr>
        <w:top w:val="single" w:sz="8"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98">
    <w:name w:val="xl98"/>
    <w:basedOn w:val="Normal"/>
    <w:rsid w:val="00760968"/>
    <w:pPr>
      <w:pBdr>
        <w:top w:val="single" w:sz="8" w:space="0" w:color="auto"/>
        <w:bottom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99">
    <w:name w:val="xl99"/>
    <w:basedOn w:val="Normal"/>
    <w:rsid w:val="00760968"/>
    <w:pPr>
      <w:pBdr>
        <w:top w:val="single" w:sz="8" w:space="0" w:color="auto"/>
        <w:left w:val="single" w:sz="8" w:space="0" w:color="auto"/>
        <w:bottom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0">
    <w:name w:val="xl100"/>
    <w:basedOn w:val="Normal"/>
    <w:rsid w:val="00760968"/>
    <w:pPr>
      <w:pBdr>
        <w:top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1">
    <w:name w:val="xl101"/>
    <w:basedOn w:val="Normal"/>
    <w:rsid w:val="00760968"/>
    <w:pPr>
      <w:pBdr>
        <w:top w:val="single" w:sz="8" w:space="0" w:color="auto"/>
        <w:lef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2">
    <w:name w:val="xl102"/>
    <w:basedOn w:val="Normal"/>
    <w:rsid w:val="00760968"/>
    <w:pPr>
      <w:pBdr>
        <w:top w:val="single" w:sz="8" w:space="0" w:color="auto"/>
        <w:righ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3">
    <w:name w:val="xl103"/>
    <w:basedOn w:val="Normal"/>
    <w:rsid w:val="00760968"/>
    <w:pPr>
      <w:pBdr>
        <w:top w:val="single" w:sz="8" w:space="0" w:color="auto"/>
        <w:left w:val="single" w:sz="4"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4">
    <w:name w:val="xl104"/>
    <w:basedOn w:val="Normal"/>
    <w:rsid w:val="00760968"/>
    <w:pPr>
      <w:pBdr>
        <w:top w:val="single" w:sz="8" w:space="0" w:color="auto"/>
        <w:bottom w:val="single" w:sz="8" w:space="0" w:color="auto"/>
        <w:righ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5">
    <w:name w:val="xl105"/>
    <w:basedOn w:val="Normal"/>
    <w:rsid w:val="00760968"/>
    <w:pPr>
      <w:pBdr>
        <w:top w:val="single" w:sz="8" w:space="0" w:color="auto"/>
        <w:left w:val="single" w:sz="8" w:space="0" w:color="auto"/>
        <w:bottom w:val="single" w:sz="8" w:space="0" w:color="auto"/>
        <w:right w:val="single" w:sz="4"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6">
    <w:name w:val="xl106"/>
    <w:basedOn w:val="Normal"/>
    <w:rsid w:val="00760968"/>
    <w:pPr>
      <w:pBdr>
        <w:top w:val="single" w:sz="8" w:space="0" w:color="auto"/>
        <w:left w:val="single" w:sz="8" w:space="0" w:color="auto"/>
        <w:right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7">
    <w:name w:val="xl107"/>
    <w:basedOn w:val="Normal"/>
    <w:rsid w:val="00760968"/>
    <w:pPr>
      <w:pBdr>
        <w:top w:val="single" w:sz="8" w:space="0" w:color="auto"/>
        <w:left w:val="single" w:sz="8" w:space="0" w:color="auto"/>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08">
    <w:name w:val="xl108"/>
    <w:basedOn w:val="Normal"/>
    <w:rsid w:val="00760968"/>
    <w:pP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109">
    <w:name w:val="xl109"/>
    <w:basedOn w:val="Normal"/>
    <w:rsid w:val="00760968"/>
    <w:pPr>
      <w:pBdr>
        <w:top w:val="single" w:sz="8" w:space="0" w:color="auto"/>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10">
    <w:name w:val="xl110"/>
    <w:basedOn w:val="Normal"/>
    <w:rsid w:val="00760968"/>
    <w:pPr>
      <w:pBdr>
        <w:left w:val="single" w:sz="8" w:space="0" w:color="auto"/>
        <w:bottom w:val="single" w:sz="8" w:space="0" w:color="auto"/>
        <w:right w:val="single" w:sz="8" w:space="0" w:color="auto"/>
      </w:pBdr>
      <w:shd w:val="clear" w:color="000000" w:fill="B7DEE8"/>
      <w:bidi w:val="0"/>
      <w:spacing w:before="100" w:beforeAutospacing="1" w:after="100" w:afterAutospacing="1"/>
      <w:jc w:val="center"/>
      <w:textAlignment w:val="center"/>
    </w:pPr>
    <w:rPr>
      <w:rFonts w:cs="David"/>
      <w:b/>
      <w:bCs/>
      <w:sz w:val="24"/>
      <w:szCs w:val="24"/>
      <w:lang w:eastAsia="en-US"/>
    </w:rPr>
  </w:style>
  <w:style w:type="paragraph" w:customStyle="1" w:styleId="xl111">
    <w:name w:val="xl111"/>
    <w:basedOn w:val="Normal"/>
    <w:rsid w:val="00760968"/>
    <w:pPr>
      <w:pBdr>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112">
    <w:name w:val="xl112"/>
    <w:basedOn w:val="Normal"/>
    <w:rsid w:val="00760968"/>
    <w:pPr>
      <w:pBdr>
        <w:left w:val="single" w:sz="8" w:space="0" w:color="auto"/>
        <w:bottom w:val="single" w:sz="8" w:space="0" w:color="auto"/>
        <w:right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113">
    <w:name w:val="xl113"/>
    <w:basedOn w:val="Normal"/>
    <w:rsid w:val="00760968"/>
    <w:pPr>
      <w:bidi w:val="0"/>
      <w:spacing w:before="100" w:beforeAutospacing="1" w:after="100" w:afterAutospacing="1"/>
      <w:jc w:val="left"/>
      <w:textAlignment w:val="center"/>
    </w:pPr>
    <w:rPr>
      <w:rFonts w:cs="David"/>
      <w:b/>
      <w:bCs/>
      <w:sz w:val="24"/>
      <w:szCs w:val="24"/>
      <w:lang w:eastAsia="en-US"/>
    </w:rPr>
  </w:style>
  <w:style w:type="paragraph" w:customStyle="1" w:styleId="xl114">
    <w:name w:val="xl114"/>
    <w:basedOn w:val="Normal"/>
    <w:rsid w:val="00760968"/>
    <w:pPr>
      <w:shd w:val="clear" w:color="000000" w:fill="B7DEE8"/>
      <w:bidi w:val="0"/>
      <w:spacing w:before="100" w:beforeAutospacing="1" w:after="100" w:afterAutospacing="1"/>
      <w:jc w:val="left"/>
    </w:pPr>
    <w:rPr>
      <w:rFonts w:cs="David"/>
      <w:b/>
      <w:bCs/>
      <w:sz w:val="24"/>
      <w:szCs w:val="24"/>
      <w:lang w:eastAsia="en-US"/>
    </w:rPr>
  </w:style>
  <w:style w:type="paragraph" w:customStyle="1" w:styleId="xl115">
    <w:name w:val="xl115"/>
    <w:basedOn w:val="Normal"/>
    <w:rsid w:val="00760968"/>
    <w:pPr>
      <w:bidi w:val="0"/>
      <w:spacing w:before="100" w:beforeAutospacing="1" w:after="100" w:afterAutospacing="1"/>
      <w:jc w:val="left"/>
    </w:pPr>
    <w:rPr>
      <w:rFonts w:cs="David"/>
      <w:sz w:val="24"/>
      <w:szCs w:val="24"/>
      <w:lang w:eastAsia="en-US"/>
    </w:rPr>
  </w:style>
  <w:style w:type="paragraph" w:customStyle="1" w:styleId="xl116">
    <w:name w:val="xl116"/>
    <w:basedOn w:val="Normal"/>
    <w:rsid w:val="00760968"/>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17">
    <w:name w:val="xl117"/>
    <w:basedOn w:val="Normal"/>
    <w:rsid w:val="00760968"/>
    <w:pPr>
      <w:bidi w:val="0"/>
      <w:spacing w:before="100" w:beforeAutospacing="1" w:after="100" w:afterAutospacing="1"/>
      <w:jc w:val="center"/>
    </w:pPr>
    <w:rPr>
      <w:rFonts w:cs="David"/>
      <w:sz w:val="24"/>
      <w:szCs w:val="24"/>
      <w:lang w:eastAsia="en-US"/>
    </w:rPr>
  </w:style>
  <w:style w:type="paragraph" w:customStyle="1" w:styleId="xl118">
    <w:name w:val="xl118"/>
    <w:basedOn w:val="Normal"/>
    <w:rsid w:val="00760968"/>
    <w:pPr>
      <w:pBdr>
        <w:top w:val="single" w:sz="8" w:space="0" w:color="auto"/>
        <w:left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19">
    <w:name w:val="xl119"/>
    <w:basedOn w:val="Normal"/>
    <w:rsid w:val="00760968"/>
    <w:pPr>
      <w:pBdr>
        <w:top w:val="single" w:sz="8" w:space="0" w:color="auto"/>
        <w:bottom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0">
    <w:name w:val="xl120"/>
    <w:basedOn w:val="Normal"/>
    <w:rsid w:val="00760968"/>
    <w:pPr>
      <w:pBdr>
        <w:top w:val="single" w:sz="8" w:space="0" w:color="auto"/>
        <w:left w:val="single" w:sz="8" w:space="0" w:color="auto"/>
        <w:bottom w:val="single" w:sz="8" w:space="0" w:color="auto"/>
      </w:pBdr>
      <w:bidi w:val="0"/>
      <w:spacing w:before="100" w:beforeAutospacing="1" w:after="100" w:afterAutospacing="1"/>
      <w:jc w:val="center"/>
    </w:pPr>
    <w:rPr>
      <w:rFonts w:cs="David"/>
      <w:sz w:val="24"/>
      <w:szCs w:val="24"/>
      <w:lang w:eastAsia="en-US"/>
    </w:rPr>
  </w:style>
  <w:style w:type="paragraph" w:customStyle="1" w:styleId="xl121">
    <w:name w:val="xl121"/>
    <w:basedOn w:val="Normal"/>
    <w:rsid w:val="00760968"/>
    <w:pPr>
      <w:pBdr>
        <w:left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2">
    <w:name w:val="xl122"/>
    <w:basedOn w:val="Normal"/>
    <w:rsid w:val="00760968"/>
    <w:pPr>
      <w:pBdr>
        <w:top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3">
    <w:name w:val="xl123"/>
    <w:basedOn w:val="Normal"/>
    <w:rsid w:val="00760968"/>
    <w:pPr>
      <w:pBdr>
        <w:top w:val="single" w:sz="8" w:space="0" w:color="auto"/>
        <w:left w:val="single" w:sz="8" w:space="0" w:color="auto"/>
      </w:pBdr>
      <w:bidi w:val="0"/>
      <w:spacing w:before="100" w:beforeAutospacing="1" w:after="100" w:afterAutospacing="1"/>
      <w:jc w:val="left"/>
    </w:pPr>
    <w:rPr>
      <w:rFonts w:cs="David"/>
      <w:sz w:val="24"/>
      <w:szCs w:val="24"/>
      <w:lang w:eastAsia="en-US"/>
    </w:rPr>
  </w:style>
  <w:style w:type="paragraph" w:customStyle="1" w:styleId="xl124">
    <w:name w:val="xl124"/>
    <w:basedOn w:val="Normal"/>
    <w:rsid w:val="00760968"/>
    <w:pPr>
      <w:pBdr>
        <w:top w:val="single" w:sz="8" w:space="0" w:color="auto"/>
        <w:left w:val="single" w:sz="8" w:space="0" w:color="auto"/>
        <w:bottom w:val="single" w:sz="8" w:space="0" w:color="auto"/>
        <w:right w:val="single" w:sz="8" w:space="0" w:color="auto"/>
      </w:pBdr>
      <w:bidi w:val="0"/>
      <w:spacing w:before="100" w:beforeAutospacing="1" w:after="100" w:afterAutospacing="1"/>
      <w:jc w:val="left"/>
    </w:pPr>
    <w:rPr>
      <w:rFonts w:cs="David"/>
      <w:sz w:val="24"/>
      <w:szCs w:val="24"/>
      <w:lang w:eastAsia="en-US"/>
    </w:rPr>
  </w:style>
  <w:style w:type="paragraph" w:customStyle="1" w:styleId="xl125">
    <w:name w:val="xl125"/>
    <w:basedOn w:val="Normal"/>
    <w:rsid w:val="00760968"/>
    <w:pPr>
      <w:pBdr>
        <w:left w:val="single" w:sz="8" w:space="0" w:color="auto"/>
      </w:pBdr>
      <w:bidi w:val="0"/>
      <w:spacing w:before="100" w:beforeAutospacing="1" w:after="100" w:afterAutospacing="1"/>
      <w:jc w:val="center"/>
    </w:pPr>
    <w:rPr>
      <w:rFonts w:cs="David"/>
      <w:sz w:val="24"/>
      <w:szCs w:val="24"/>
      <w:lang w:eastAsia="en-US"/>
    </w:rPr>
  </w:style>
  <w:style w:type="paragraph" w:customStyle="1" w:styleId="xl126">
    <w:name w:val="xl126"/>
    <w:basedOn w:val="Normal"/>
    <w:rsid w:val="00760968"/>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27">
    <w:name w:val="xl127"/>
    <w:basedOn w:val="Normal"/>
    <w:rsid w:val="00760968"/>
    <w:pPr>
      <w:pBdr>
        <w:top w:val="single" w:sz="8" w:space="0" w:color="auto"/>
        <w:left w:val="single" w:sz="8" w:space="0" w:color="auto"/>
        <w:right w:val="single" w:sz="8" w:space="0" w:color="auto"/>
      </w:pBdr>
      <w:bidi w:val="0"/>
      <w:spacing w:before="100" w:beforeAutospacing="1" w:after="100" w:afterAutospacing="1"/>
      <w:jc w:val="left"/>
    </w:pPr>
    <w:rPr>
      <w:rFonts w:cs="David"/>
      <w:sz w:val="24"/>
      <w:szCs w:val="24"/>
      <w:lang w:eastAsia="en-US"/>
    </w:rPr>
  </w:style>
  <w:style w:type="paragraph" w:customStyle="1" w:styleId="xl128">
    <w:name w:val="xl128"/>
    <w:basedOn w:val="Normal"/>
    <w:rsid w:val="00760968"/>
    <w:pPr>
      <w:pBdr>
        <w:right w:val="single" w:sz="8" w:space="0" w:color="auto"/>
      </w:pBdr>
      <w:bidi w:val="0"/>
      <w:spacing w:before="100" w:beforeAutospacing="1" w:after="100" w:afterAutospacing="1"/>
      <w:jc w:val="left"/>
    </w:pPr>
    <w:rPr>
      <w:rFonts w:cs="David"/>
      <w:sz w:val="24"/>
      <w:szCs w:val="24"/>
      <w:lang w:eastAsia="en-US"/>
    </w:rPr>
  </w:style>
  <w:style w:type="paragraph" w:customStyle="1" w:styleId="xl129">
    <w:name w:val="xl129"/>
    <w:basedOn w:val="Normal"/>
    <w:rsid w:val="00760968"/>
    <w:pPr>
      <w:pBdr>
        <w:top w:val="single" w:sz="8" w:space="0" w:color="auto"/>
        <w:bottom w:val="single" w:sz="8" w:space="0" w:color="auto"/>
      </w:pBdr>
      <w:bidi w:val="0"/>
      <w:spacing w:before="100" w:beforeAutospacing="1" w:after="100" w:afterAutospacing="1"/>
      <w:jc w:val="left"/>
    </w:pPr>
    <w:rPr>
      <w:rFonts w:cs="David"/>
      <w:sz w:val="24"/>
      <w:szCs w:val="24"/>
      <w:lang w:eastAsia="en-US"/>
    </w:rPr>
  </w:style>
  <w:style w:type="paragraph" w:customStyle="1" w:styleId="xl130">
    <w:name w:val="xl130"/>
    <w:basedOn w:val="Normal"/>
    <w:rsid w:val="00760968"/>
    <w:pPr>
      <w:pBdr>
        <w:top w:val="single" w:sz="4" w:space="0" w:color="auto"/>
        <w:bottom w:val="single" w:sz="4" w:space="0" w:color="auto"/>
        <w:right w:val="single" w:sz="4" w:space="0" w:color="auto"/>
      </w:pBdr>
      <w:bidi w:val="0"/>
      <w:spacing w:before="100" w:beforeAutospacing="1" w:after="100" w:afterAutospacing="1"/>
      <w:jc w:val="left"/>
    </w:pPr>
    <w:rPr>
      <w:rFonts w:cs="David"/>
      <w:b/>
      <w:bCs/>
      <w:sz w:val="24"/>
      <w:szCs w:val="24"/>
      <w:lang w:eastAsia="en-US"/>
    </w:rPr>
  </w:style>
  <w:style w:type="paragraph" w:customStyle="1" w:styleId="xl131">
    <w:name w:val="xl131"/>
    <w:basedOn w:val="Normal"/>
    <w:rsid w:val="00760968"/>
    <w:pPr>
      <w:pBdr>
        <w:top w:val="single" w:sz="8" w:space="0" w:color="auto"/>
        <w:left w:val="single" w:sz="8" w:space="0" w:color="auto"/>
        <w:bottom w:val="single" w:sz="8" w:space="0" w:color="auto"/>
        <w:right w:val="single" w:sz="8" w:space="0" w:color="auto"/>
      </w:pBdr>
      <w:bidi w:val="0"/>
      <w:spacing w:before="100" w:beforeAutospacing="1" w:after="100" w:afterAutospacing="1"/>
      <w:jc w:val="left"/>
    </w:pPr>
    <w:rPr>
      <w:rFonts w:cs="David"/>
      <w:b/>
      <w:bCs/>
      <w:sz w:val="24"/>
      <w:szCs w:val="24"/>
      <w:lang w:eastAsia="en-US"/>
    </w:rPr>
  </w:style>
  <w:style w:type="paragraph" w:customStyle="1" w:styleId="xl132">
    <w:name w:val="xl132"/>
    <w:basedOn w:val="Normal"/>
    <w:rsid w:val="00760968"/>
    <w:pPr>
      <w:pBdr>
        <w:top w:val="single" w:sz="4" w:space="0" w:color="auto"/>
        <w:bottom w:val="single" w:sz="4" w:space="0" w:color="auto"/>
      </w:pBdr>
      <w:bidi w:val="0"/>
      <w:spacing w:before="100" w:beforeAutospacing="1" w:after="100" w:afterAutospacing="1"/>
      <w:jc w:val="left"/>
    </w:pPr>
    <w:rPr>
      <w:rFonts w:cs="David"/>
      <w:b/>
      <w:bCs/>
      <w:sz w:val="24"/>
      <w:szCs w:val="24"/>
      <w:lang w:eastAsia="en-US"/>
    </w:rPr>
  </w:style>
  <w:style w:type="paragraph" w:customStyle="1" w:styleId="xl133">
    <w:name w:val="xl133"/>
    <w:basedOn w:val="Normal"/>
    <w:rsid w:val="00760968"/>
    <w:pPr>
      <w:pBdr>
        <w:left w:val="single" w:sz="8" w:space="0" w:color="auto"/>
        <w:right w:val="single" w:sz="8" w:space="0" w:color="auto"/>
      </w:pBdr>
      <w:bidi w:val="0"/>
      <w:spacing w:before="100" w:beforeAutospacing="1" w:after="100" w:afterAutospacing="1"/>
      <w:jc w:val="center"/>
      <w:textAlignment w:val="center"/>
    </w:pPr>
    <w:rPr>
      <w:rFonts w:cs="David"/>
      <w:b/>
      <w:bCs/>
      <w:sz w:val="24"/>
      <w:szCs w:val="24"/>
      <w:lang w:eastAsia="en-US"/>
    </w:rPr>
  </w:style>
  <w:style w:type="paragraph" w:customStyle="1" w:styleId="xl134">
    <w:name w:val="xl134"/>
    <w:basedOn w:val="Normal"/>
    <w:rsid w:val="00760968"/>
    <w:pPr>
      <w:pBdr>
        <w:top w:val="single" w:sz="8" w:space="0" w:color="auto"/>
        <w:left w:val="single" w:sz="8" w:space="0" w:color="auto"/>
        <w:bottom w:val="single" w:sz="8" w:space="0" w:color="auto"/>
      </w:pBdr>
      <w:bidi w:val="0"/>
      <w:spacing w:before="100" w:beforeAutospacing="1" w:after="100" w:afterAutospacing="1"/>
      <w:jc w:val="left"/>
    </w:pPr>
    <w:rPr>
      <w:rFonts w:cs="David"/>
      <w:b/>
      <w:bCs/>
      <w:sz w:val="24"/>
      <w:szCs w:val="24"/>
      <w:lang w:eastAsia="en-US"/>
    </w:rPr>
  </w:style>
  <w:style w:type="paragraph" w:customStyle="1" w:styleId="xl135">
    <w:name w:val="xl135"/>
    <w:basedOn w:val="Normal"/>
    <w:rsid w:val="00760968"/>
    <w:pPr>
      <w:pBdr>
        <w:left w:val="single" w:sz="8" w:space="0" w:color="auto"/>
        <w:right w:val="single" w:sz="4" w:space="0" w:color="auto"/>
      </w:pBdr>
      <w:bidi w:val="0"/>
      <w:spacing w:before="100" w:beforeAutospacing="1" w:after="100" w:afterAutospacing="1"/>
      <w:jc w:val="center"/>
    </w:pPr>
    <w:rPr>
      <w:rFonts w:cs="David"/>
      <w:sz w:val="24"/>
      <w:szCs w:val="24"/>
      <w:lang w:eastAsia="en-US"/>
    </w:rPr>
  </w:style>
  <w:style w:type="paragraph" w:customStyle="1" w:styleId="xl136">
    <w:name w:val="xl136"/>
    <w:basedOn w:val="Normal"/>
    <w:rsid w:val="00760968"/>
    <w:pPr>
      <w:pBdr>
        <w:left w:val="single" w:sz="8" w:space="0" w:color="auto"/>
        <w:bottom w:val="single" w:sz="8" w:space="0" w:color="auto"/>
        <w:right w:val="single" w:sz="8" w:space="0" w:color="auto"/>
      </w:pBdr>
      <w:bidi w:val="0"/>
      <w:spacing w:before="100" w:beforeAutospacing="1" w:after="100" w:afterAutospacing="1"/>
      <w:jc w:val="center"/>
    </w:pPr>
    <w:rPr>
      <w:rFonts w:cs="David"/>
      <w:sz w:val="24"/>
      <w:szCs w:val="24"/>
      <w:lang w:eastAsia="en-US"/>
    </w:rPr>
  </w:style>
  <w:style w:type="paragraph" w:customStyle="1" w:styleId="xl137">
    <w:name w:val="xl137"/>
    <w:basedOn w:val="Normal"/>
    <w:rsid w:val="00760968"/>
    <w:pPr>
      <w:pBdr>
        <w:top w:val="single" w:sz="8" w:space="0" w:color="auto"/>
        <w:bottom w:val="single" w:sz="8" w:space="0" w:color="auto"/>
        <w:right w:val="single" w:sz="8" w:space="0" w:color="auto"/>
      </w:pBdr>
      <w:bidi w:val="0"/>
      <w:spacing w:before="100" w:beforeAutospacing="1" w:after="100" w:afterAutospacing="1"/>
      <w:jc w:val="left"/>
    </w:pPr>
    <w:rPr>
      <w:rFonts w:cs="David"/>
      <w:sz w:val="24"/>
      <w:szCs w:val="24"/>
      <w:lang w:eastAsia="en-US"/>
    </w:rPr>
  </w:style>
  <w:style w:type="paragraph" w:customStyle="1" w:styleId="xl138">
    <w:name w:val="xl138"/>
    <w:basedOn w:val="Normal"/>
    <w:rsid w:val="00760968"/>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39">
    <w:name w:val="xl139"/>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0">
    <w:name w:val="xl140"/>
    <w:basedOn w:val="Normal"/>
    <w:rsid w:val="00760968"/>
    <w:pPr>
      <w:pBdr>
        <w:top w:val="single" w:sz="8" w:space="0" w:color="auto"/>
        <w:left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1">
    <w:name w:val="xl141"/>
    <w:basedOn w:val="Normal"/>
    <w:rsid w:val="00760968"/>
    <w:pPr>
      <w:pBdr>
        <w:top w:val="single" w:sz="8" w:space="0" w:color="auto"/>
        <w:bottom w:val="single" w:sz="8" w:space="0" w:color="auto"/>
        <w:right w:val="single" w:sz="8"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2">
    <w:name w:val="xl142"/>
    <w:basedOn w:val="Normal"/>
    <w:rsid w:val="00760968"/>
    <w:pPr>
      <w:pBdr>
        <w:top w:val="single" w:sz="8" w:space="0" w:color="auto"/>
        <w:left w:val="single" w:sz="8" w:space="0" w:color="auto"/>
        <w:bottom w:val="single" w:sz="4" w:space="0" w:color="auto"/>
        <w:right w:val="single" w:sz="4" w:space="0" w:color="auto"/>
      </w:pBdr>
      <w:shd w:val="clear" w:color="000000" w:fill="FDE9D9"/>
      <w:bidi w:val="0"/>
      <w:spacing w:before="100" w:beforeAutospacing="1" w:after="100" w:afterAutospacing="1"/>
      <w:jc w:val="center"/>
      <w:textAlignment w:val="center"/>
    </w:pPr>
    <w:rPr>
      <w:rFonts w:cs="David"/>
      <w:b/>
      <w:bCs/>
      <w:sz w:val="24"/>
      <w:szCs w:val="24"/>
      <w:lang w:eastAsia="en-US"/>
    </w:rPr>
  </w:style>
  <w:style w:type="paragraph" w:customStyle="1" w:styleId="xl143">
    <w:name w:val="xl143"/>
    <w:basedOn w:val="Normal"/>
    <w:rsid w:val="00760968"/>
    <w:pPr>
      <w:pBdr>
        <w:top w:val="single" w:sz="8" w:space="0" w:color="auto"/>
        <w:left w:val="single" w:sz="8" w:space="0" w:color="auto"/>
        <w:right w:val="single" w:sz="8" w:space="0" w:color="auto"/>
      </w:pBdr>
      <w:bidi w:val="0"/>
      <w:spacing w:before="100" w:beforeAutospacing="1" w:after="100" w:afterAutospacing="1"/>
      <w:jc w:val="left"/>
    </w:pPr>
    <w:rPr>
      <w:rFonts w:cs="David"/>
      <w:b/>
      <w:bCs/>
      <w:sz w:val="24"/>
      <w:szCs w:val="24"/>
      <w:lang w:eastAsia="en-US"/>
    </w:rPr>
  </w:style>
  <w:style w:type="paragraph" w:customStyle="1" w:styleId="xl144">
    <w:name w:val="xl144"/>
    <w:basedOn w:val="Normal"/>
    <w:rsid w:val="00760968"/>
    <w:pPr>
      <w:bidi w:val="0"/>
      <w:spacing w:before="100" w:beforeAutospacing="1" w:after="100" w:afterAutospacing="1"/>
      <w:jc w:val="center"/>
    </w:pPr>
    <w:rPr>
      <w:rFonts w:cs="David"/>
      <w:b/>
      <w:bCs/>
      <w:sz w:val="24"/>
      <w:szCs w:val="24"/>
      <w:u w:val="single"/>
      <w:lang w:eastAsia="en-US"/>
    </w:rPr>
  </w:style>
  <w:style w:type="paragraph" w:customStyle="1" w:styleId="xl145">
    <w:name w:val="xl145"/>
    <w:basedOn w:val="Normal"/>
    <w:rsid w:val="00760968"/>
    <w:pPr>
      <w:pBdr>
        <w:bottom w:val="single" w:sz="8" w:space="0" w:color="auto"/>
      </w:pBdr>
      <w:bidi w:val="0"/>
      <w:spacing w:before="100" w:beforeAutospacing="1" w:after="100" w:afterAutospacing="1"/>
      <w:jc w:val="center"/>
    </w:pPr>
    <w:rPr>
      <w:rFonts w:cs="David"/>
      <w:b/>
      <w:bCs/>
      <w:sz w:val="24"/>
      <w:szCs w:val="24"/>
      <w:u w:val="single"/>
      <w:lang w:eastAsia="en-US"/>
    </w:rPr>
  </w:style>
  <w:style w:type="paragraph" w:customStyle="1" w:styleId="xl146">
    <w:name w:val="xl146"/>
    <w:basedOn w:val="Normal"/>
    <w:rsid w:val="00760968"/>
    <w:pPr>
      <w:pBdr>
        <w:top w:val="single" w:sz="8" w:space="0" w:color="auto"/>
        <w:bottom w:val="single" w:sz="4" w:space="0" w:color="auto"/>
        <w:right w:val="single" w:sz="4"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47">
    <w:name w:val="xl147"/>
    <w:basedOn w:val="Normal"/>
    <w:rsid w:val="00760968"/>
    <w:pPr>
      <w:pBdr>
        <w:top w:val="single" w:sz="4" w:space="0" w:color="auto"/>
        <w:right w:val="single" w:sz="4"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48">
    <w:name w:val="xl148"/>
    <w:basedOn w:val="Normal"/>
    <w:rsid w:val="00760968"/>
    <w:pPr>
      <w:pBdr>
        <w:top w:val="single" w:sz="8" w:space="0" w:color="auto"/>
        <w:bottom w:val="single" w:sz="4"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49">
    <w:name w:val="xl149"/>
    <w:basedOn w:val="Normal"/>
    <w:rsid w:val="00760968"/>
    <w:pPr>
      <w:pBdr>
        <w:top w:val="single" w:sz="4" w:space="0" w:color="auto"/>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0">
    <w:name w:val="xl150"/>
    <w:basedOn w:val="Normal"/>
    <w:rsid w:val="00760968"/>
    <w:pPr>
      <w:pBdr>
        <w:top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1">
    <w:name w:val="xl151"/>
    <w:basedOn w:val="Normal"/>
    <w:rsid w:val="00760968"/>
    <w:pPr>
      <w:pBdr>
        <w:top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2">
    <w:name w:val="xl152"/>
    <w:basedOn w:val="Normal"/>
    <w:rsid w:val="00760968"/>
    <w:pPr>
      <w:pBdr>
        <w:top w:val="single" w:sz="8" w:space="0" w:color="auto"/>
        <w:lef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3">
    <w:name w:val="xl153"/>
    <w:basedOn w:val="Normal"/>
    <w:rsid w:val="00760968"/>
    <w:pPr>
      <w:pBdr>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4">
    <w:name w:val="xl154"/>
    <w:basedOn w:val="Normal"/>
    <w:rsid w:val="00760968"/>
    <w:pPr>
      <w:pBdr>
        <w:bottom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5">
    <w:name w:val="xl155"/>
    <w:basedOn w:val="Normal"/>
    <w:rsid w:val="00760968"/>
    <w:pPr>
      <w:pBdr>
        <w:left w:val="single" w:sz="8" w:space="0" w:color="auto"/>
        <w:bottom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56">
    <w:name w:val="xl156"/>
    <w:basedOn w:val="Normal"/>
    <w:rsid w:val="00760968"/>
    <w:pPr>
      <w:pBdr>
        <w:top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57">
    <w:name w:val="xl157"/>
    <w:basedOn w:val="Normal"/>
    <w:rsid w:val="00760968"/>
    <w:pPr>
      <w:pBdr>
        <w:top w:val="single" w:sz="8" w:space="0" w:color="auto"/>
        <w:lef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58">
    <w:name w:val="xl158"/>
    <w:basedOn w:val="Normal"/>
    <w:rsid w:val="00760968"/>
    <w:pPr>
      <w:pBdr>
        <w:bottom w:val="single" w:sz="8" w:space="0" w:color="auto"/>
        <w:right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59">
    <w:name w:val="xl159"/>
    <w:basedOn w:val="Normal"/>
    <w:rsid w:val="00760968"/>
    <w:pPr>
      <w:pBdr>
        <w:left w:val="single" w:sz="8" w:space="0" w:color="auto"/>
        <w:bottom w:val="single" w:sz="8" w:space="0" w:color="auto"/>
      </w:pBdr>
      <w:shd w:val="clear" w:color="000000" w:fill="FFFF99"/>
      <w:bidi w:val="0"/>
      <w:spacing w:before="100" w:beforeAutospacing="1" w:after="100" w:afterAutospacing="1"/>
      <w:jc w:val="center"/>
      <w:textAlignment w:val="center"/>
    </w:pPr>
    <w:rPr>
      <w:rFonts w:cs="David"/>
      <w:b/>
      <w:bCs/>
      <w:sz w:val="24"/>
      <w:szCs w:val="24"/>
      <w:lang w:eastAsia="en-US"/>
    </w:rPr>
  </w:style>
  <w:style w:type="paragraph" w:customStyle="1" w:styleId="xl160">
    <w:name w:val="xl160"/>
    <w:basedOn w:val="Normal"/>
    <w:rsid w:val="00760968"/>
    <w:pPr>
      <w:pBdr>
        <w:top w:val="single" w:sz="8" w:space="0" w:color="auto"/>
        <w:left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61">
    <w:name w:val="xl161"/>
    <w:basedOn w:val="Normal"/>
    <w:rsid w:val="00760968"/>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pPr>
    <w:rPr>
      <w:rFonts w:cs="David"/>
      <w:b/>
      <w:bCs/>
      <w:sz w:val="24"/>
      <w:szCs w:val="24"/>
      <w:lang w:eastAsia="en-US"/>
    </w:rPr>
  </w:style>
  <w:style w:type="paragraph" w:customStyle="1" w:styleId="xl162">
    <w:name w:val="xl162"/>
    <w:basedOn w:val="Normal"/>
    <w:rsid w:val="00760968"/>
    <w:pPr>
      <w:bidi w:val="0"/>
      <w:spacing w:before="100" w:beforeAutospacing="1" w:after="100" w:afterAutospacing="1"/>
      <w:jc w:val="center"/>
    </w:pPr>
    <w:rPr>
      <w:rFonts w:cs="David"/>
      <w:b/>
      <w:bCs/>
      <w:sz w:val="24"/>
      <w:szCs w:val="24"/>
      <w:lang w:eastAsia="en-US"/>
    </w:rPr>
  </w:style>
  <w:style w:type="paragraph" w:customStyle="1" w:styleId="xl163">
    <w:name w:val="xl163"/>
    <w:basedOn w:val="Normal"/>
    <w:rsid w:val="00760968"/>
    <w:pPr>
      <w:pBdr>
        <w:bottom w:val="single" w:sz="8" w:space="0" w:color="auto"/>
      </w:pBdr>
      <w:shd w:val="clear" w:color="000000" w:fill="B7DEE8"/>
      <w:bidi w:val="0"/>
      <w:spacing w:before="100" w:beforeAutospacing="1" w:after="100" w:afterAutospacing="1"/>
      <w:jc w:val="center"/>
    </w:pPr>
    <w:rPr>
      <w:rFonts w:cs="David"/>
      <w:b/>
      <w:bCs/>
      <w:sz w:val="24"/>
      <w:szCs w:val="24"/>
      <w:lang w:eastAsia="en-US"/>
    </w:rPr>
  </w:style>
  <w:style w:type="paragraph" w:customStyle="1" w:styleId="xl164">
    <w:name w:val="xl164"/>
    <w:basedOn w:val="Normal"/>
    <w:rsid w:val="00760968"/>
    <w:pPr>
      <w:pBdr>
        <w:bottom w:val="single" w:sz="8" w:space="0" w:color="auto"/>
      </w:pBdr>
      <w:shd w:val="clear" w:color="000000" w:fill="B7DEE8"/>
      <w:bidi w:val="0"/>
      <w:spacing w:before="100" w:beforeAutospacing="1" w:after="100" w:afterAutospacing="1"/>
      <w:jc w:val="left"/>
    </w:pPr>
    <w:rPr>
      <w:rFonts w:cs="David"/>
      <w:b/>
      <w:bCs/>
      <w:sz w:val="24"/>
      <w:szCs w:val="24"/>
      <w:lang w:eastAsia="en-US"/>
    </w:rPr>
  </w:style>
  <w:style w:type="paragraph" w:customStyle="1" w:styleId="xl165">
    <w:name w:val="xl165"/>
    <w:basedOn w:val="Normal"/>
    <w:rsid w:val="00760968"/>
    <w:pPr>
      <w:pBdr>
        <w:top w:val="single" w:sz="8" w:space="0" w:color="auto"/>
        <w:bottom w:val="single" w:sz="8" w:space="0" w:color="auto"/>
      </w:pBdr>
      <w:shd w:val="clear" w:color="000000" w:fill="B7DEE8"/>
      <w:bidi w:val="0"/>
      <w:spacing w:before="100" w:beforeAutospacing="1" w:after="100" w:afterAutospacing="1"/>
      <w:jc w:val="left"/>
    </w:pPr>
    <w:rPr>
      <w:rFonts w:cs="David"/>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980361">
      <w:bodyDiv w:val="1"/>
      <w:marLeft w:val="0"/>
      <w:marRight w:val="0"/>
      <w:marTop w:val="0"/>
      <w:marBottom w:val="0"/>
      <w:divBdr>
        <w:top w:val="none" w:sz="0" w:space="0" w:color="auto"/>
        <w:left w:val="none" w:sz="0" w:space="0" w:color="auto"/>
        <w:bottom w:val="none" w:sz="0" w:space="0" w:color="auto"/>
        <w:right w:val="none" w:sz="0" w:space="0" w:color="auto"/>
      </w:divBdr>
    </w:div>
    <w:div w:id="1107850032">
      <w:bodyDiv w:val="1"/>
      <w:marLeft w:val="0"/>
      <w:marRight w:val="0"/>
      <w:marTop w:val="0"/>
      <w:marBottom w:val="0"/>
      <w:divBdr>
        <w:top w:val="none" w:sz="0" w:space="0" w:color="auto"/>
        <w:left w:val="none" w:sz="0" w:space="0" w:color="auto"/>
        <w:bottom w:val="none" w:sz="0" w:space="0" w:color="auto"/>
        <w:right w:val="none" w:sz="0" w:space="0" w:color="auto"/>
      </w:divBdr>
    </w:div>
    <w:div w:id="1200969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vehicle.mof.gov.il/mof/rechev/"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he.wikipedia.org/wiki/%D7%A9%D7%A8%D7%99%D7%A4%D7%94"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e.wikipedia.org/wiki/%D7%9E%D7%9B%D7%91%D7%99_%D7%90%D7%A9"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he.wikipedia.org/wiki/%D7%9B%D7%99%D7%91%D7%95%D7%99_%D7%90%D7%A9"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he.wikipedia.org/wiki/%D7%9B%D7%9C%D7%99_%D7%A8%D7%9B%D7%91" TargetMode="External"/><Relationship Id="rId14" Type="http://schemas.openxmlformats.org/officeDocument/2006/relationships/hyperlink" Target="mailto:morenoba@mof.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5F4612-63A6-4219-92E2-139F95C53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13223</Words>
  <Characters>66118</Characters>
  <Application>Microsoft Office Word</Application>
  <DocSecurity>0</DocSecurity>
  <Lines>550</Lines>
  <Paragraphs>158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79183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אור ליביס</cp:lastModifiedBy>
  <cp:revision>2</cp:revision>
  <cp:lastPrinted>2015-05-17T04:19:00Z</cp:lastPrinted>
  <dcterms:created xsi:type="dcterms:W3CDTF">2015-08-02T13:01:00Z</dcterms:created>
  <dcterms:modified xsi:type="dcterms:W3CDTF">2015-08-02T13:01:00Z</dcterms:modified>
</cp:coreProperties>
</file>